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DC" w:rsidRDefault="00952759" w:rsidP="0095275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</w:t>
      </w:r>
    </w:p>
    <w:p w:rsidR="00952759" w:rsidRDefault="00952759" w:rsidP="00952759">
      <w:pPr>
        <w:jc w:val="right"/>
        <w:rPr>
          <w:rFonts w:ascii="Arial" w:hAnsi="Arial" w:cs="Arial"/>
          <w:sz w:val="24"/>
        </w:rPr>
      </w:pPr>
    </w:p>
    <w:p w:rsidR="00952759" w:rsidRDefault="00952759" w:rsidP="00952759">
      <w:pPr>
        <w:jc w:val="right"/>
        <w:rPr>
          <w:rFonts w:ascii="Arial" w:hAnsi="Arial" w:cs="Arial"/>
          <w:sz w:val="24"/>
        </w:rPr>
      </w:pPr>
    </w:p>
    <w:p w:rsidR="00952759" w:rsidRPr="00020CEF" w:rsidRDefault="00952759" w:rsidP="00952759">
      <w:pPr>
        <w:jc w:val="right"/>
        <w:rPr>
          <w:rFonts w:ascii="Arial" w:hAnsi="Arial" w:cs="Arial"/>
          <w:sz w:val="24"/>
        </w:rPr>
      </w:pP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КРАСНОДАРСКИЙ КРАЙ</w:t>
      </w: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ТБИЛИССКИЙ РАЙОН</w:t>
      </w: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АДМИНИСТРАЦИЯ АЛЕКСЕЕ-ТЕНГИНСКОГО СЕЛЬСКОГО ПОСЕЛЕНИЯ</w:t>
      </w: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ТБИЛИССКОГО РАЙОНА</w:t>
      </w: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ПОСТАНОВЛЕНИЕ</w:t>
      </w:r>
    </w:p>
    <w:p w:rsidR="00AB6EE9" w:rsidRPr="00020CEF" w:rsidRDefault="00AB6EE9" w:rsidP="00772BA9">
      <w:pPr>
        <w:jc w:val="center"/>
        <w:rPr>
          <w:rFonts w:ascii="Arial" w:hAnsi="Arial" w:cs="Arial"/>
          <w:sz w:val="24"/>
        </w:rPr>
      </w:pPr>
    </w:p>
    <w:p w:rsidR="00AB6EE9" w:rsidRPr="00020CEF" w:rsidRDefault="00952759" w:rsidP="00772B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</w:t>
      </w:r>
      <w:r w:rsidR="00AB6EE9" w:rsidRPr="00020CEF">
        <w:rPr>
          <w:rFonts w:ascii="Arial" w:hAnsi="Arial" w:cs="Arial"/>
          <w:sz w:val="24"/>
        </w:rPr>
        <w:t xml:space="preserve"> 2017 года</w:t>
      </w:r>
      <w:r w:rsidR="00020CEF">
        <w:rPr>
          <w:rFonts w:ascii="Arial" w:hAnsi="Arial" w:cs="Arial"/>
          <w:sz w:val="24"/>
        </w:rPr>
        <w:t xml:space="preserve"> </w:t>
      </w:r>
      <w:r w:rsidR="00772BA9">
        <w:rPr>
          <w:rFonts w:ascii="Arial" w:hAnsi="Arial" w:cs="Arial"/>
          <w:sz w:val="24"/>
        </w:rPr>
        <w:tab/>
      </w:r>
      <w:r w:rsidR="00772BA9">
        <w:rPr>
          <w:rFonts w:ascii="Arial" w:hAnsi="Arial" w:cs="Arial"/>
          <w:sz w:val="24"/>
        </w:rPr>
        <w:tab/>
      </w:r>
      <w:r w:rsidR="00772BA9">
        <w:rPr>
          <w:rFonts w:ascii="Arial" w:hAnsi="Arial" w:cs="Arial"/>
          <w:sz w:val="24"/>
        </w:rPr>
        <w:tab/>
      </w:r>
      <w:r w:rsidR="00AB6EE9" w:rsidRPr="00020CEF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__</w:t>
      </w:r>
      <w:r w:rsidR="00772BA9">
        <w:rPr>
          <w:rFonts w:ascii="Arial" w:hAnsi="Arial" w:cs="Arial"/>
          <w:sz w:val="24"/>
        </w:rPr>
        <w:tab/>
      </w:r>
      <w:r w:rsidR="00772BA9">
        <w:rPr>
          <w:rFonts w:ascii="Arial" w:hAnsi="Arial" w:cs="Arial"/>
          <w:sz w:val="24"/>
        </w:rPr>
        <w:tab/>
      </w:r>
      <w:r w:rsidR="00AB6EE9" w:rsidRPr="00020CEF">
        <w:rPr>
          <w:rFonts w:ascii="Arial" w:hAnsi="Arial" w:cs="Arial"/>
          <w:sz w:val="24"/>
        </w:rPr>
        <w:t>ст. Алексее-Тенгинская</w:t>
      </w:r>
    </w:p>
    <w:p w:rsidR="000A3532" w:rsidRPr="00020CEF" w:rsidRDefault="000A3532" w:rsidP="00772BA9">
      <w:pPr>
        <w:jc w:val="center"/>
        <w:rPr>
          <w:rFonts w:ascii="Arial" w:hAnsi="Arial" w:cs="Arial"/>
          <w:sz w:val="24"/>
        </w:rPr>
      </w:pPr>
    </w:p>
    <w:p w:rsidR="00C36265" w:rsidRPr="00772BA9" w:rsidRDefault="00EA18D0" w:rsidP="00772BA9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772BA9">
        <w:rPr>
          <w:rFonts w:ascii="Arial" w:hAnsi="Arial" w:cs="Arial"/>
          <w:b/>
          <w:sz w:val="32"/>
          <w:szCs w:val="32"/>
        </w:rPr>
        <w:t xml:space="preserve">Об установлении предельного уровня соотношения средней заработной платы руководителей, их </w:t>
      </w:r>
      <w:r w:rsidR="00FA2B5B" w:rsidRPr="00772BA9">
        <w:rPr>
          <w:rFonts w:ascii="Arial" w:hAnsi="Arial" w:cs="Arial"/>
          <w:b/>
          <w:sz w:val="32"/>
          <w:szCs w:val="32"/>
        </w:rPr>
        <w:t>заместителей</w:t>
      </w:r>
      <w:r w:rsidRPr="00772BA9">
        <w:rPr>
          <w:rFonts w:ascii="Arial" w:hAnsi="Arial" w:cs="Arial"/>
          <w:b/>
          <w:sz w:val="32"/>
          <w:szCs w:val="32"/>
        </w:rPr>
        <w:t>, главных бухгалтеров муниципальных учреждений, муниципальных унитарных предприятий и средней заработной платы работников этих организаций</w:t>
      </w:r>
    </w:p>
    <w:p w:rsidR="00C36265" w:rsidRPr="00020CEF" w:rsidRDefault="00C36265" w:rsidP="00772BA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E7E6C" w:rsidRPr="00020CEF" w:rsidRDefault="003E7E6C" w:rsidP="00772BA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36265" w:rsidRPr="00020CEF" w:rsidRDefault="00FA2B5B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Руководствуясь статьей 145 и статьей 349.5 Трудового кодекса Российской Федерации, статьями устава </w:t>
      </w:r>
      <w:r w:rsidR="00620BAA" w:rsidRPr="00020CEF">
        <w:rPr>
          <w:rFonts w:ascii="Arial" w:hAnsi="Arial" w:cs="Arial"/>
          <w:sz w:val="24"/>
          <w:szCs w:val="24"/>
        </w:rPr>
        <w:t>Алексее-Тенгинского</w:t>
      </w:r>
      <w:r w:rsidRPr="00020CEF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A21B1D" w:rsidRPr="00020CEF">
        <w:rPr>
          <w:rFonts w:ascii="Arial" w:hAnsi="Arial" w:cs="Arial"/>
          <w:sz w:val="24"/>
          <w:szCs w:val="24"/>
        </w:rPr>
        <w:t>,</w:t>
      </w:r>
      <w:r w:rsidR="00A432DC" w:rsidRPr="00020CEF">
        <w:rPr>
          <w:rFonts w:ascii="Arial" w:hAnsi="Arial" w:cs="Arial"/>
          <w:sz w:val="24"/>
          <w:szCs w:val="24"/>
        </w:rPr>
        <w:t xml:space="preserve"> </w:t>
      </w:r>
      <w:r w:rsidR="00C36265" w:rsidRPr="00020CEF">
        <w:rPr>
          <w:rFonts w:ascii="Arial" w:hAnsi="Arial" w:cs="Arial"/>
          <w:sz w:val="24"/>
          <w:szCs w:val="24"/>
        </w:rPr>
        <w:t>постановляю:</w:t>
      </w:r>
    </w:p>
    <w:p w:rsidR="00C36265" w:rsidRPr="00020CEF" w:rsidRDefault="00C36265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1. </w:t>
      </w:r>
      <w:r w:rsidR="00FA2B5B" w:rsidRPr="00020CEF">
        <w:rPr>
          <w:rFonts w:ascii="Arial" w:hAnsi="Arial" w:cs="Arial"/>
          <w:sz w:val="24"/>
          <w:szCs w:val="24"/>
        </w:rPr>
        <w:t xml:space="preserve">Установить предельный </w:t>
      </w:r>
      <w:r w:rsidR="006B2F3D" w:rsidRPr="00020CEF">
        <w:rPr>
          <w:rFonts w:ascii="Arial" w:hAnsi="Arial" w:cs="Arial"/>
          <w:sz w:val="24"/>
          <w:szCs w:val="24"/>
        </w:rPr>
        <w:t>уровень соотношения средней заработной платы руководителей, их заместителей, главных бухгалтеров муниципальных учреждений, муниципальных унитарных предприятий и средней заработной платы работников этих организаций в кратности не более 1 к 5.</w:t>
      </w:r>
    </w:p>
    <w:p w:rsidR="00C36265" w:rsidRPr="00020CEF" w:rsidRDefault="00C36265" w:rsidP="00772BA9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2. </w:t>
      </w:r>
      <w:r w:rsidR="006B2F3D" w:rsidRPr="00020CEF">
        <w:rPr>
          <w:rFonts w:ascii="Arial" w:hAnsi="Arial" w:cs="Arial"/>
          <w:sz w:val="24"/>
          <w:szCs w:val="24"/>
        </w:rPr>
        <w:t xml:space="preserve"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620BAA" w:rsidRPr="00020CEF">
        <w:rPr>
          <w:rFonts w:ascii="Arial" w:hAnsi="Arial" w:cs="Arial"/>
          <w:sz w:val="24"/>
          <w:szCs w:val="24"/>
        </w:rPr>
        <w:t>Алексее-Тенгинского</w:t>
      </w:r>
      <w:r w:rsidR="006B2F3D" w:rsidRPr="00020CEF">
        <w:rPr>
          <w:rFonts w:ascii="Arial" w:hAnsi="Arial" w:cs="Arial"/>
          <w:sz w:val="24"/>
          <w:szCs w:val="24"/>
        </w:rPr>
        <w:t xml:space="preserve"> сельского поселения Тбил</w:t>
      </w:r>
      <w:r w:rsidR="00BC63FC" w:rsidRPr="00020CEF">
        <w:rPr>
          <w:rFonts w:ascii="Arial" w:hAnsi="Arial" w:cs="Arial"/>
          <w:sz w:val="24"/>
          <w:szCs w:val="24"/>
        </w:rPr>
        <w:t>исского района в информационно-телекоммуникационной сети «Интернет» (далее – Порядок) согласно приложению к настоящему постановлению.</w:t>
      </w:r>
    </w:p>
    <w:p w:rsidR="00C36265" w:rsidRPr="00020CEF" w:rsidRDefault="00C36265" w:rsidP="00772BA9">
      <w:pPr>
        <w:ind w:firstLine="709"/>
        <w:jc w:val="both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 xml:space="preserve">3. Разместить настоящее постановление на официальном сайте администрации </w:t>
      </w:r>
      <w:r w:rsidR="00620BAA" w:rsidRPr="00020CEF">
        <w:rPr>
          <w:rFonts w:ascii="Arial" w:hAnsi="Arial" w:cs="Arial"/>
          <w:sz w:val="24"/>
        </w:rPr>
        <w:t>Алексее-Тенгинского</w:t>
      </w:r>
      <w:r w:rsidRPr="00020CEF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7C44B0" w:rsidRPr="00020CEF">
        <w:rPr>
          <w:rFonts w:ascii="Arial" w:hAnsi="Arial" w:cs="Arial"/>
          <w:sz w:val="24"/>
        </w:rPr>
        <w:t xml:space="preserve"> в информационно-телекоммуникационной сети «Интернет».</w:t>
      </w:r>
    </w:p>
    <w:p w:rsidR="00C36265" w:rsidRPr="00020CEF" w:rsidRDefault="00C36265" w:rsidP="00772BA9">
      <w:pPr>
        <w:ind w:firstLine="709"/>
        <w:jc w:val="both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>4. Контроль за выполнением настоящего постановления оставляю за собой.</w:t>
      </w:r>
    </w:p>
    <w:p w:rsidR="00C36265" w:rsidRPr="00020CEF" w:rsidRDefault="00C36265" w:rsidP="00772BA9">
      <w:pPr>
        <w:ind w:firstLine="709"/>
        <w:jc w:val="both"/>
        <w:rPr>
          <w:rFonts w:ascii="Arial" w:hAnsi="Arial" w:cs="Arial"/>
          <w:sz w:val="24"/>
        </w:rPr>
      </w:pPr>
      <w:r w:rsidRPr="00020CEF">
        <w:rPr>
          <w:rFonts w:ascii="Arial" w:hAnsi="Arial" w:cs="Arial"/>
          <w:sz w:val="24"/>
        </w:rPr>
        <w:t xml:space="preserve">5. Постановление вступает в силу со дня его </w:t>
      </w:r>
      <w:r w:rsidR="007C44B0" w:rsidRPr="00020CEF">
        <w:rPr>
          <w:rFonts w:ascii="Arial" w:hAnsi="Arial" w:cs="Arial"/>
          <w:sz w:val="24"/>
        </w:rPr>
        <w:t>обнародования</w:t>
      </w:r>
      <w:r w:rsidRPr="00020CEF">
        <w:rPr>
          <w:rFonts w:ascii="Arial" w:hAnsi="Arial" w:cs="Arial"/>
          <w:sz w:val="24"/>
        </w:rPr>
        <w:t>.</w:t>
      </w:r>
    </w:p>
    <w:p w:rsidR="00C36265" w:rsidRPr="00020CEF" w:rsidRDefault="00C36265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6265" w:rsidRPr="00020CEF" w:rsidRDefault="00C36265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06FCF" w:rsidRPr="00020CEF" w:rsidRDefault="00906FCF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3CA2" w:rsidRPr="00020CEF" w:rsidRDefault="00620BA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Глава</w:t>
      </w:r>
    </w:p>
    <w:p w:rsidR="003E7E6C" w:rsidRPr="00020CEF" w:rsidRDefault="00620BA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Алексее-Тенгинского сельского</w:t>
      </w:r>
      <w:r w:rsidR="00FD3CA2" w:rsidRPr="00020CEF">
        <w:rPr>
          <w:rFonts w:ascii="Arial" w:hAnsi="Arial" w:cs="Arial"/>
          <w:sz w:val="24"/>
          <w:szCs w:val="24"/>
        </w:rPr>
        <w:t xml:space="preserve"> поселения</w:t>
      </w:r>
    </w:p>
    <w:p w:rsidR="00FD3CA2" w:rsidRPr="00020CEF" w:rsidRDefault="00620BA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Тбилисского района</w:t>
      </w:r>
    </w:p>
    <w:p w:rsidR="00620BAA" w:rsidRPr="00020CEF" w:rsidRDefault="00620BA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М.В.Епишов</w:t>
      </w:r>
    </w:p>
    <w:p w:rsidR="00A432DC" w:rsidRPr="00020CEF" w:rsidRDefault="00A432DC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Pr="00020CEF" w:rsidRDefault="00A432DC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20BAA" w:rsidRPr="00020CEF" w:rsidRDefault="00620BA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Pr="00020CEF" w:rsidRDefault="00A432DC" w:rsidP="00772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0CEF">
        <w:rPr>
          <w:rFonts w:ascii="Arial" w:hAnsi="Arial" w:cs="Arial"/>
          <w:b w:val="0"/>
          <w:sz w:val="24"/>
          <w:szCs w:val="24"/>
        </w:rPr>
        <w:t>ПРИЛОЖЕНИЕ</w:t>
      </w:r>
    </w:p>
    <w:p w:rsidR="00A432DC" w:rsidRPr="00020CEF" w:rsidRDefault="000F6BC2" w:rsidP="00772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0CEF">
        <w:rPr>
          <w:rFonts w:ascii="Arial" w:hAnsi="Arial" w:cs="Arial"/>
          <w:b w:val="0"/>
          <w:sz w:val="24"/>
          <w:szCs w:val="24"/>
        </w:rPr>
        <w:t>У</w:t>
      </w:r>
      <w:r w:rsidR="00A432DC" w:rsidRPr="00020CEF">
        <w:rPr>
          <w:rFonts w:ascii="Arial" w:hAnsi="Arial" w:cs="Arial"/>
          <w:b w:val="0"/>
          <w:sz w:val="24"/>
          <w:szCs w:val="24"/>
        </w:rPr>
        <w:t>ТВЕРЖДЕН</w:t>
      </w:r>
    </w:p>
    <w:p w:rsidR="00A432DC" w:rsidRPr="00020CEF" w:rsidRDefault="00A432DC" w:rsidP="00772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0CEF">
        <w:rPr>
          <w:rFonts w:ascii="Arial" w:hAnsi="Arial" w:cs="Arial"/>
          <w:b w:val="0"/>
          <w:sz w:val="24"/>
          <w:szCs w:val="24"/>
        </w:rPr>
        <w:t>постановлением администрации</w:t>
      </w:r>
    </w:p>
    <w:p w:rsidR="00772BA9" w:rsidRDefault="00906FCF" w:rsidP="00772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0CEF">
        <w:rPr>
          <w:rFonts w:ascii="Arial" w:hAnsi="Arial" w:cs="Arial"/>
          <w:b w:val="0"/>
          <w:sz w:val="24"/>
          <w:szCs w:val="24"/>
        </w:rPr>
        <w:t>Алексее-Тенгинского</w:t>
      </w:r>
      <w:r w:rsidR="00A432DC" w:rsidRPr="00020CEF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772BA9">
        <w:rPr>
          <w:rFonts w:ascii="Arial" w:hAnsi="Arial" w:cs="Arial"/>
          <w:b w:val="0"/>
          <w:sz w:val="24"/>
          <w:szCs w:val="24"/>
        </w:rPr>
        <w:t xml:space="preserve"> </w:t>
      </w:r>
      <w:r w:rsidR="00020CEF">
        <w:rPr>
          <w:rFonts w:ascii="Arial" w:hAnsi="Arial" w:cs="Arial"/>
          <w:b w:val="0"/>
          <w:sz w:val="24"/>
          <w:szCs w:val="24"/>
        </w:rPr>
        <w:t xml:space="preserve"> </w:t>
      </w:r>
      <w:r w:rsidR="00A432DC" w:rsidRPr="00020CEF">
        <w:rPr>
          <w:rFonts w:ascii="Arial" w:hAnsi="Arial" w:cs="Arial"/>
          <w:b w:val="0"/>
          <w:sz w:val="24"/>
          <w:szCs w:val="24"/>
        </w:rPr>
        <w:t xml:space="preserve">поселения </w:t>
      </w:r>
    </w:p>
    <w:p w:rsidR="00A432DC" w:rsidRPr="00020CEF" w:rsidRDefault="00A432DC" w:rsidP="00772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0CEF">
        <w:rPr>
          <w:rFonts w:ascii="Arial" w:hAnsi="Arial" w:cs="Arial"/>
          <w:b w:val="0"/>
          <w:sz w:val="24"/>
          <w:szCs w:val="24"/>
        </w:rPr>
        <w:lastRenderedPageBreak/>
        <w:t>Тбилисского района</w:t>
      </w:r>
    </w:p>
    <w:p w:rsidR="00A432DC" w:rsidRPr="00020CEF" w:rsidRDefault="00A432DC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от </w:t>
      </w:r>
      <w:r w:rsidR="00952759">
        <w:rPr>
          <w:rFonts w:ascii="Arial" w:hAnsi="Arial" w:cs="Arial"/>
          <w:sz w:val="24"/>
          <w:szCs w:val="24"/>
        </w:rPr>
        <w:t>________№___</w:t>
      </w:r>
      <w:bookmarkStart w:id="0" w:name="_GoBack"/>
      <w:bookmarkEnd w:id="0"/>
    </w:p>
    <w:p w:rsidR="00C36265" w:rsidRPr="00020CEF" w:rsidRDefault="00C36265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Pr="00020CEF" w:rsidRDefault="00A432DC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6265" w:rsidRPr="00772BA9" w:rsidRDefault="000F1B29" w:rsidP="00772BA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72BA9">
        <w:rPr>
          <w:rFonts w:ascii="Arial" w:hAnsi="Arial" w:cs="Arial"/>
          <w:b/>
          <w:sz w:val="24"/>
          <w:szCs w:val="24"/>
        </w:rPr>
        <w:t>ПОРЯДОК</w:t>
      </w:r>
    </w:p>
    <w:p w:rsidR="000F1B29" w:rsidRPr="00772BA9" w:rsidRDefault="000F1B29" w:rsidP="00772BA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72BA9">
        <w:rPr>
          <w:rFonts w:ascii="Arial" w:hAnsi="Arial" w:cs="Arial"/>
          <w:b/>
          <w:sz w:val="24"/>
          <w:szCs w:val="24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r w:rsidR="00C32E1A" w:rsidRPr="00772BA9">
        <w:rPr>
          <w:rFonts w:ascii="Arial" w:hAnsi="Arial" w:cs="Arial"/>
          <w:b/>
          <w:sz w:val="24"/>
          <w:szCs w:val="24"/>
        </w:rPr>
        <w:t>Алексее-Тенгинского</w:t>
      </w:r>
      <w:r w:rsidRPr="00772BA9">
        <w:rPr>
          <w:rFonts w:ascii="Arial" w:hAnsi="Arial" w:cs="Arial"/>
          <w:b/>
          <w:sz w:val="24"/>
          <w:szCs w:val="24"/>
        </w:rPr>
        <w:t xml:space="preserve"> сель</w:t>
      </w:r>
      <w:r w:rsidR="00C672B0" w:rsidRPr="00772BA9">
        <w:rPr>
          <w:rFonts w:ascii="Arial" w:hAnsi="Arial" w:cs="Arial"/>
          <w:b/>
          <w:sz w:val="24"/>
          <w:szCs w:val="24"/>
        </w:rPr>
        <w:t>ского поселения Т</w:t>
      </w:r>
      <w:r w:rsidRPr="00772BA9">
        <w:rPr>
          <w:rFonts w:ascii="Arial" w:hAnsi="Arial" w:cs="Arial"/>
          <w:b/>
          <w:sz w:val="24"/>
          <w:szCs w:val="24"/>
        </w:rPr>
        <w:t>билисского района</w:t>
      </w:r>
      <w:r w:rsidR="00C672B0" w:rsidRPr="00772BA9">
        <w:rPr>
          <w:rFonts w:ascii="Arial" w:hAnsi="Arial" w:cs="Arial"/>
          <w:b/>
          <w:sz w:val="24"/>
          <w:szCs w:val="24"/>
        </w:rPr>
        <w:t xml:space="preserve"> в информационно-телекоммуникационной сети «Интернет»</w:t>
      </w:r>
    </w:p>
    <w:p w:rsidR="00C672B0" w:rsidRPr="00020CEF" w:rsidRDefault="00C672B0" w:rsidP="00772BA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672B0" w:rsidRPr="00020CEF" w:rsidRDefault="00C672B0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Настоящий Порядок устанавливает обязанности по размещению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r w:rsidR="00C32E1A" w:rsidRPr="00020CEF">
        <w:rPr>
          <w:rFonts w:ascii="Arial" w:hAnsi="Arial" w:cs="Arial"/>
          <w:sz w:val="24"/>
          <w:szCs w:val="24"/>
        </w:rPr>
        <w:t>Алексее-Тенгинского</w:t>
      </w:r>
      <w:r w:rsidRPr="00020CEF">
        <w:rPr>
          <w:rFonts w:ascii="Arial" w:hAnsi="Arial" w:cs="Arial"/>
          <w:sz w:val="24"/>
          <w:szCs w:val="24"/>
        </w:rPr>
        <w:t xml:space="preserve"> сельского поселения Тбилисского района на официальных сайтах муниципальных учреждений, муниципальных унитарных предприятий, на официальном сайте учредителя в информационно-телекоммуникационной сети «Интернет» (далее – официальный сайт).</w:t>
      </w:r>
    </w:p>
    <w:p w:rsidR="00DF24B2" w:rsidRPr="00020CEF" w:rsidRDefault="00DF24B2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На официальном сайте размещается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предприятий.</w:t>
      </w:r>
    </w:p>
    <w:p w:rsidR="00C672B0" w:rsidRPr="00020CEF" w:rsidRDefault="00DF24B2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В составе размещаемой на официальном сайте информации рассчитываемой </w:t>
      </w:r>
      <w:r w:rsidR="003765BA" w:rsidRPr="00020CEF">
        <w:rPr>
          <w:rFonts w:ascii="Arial" w:hAnsi="Arial" w:cs="Arial"/>
          <w:sz w:val="24"/>
          <w:szCs w:val="24"/>
        </w:rPr>
        <w:t>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запрещается указывать:</w:t>
      </w:r>
    </w:p>
    <w:p w:rsidR="003765BA" w:rsidRPr="00020CEF" w:rsidRDefault="003765BA" w:rsidP="00772BA9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иные сведения, кроме указанных в пункте 2 настоящего Порядка;</w:t>
      </w:r>
    </w:p>
    <w:p w:rsidR="003765BA" w:rsidRPr="00020CEF" w:rsidRDefault="003765BA" w:rsidP="00772BA9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персональные данные;</w:t>
      </w:r>
    </w:p>
    <w:p w:rsidR="003765BA" w:rsidRPr="00020CEF" w:rsidRDefault="003765BA" w:rsidP="00772BA9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бухгалтеров;</w:t>
      </w:r>
    </w:p>
    <w:p w:rsidR="00F075D1" w:rsidRPr="00020CEF" w:rsidRDefault="00F075D1" w:rsidP="00772BA9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информацию, отнесенную к государственной тайне или являющуюся конфиденциальной.</w:t>
      </w:r>
    </w:p>
    <w:p w:rsidR="00F075D1" w:rsidRPr="00020CEF" w:rsidRDefault="00F075D1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Сведения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</w:r>
      <w:r w:rsidR="00303492" w:rsidRPr="00020CEF">
        <w:rPr>
          <w:rFonts w:ascii="Arial" w:hAnsi="Arial" w:cs="Arial"/>
          <w:sz w:val="24"/>
          <w:szCs w:val="24"/>
        </w:rPr>
        <w:t xml:space="preserve"> находятся на официальном сайте и ежегодно обновляются в течение 30 рабочих дней со дня истечения календарного года.</w:t>
      </w:r>
    </w:p>
    <w:p w:rsidR="00303492" w:rsidRPr="00020CEF" w:rsidRDefault="00303492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Размещение на официальном сайте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обеспечивается кадровой службой муниципальных учреждений, муниципальных унитарных предприятий, учредителя.</w:t>
      </w:r>
    </w:p>
    <w:p w:rsidR="00303492" w:rsidRPr="00020CEF" w:rsidRDefault="00303492" w:rsidP="00772BA9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 xml:space="preserve">Сотрудники </w:t>
      </w:r>
      <w:r w:rsidR="00A76BB6" w:rsidRPr="00020CEF">
        <w:rPr>
          <w:rFonts w:ascii="Arial" w:hAnsi="Arial" w:cs="Arial"/>
          <w:sz w:val="24"/>
          <w:szCs w:val="24"/>
        </w:rPr>
        <w:t xml:space="preserve">кадровой службы несут в соответствии с законодательством </w:t>
      </w:r>
      <w:r w:rsidR="0041600E" w:rsidRPr="00020CEF">
        <w:rPr>
          <w:rFonts w:ascii="Arial" w:hAnsi="Arial" w:cs="Arial"/>
          <w:sz w:val="24"/>
          <w:szCs w:val="24"/>
        </w:rPr>
        <w:t>Российской</w:t>
      </w:r>
      <w:r w:rsidR="00A76BB6" w:rsidRPr="00020CEF">
        <w:rPr>
          <w:rFonts w:ascii="Arial" w:hAnsi="Arial" w:cs="Arial"/>
          <w:sz w:val="24"/>
          <w:szCs w:val="24"/>
        </w:rPr>
        <w:t xml:space="preserve">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32E1A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2E1A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2E1A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F6BC2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Глава</w:t>
      </w:r>
    </w:p>
    <w:p w:rsidR="00C32E1A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lastRenderedPageBreak/>
        <w:t>Алексее-Тенгинского сельского</w:t>
      </w:r>
      <w:r w:rsidR="000F6BC2" w:rsidRPr="00020CEF">
        <w:rPr>
          <w:rFonts w:ascii="Arial" w:hAnsi="Arial" w:cs="Arial"/>
          <w:sz w:val="24"/>
          <w:szCs w:val="24"/>
        </w:rPr>
        <w:t xml:space="preserve"> поселения</w:t>
      </w:r>
    </w:p>
    <w:p w:rsidR="000F6BC2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Тбилисского района</w:t>
      </w:r>
    </w:p>
    <w:p w:rsidR="003E7E6C" w:rsidRPr="00020CEF" w:rsidRDefault="00C32E1A" w:rsidP="00772BA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0CEF">
        <w:rPr>
          <w:rFonts w:ascii="Arial" w:hAnsi="Arial" w:cs="Arial"/>
          <w:sz w:val="24"/>
          <w:szCs w:val="24"/>
        </w:rPr>
        <w:t>М.В.Епишов</w:t>
      </w:r>
    </w:p>
    <w:sectPr w:rsidR="003E7E6C" w:rsidRPr="00020CEF" w:rsidSect="00AB6E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C36265"/>
    <w:rsid w:val="00020CEF"/>
    <w:rsid w:val="00077B6A"/>
    <w:rsid w:val="000A3532"/>
    <w:rsid w:val="000C1F9D"/>
    <w:rsid w:val="000F1B29"/>
    <w:rsid w:val="000F54B9"/>
    <w:rsid w:val="000F6BC2"/>
    <w:rsid w:val="00120BF3"/>
    <w:rsid w:val="00145D2D"/>
    <w:rsid w:val="00177992"/>
    <w:rsid w:val="001F7AD5"/>
    <w:rsid w:val="00247559"/>
    <w:rsid w:val="002F343E"/>
    <w:rsid w:val="00303492"/>
    <w:rsid w:val="003369B7"/>
    <w:rsid w:val="0037599E"/>
    <w:rsid w:val="003765BA"/>
    <w:rsid w:val="003E7E6C"/>
    <w:rsid w:val="003F1021"/>
    <w:rsid w:val="00402CCA"/>
    <w:rsid w:val="00412E48"/>
    <w:rsid w:val="0041600E"/>
    <w:rsid w:val="00462900"/>
    <w:rsid w:val="00617307"/>
    <w:rsid w:val="00620BAA"/>
    <w:rsid w:val="0064151D"/>
    <w:rsid w:val="006B2F3D"/>
    <w:rsid w:val="0074562C"/>
    <w:rsid w:val="00772BA9"/>
    <w:rsid w:val="00797E19"/>
    <w:rsid w:val="007B08EE"/>
    <w:rsid w:val="007C44B0"/>
    <w:rsid w:val="0084370A"/>
    <w:rsid w:val="00906FCF"/>
    <w:rsid w:val="00952759"/>
    <w:rsid w:val="009B2E5A"/>
    <w:rsid w:val="009D6970"/>
    <w:rsid w:val="00A21B1D"/>
    <w:rsid w:val="00A432DC"/>
    <w:rsid w:val="00A76BB6"/>
    <w:rsid w:val="00A8333C"/>
    <w:rsid w:val="00AB6EE9"/>
    <w:rsid w:val="00B236D2"/>
    <w:rsid w:val="00BC3346"/>
    <w:rsid w:val="00BC63FC"/>
    <w:rsid w:val="00C32E1A"/>
    <w:rsid w:val="00C36058"/>
    <w:rsid w:val="00C36265"/>
    <w:rsid w:val="00C672B0"/>
    <w:rsid w:val="00C84D0E"/>
    <w:rsid w:val="00D70BD2"/>
    <w:rsid w:val="00DB4C0B"/>
    <w:rsid w:val="00DF24B2"/>
    <w:rsid w:val="00E86A1F"/>
    <w:rsid w:val="00EA18D0"/>
    <w:rsid w:val="00F075D1"/>
    <w:rsid w:val="00F45BB6"/>
    <w:rsid w:val="00F65F34"/>
    <w:rsid w:val="00FA2B5B"/>
    <w:rsid w:val="00F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C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B4C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No Spacing"/>
    <w:qFormat/>
    <w:rsid w:val="0037599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Subtitle"/>
    <w:basedOn w:val="a"/>
    <w:next w:val="a"/>
    <w:link w:val="a9"/>
    <w:qFormat/>
    <w:rsid w:val="00AB6EE9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kern w:val="2"/>
      <w:szCs w:val="28"/>
    </w:rPr>
  </w:style>
  <w:style w:type="character" w:customStyle="1" w:styleId="a9">
    <w:name w:val="Подзаголовок Знак"/>
    <w:basedOn w:val="a0"/>
    <w:link w:val="a8"/>
    <w:rsid w:val="00AB6EE9"/>
    <w:rPr>
      <w:rFonts w:ascii="Arial" w:eastAsia="MS Mincho" w:hAnsi="Arial" w:cs="Tahoma"/>
      <w:i/>
      <w:iCs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8A76-F11C-4D86-BB16-4F2B4D48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28</cp:revision>
  <cp:lastPrinted>2017-06-29T12:39:00Z</cp:lastPrinted>
  <dcterms:created xsi:type="dcterms:W3CDTF">2016-07-15T08:39:00Z</dcterms:created>
  <dcterms:modified xsi:type="dcterms:W3CDTF">2017-07-03T13:05:00Z</dcterms:modified>
</cp:coreProperties>
</file>