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35" w:rsidRPr="004B2D68" w:rsidRDefault="00AE3735" w:rsidP="00AE3735">
      <w:pPr>
        <w:spacing w:after="0" w:line="2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E3735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КРАСНОДАРСКИЙ КРАЙ</w:t>
      </w: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ТБИЛИССКИЙ  РАЙОН</w:t>
      </w: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ТБИЛИССКОГО РАЙОНА</w:t>
      </w: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E3735" w:rsidRPr="00A44647" w:rsidRDefault="00AE3735" w:rsidP="00AE373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E3735" w:rsidRPr="00A44647" w:rsidRDefault="00AE3735" w:rsidP="00AE3735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</w:p>
    <w:p w:rsidR="00AE3735" w:rsidRPr="00A44647" w:rsidRDefault="00AE3735" w:rsidP="00AE3735">
      <w:pPr>
        <w:spacing w:after="0" w:line="20" w:lineRule="atLeast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B31E58">
        <w:rPr>
          <w:rFonts w:ascii="Arial" w:eastAsia="Arial" w:hAnsi="Arial" w:cs="Arial"/>
          <w:b/>
          <w:bCs/>
          <w:sz w:val="24"/>
          <w:szCs w:val="24"/>
        </w:rPr>
        <w:t>………………..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  <w:t xml:space="preserve">№  </w:t>
      </w:r>
      <w:r w:rsidR="00B31E58">
        <w:rPr>
          <w:rFonts w:ascii="Arial" w:eastAsia="Arial" w:hAnsi="Arial" w:cs="Arial"/>
          <w:b/>
          <w:bCs/>
          <w:sz w:val="24"/>
          <w:szCs w:val="24"/>
        </w:rPr>
        <w:t>………….</w:t>
      </w:r>
      <w:bookmarkStart w:id="0" w:name="_GoBack"/>
      <w:bookmarkEnd w:id="0"/>
    </w:p>
    <w:p w:rsidR="00AE3735" w:rsidRPr="00A44647" w:rsidRDefault="00AE3735" w:rsidP="00AE3735">
      <w:pPr>
        <w:spacing w:after="0" w:line="20" w:lineRule="atLeast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>село Ванновское</w:t>
      </w:r>
    </w:p>
    <w:p w:rsidR="00AE2B96" w:rsidRPr="008F081B" w:rsidRDefault="00AE2B96" w:rsidP="00AE2B96">
      <w:pPr>
        <w:widowControl w:val="0"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AE2B96" w:rsidRPr="008F081B" w:rsidRDefault="00AE2B96" w:rsidP="00AE2B96">
      <w:pPr>
        <w:keepNext/>
        <w:widowControl w:val="0"/>
        <w:spacing w:after="0" w:line="20" w:lineRule="atLeast"/>
        <w:jc w:val="center"/>
        <w:rPr>
          <w:rFonts w:ascii="Arial" w:eastAsia="MS Mincho" w:hAnsi="Arial" w:cs="Arial"/>
          <w:b/>
          <w:sz w:val="24"/>
          <w:szCs w:val="24"/>
        </w:rPr>
      </w:pPr>
      <w:r w:rsidRPr="008F081B">
        <w:rPr>
          <w:rFonts w:ascii="Arial" w:eastAsia="MS Mincho" w:hAnsi="Arial" w:cs="Arial"/>
          <w:b/>
          <w:sz w:val="24"/>
          <w:szCs w:val="24"/>
        </w:rPr>
        <w:t xml:space="preserve"> О внесении изменений и дополнений в постановление администрации Ванновского сельского поселения Тбилисского района от 19 июня 2015 года № 88 «Об утверждении административного регламента</w:t>
      </w:r>
    </w:p>
    <w:p w:rsidR="00AE2B96" w:rsidRPr="008F081B" w:rsidRDefault="00AE2B96" w:rsidP="00AE2B96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81B">
        <w:rPr>
          <w:rFonts w:ascii="Arial" w:eastAsia="Times New Roman" w:hAnsi="Arial" w:cs="Arial"/>
          <w:b/>
          <w:sz w:val="24"/>
          <w:szCs w:val="24"/>
        </w:rPr>
        <w:t>предоставления муниципальной услуги по предоставлению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AE2B96" w:rsidRPr="008F081B" w:rsidRDefault="00AE2B96" w:rsidP="00AE2B96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E2B96" w:rsidRPr="008F081B" w:rsidRDefault="00AE2B96" w:rsidP="00AE2B96">
      <w:pPr>
        <w:spacing w:after="0" w:line="20" w:lineRule="atLeast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соответствии с законом Краснодарского края от 26 декабря 2014 года № 3085- 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AE2B96" w:rsidRPr="008F081B" w:rsidRDefault="00AE2B96" w:rsidP="00AE2B96">
      <w:pPr>
        <w:keepNext/>
        <w:widowControl w:val="0"/>
        <w:spacing w:after="0" w:line="20" w:lineRule="atLeast"/>
        <w:ind w:firstLine="708"/>
        <w:jc w:val="both"/>
        <w:rPr>
          <w:rFonts w:ascii="Arial" w:eastAsia="SimSun" w:hAnsi="Arial" w:cs="Arial"/>
          <w:sz w:val="24"/>
          <w:szCs w:val="24"/>
        </w:rPr>
      </w:pPr>
      <w:r w:rsidRPr="008F081B">
        <w:rPr>
          <w:rFonts w:ascii="Arial" w:eastAsia="Arial Unicode MS" w:hAnsi="Arial" w:cs="Arial"/>
          <w:sz w:val="24"/>
          <w:szCs w:val="24"/>
        </w:rPr>
        <w:t xml:space="preserve">1. </w:t>
      </w:r>
      <w:r w:rsidRPr="008F081B">
        <w:rPr>
          <w:rFonts w:ascii="Arial" w:hAnsi="Arial" w:cs="Arial"/>
          <w:sz w:val="24"/>
          <w:szCs w:val="24"/>
        </w:rPr>
        <w:t xml:space="preserve">Внести изменения и дополнения в   постановление администрации Ванновского сельского поселения Тбилисского района от </w:t>
      </w:r>
      <w:r w:rsidRPr="008F081B">
        <w:rPr>
          <w:rFonts w:ascii="Arial" w:eastAsia="Arial Unicode MS" w:hAnsi="Arial" w:cs="Arial"/>
          <w:sz w:val="24"/>
          <w:szCs w:val="24"/>
        </w:rPr>
        <w:t>19 июня 2015 года № 88 «</w:t>
      </w:r>
      <w:r w:rsidRPr="008F081B">
        <w:rPr>
          <w:rFonts w:ascii="Arial" w:eastAsia="MS Mincho" w:hAnsi="Arial" w:cs="Arial"/>
          <w:sz w:val="24"/>
          <w:szCs w:val="24"/>
        </w:rPr>
        <w:t xml:space="preserve">Об утверждении административного регламента </w:t>
      </w:r>
      <w:r w:rsidRPr="008F081B">
        <w:rPr>
          <w:rFonts w:ascii="Arial" w:eastAsia="Times New Roman" w:hAnsi="Arial" w:cs="Arial"/>
          <w:sz w:val="24"/>
          <w:szCs w:val="24"/>
        </w:rPr>
        <w:t>предоставления муниципальной услуги по предоставлению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8F081B">
        <w:rPr>
          <w:rFonts w:ascii="Arial" w:eastAsia="Arial Unicode MS" w:hAnsi="Arial" w:cs="Arial"/>
          <w:sz w:val="24"/>
          <w:szCs w:val="24"/>
        </w:rPr>
        <w:t xml:space="preserve">»  </w:t>
      </w:r>
      <w:r w:rsidRPr="008F081B">
        <w:rPr>
          <w:rFonts w:ascii="Arial" w:hAnsi="Arial" w:cs="Arial"/>
          <w:sz w:val="24"/>
          <w:szCs w:val="24"/>
        </w:rPr>
        <w:t>следующего содержания:</w:t>
      </w:r>
    </w:p>
    <w:p w:rsidR="00AE2B96" w:rsidRPr="008F081B" w:rsidRDefault="00AE2B96" w:rsidP="00AE2B96">
      <w:pPr>
        <w:widowControl w:val="0"/>
        <w:spacing w:after="0" w:line="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8F081B">
        <w:rPr>
          <w:rFonts w:ascii="Arial" w:hAnsi="Arial" w:cs="Arial"/>
          <w:sz w:val="24"/>
          <w:szCs w:val="24"/>
        </w:rPr>
        <w:t>1.1.</w:t>
      </w:r>
      <w:r w:rsidRPr="008F081B">
        <w:rPr>
          <w:rFonts w:ascii="Arial" w:eastAsia="Arial Unicode MS" w:hAnsi="Arial" w:cs="Arial"/>
          <w:sz w:val="24"/>
          <w:szCs w:val="24"/>
        </w:rPr>
        <w:t xml:space="preserve"> Пункт  1.1 раздела 1 Регламента слова  </w:t>
      </w:r>
      <w:r w:rsidRPr="008F081B">
        <w:rPr>
          <w:rFonts w:ascii="Arial" w:hAnsi="Arial" w:cs="Arial"/>
          <w:sz w:val="24"/>
          <w:szCs w:val="24"/>
        </w:rPr>
        <w:t>в новой редакции:</w:t>
      </w:r>
    </w:p>
    <w:p w:rsidR="00AE2B96" w:rsidRPr="008F081B" w:rsidRDefault="00AE2B96" w:rsidP="00AE2B96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hAnsi="Arial" w:cs="Arial"/>
          <w:sz w:val="24"/>
          <w:szCs w:val="24"/>
        </w:rPr>
        <w:t xml:space="preserve">«1.1. Настоящий Регламент устанавливает стандарт и порядок предоставления муниципальной услуги по предоставлению земельных участков, </w:t>
      </w:r>
      <w:r w:rsidRPr="008F081B">
        <w:rPr>
          <w:rFonts w:ascii="Arial" w:hAnsi="Arial" w:cs="Arial"/>
          <w:sz w:val="24"/>
          <w:szCs w:val="24"/>
        </w:rPr>
        <w:lastRenderedPageBreak/>
        <w:t xml:space="preserve">находящихся в  муниципальной собственности Ванновского сельского поселения Тбилисского района, а также земельных участков, государственная собственность на которые не разграничена, в соответствии с Правилами землепользования и застройки Ванновского сельского поселения Тбилисского района,   гражданам </w:t>
      </w:r>
      <w:r w:rsidRPr="008F081B">
        <w:rPr>
          <w:rFonts w:ascii="Arial" w:eastAsia="Times New Roman" w:hAnsi="Arial" w:cs="Arial"/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Административный регламент разработан 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услуги.»;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SimSun" w:hAnsi="Arial" w:cs="Arial"/>
          <w:sz w:val="24"/>
          <w:szCs w:val="24"/>
        </w:rPr>
      </w:pPr>
      <w:r w:rsidRPr="008F081B">
        <w:rPr>
          <w:rFonts w:ascii="Arial" w:hAnsi="Arial" w:cs="Arial"/>
          <w:sz w:val="24"/>
          <w:szCs w:val="24"/>
        </w:rPr>
        <w:t xml:space="preserve">               1.2. Абзац «д» подпункта 2.6.1 пункта 2.6. раздела 2 Регламента изложить в следующей редакции: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hAnsi="Arial" w:cs="Arial"/>
          <w:sz w:val="24"/>
          <w:szCs w:val="24"/>
        </w:rPr>
        <w:tab/>
        <w:t xml:space="preserve">«д) </w:t>
      </w:r>
      <w:r w:rsidRPr="008F081B">
        <w:rPr>
          <w:rFonts w:ascii="Arial" w:eastAsia="Times New Roman" w:hAnsi="Arial" w:cs="Arial"/>
          <w:sz w:val="24"/>
          <w:szCs w:val="24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предоставляется в рамках межведомственного взаимодействия.»;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ab/>
        <w:t>1.3.  Пункт 2.7. раздела 2 Регламента изложить в новой редакции: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ab/>
        <w:t xml:space="preserve">«2.7. Исчерпывающий перечень оснований для отказа в приеме документов, необходимых для предоставления </w:t>
      </w: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>муниципальной услуги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SimSun" w:hAnsi="Arial" w:cs="Arial"/>
          <w:sz w:val="24"/>
          <w:szCs w:val="24"/>
        </w:rPr>
      </w:pP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ab/>
        <w:t>Основания для отказа в приеме документов, необходимых для предоставления муниципальной услуги отсутствуют»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ab/>
        <w:t xml:space="preserve"> 1.4.  Пункт 2.8. раздела 2 Регламента изложить в новой редакции:</w:t>
      </w:r>
    </w:p>
    <w:p w:rsidR="00AE2B96" w:rsidRPr="008F081B" w:rsidRDefault="00AE2B96" w:rsidP="00AE2B96">
      <w:pPr>
        <w:tabs>
          <w:tab w:val="left" w:pos="748"/>
        </w:tabs>
        <w:spacing w:after="0" w:line="20" w:lineRule="atLeast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 xml:space="preserve">«2.8. Исчерпывающий перечень оснований отказа в </w:t>
      </w: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>предоставлении муниципальной услуги</w:t>
      </w:r>
    </w:p>
    <w:p w:rsidR="00AE2B96" w:rsidRPr="008F081B" w:rsidRDefault="00AE2B96" w:rsidP="00AE2B96">
      <w:pPr>
        <w:widowControl w:val="0"/>
        <w:tabs>
          <w:tab w:val="left" w:pos="709"/>
          <w:tab w:val="left" w:pos="1134"/>
          <w:tab w:val="left" w:pos="1418"/>
        </w:tabs>
        <w:spacing w:after="0" w:line="2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E2B96" w:rsidRPr="008F081B" w:rsidRDefault="00AE2B96" w:rsidP="00AE2B96">
      <w:pPr>
        <w:spacing w:after="0" w:line="20" w:lineRule="atLeast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Arial CYR" w:hAnsi="Arial" w:cs="Arial"/>
          <w:sz w:val="24"/>
          <w:szCs w:val="24"/>
        </w:rPr>
        <w:t xml:space="preserve">2.8.1. Предоставление муниципальной услуги не может быть приостановлено </w:t>
      </w:r>
      <w:r w:rsidRPr="008F081B">
        <w:rPr>
          <w:rFonts w:ascii="Arial" w:eastAsia="Times New Roman" w:hAnsi="Arial" w:cs="Arial"/>
          <w:sz w:val="24"/>
          <w:szCs w:val="24"/>
        </w:rPr>
        <w:t>ни по каким основаниям.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>2.8.2. В предоставлении муниципальной услуги может быть отказано на следующих основаниях:</w:t>
      </w:r>
    </w:p>
    <w:p w:rsidR="00AE2B96" w:rsidRPr="008F081B" w:rsidRDefault="00AE2B96" w:rsidP="00AE2B96">
      <w:pPr>
        <w:tabs>
          <w:tab w:val="left" w:pos="900"/>
          <w:tab w:val="left" w:pos="2280"/>
        </w:tabs>
        <w:spacing w:after="0" w:line="20" w:lineRule="atLeast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F08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AE2B96" w:rsidRPr="008F081B" w:rsidRDefault="00AE2B96" w:rsidP="00AE2B96">
      <w:pPr>
        <w:autoSpaceDE w:val="0"/>
        <w:spacing w:after="0" w:line="20" w:lineRule="atLeast"/>
        <w:ind w:firstLine="720"/>
        <w:jc w:val="both"/>
        <w:rPr>
          <w:rFonts w:ascii="Arial" w:eastAsia="SimSun" w:hAnsi="Arial" w:cs="Arial"/>
          <w:sz w:val="24"/>
          <w:szCs w:val="24"/>
        </w:rPr>
      </w:pPr>
      <w:bookmarkStart w:id="1" w:name="sub_391871"/>
      <w:r w:rsidRPr="008F081B">
        <w:rPr>
          <w:rFonts w:ascii="Arial" w:hAnsi="Arial" w:cs="Arial"/>
          <w:sz w:val="24"/>
          <w:szCs w:val="24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AE2B96" w:rsidRPr="008F081B" w:rsidRDefault="00AE2B96" w:rsidP="00AE2B96">
      <w:pPr>
        <w:autoSpaceDE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91872"/>
      <w:bookmarkEnd w:id="1"/>
      <w:r w:rsidRPr="008F081B">
        <w:rPr>
          <w:rFonts w:ascii="Arial" w:hAnsi="Arial" w:cs="Arial"/>
          <w:sz w:val="24"/>
          <w:szCs w:val="24"/>
        </w:rPr>
        <w:t xml:space="preserve"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</w:t>
      </w:r>
      <w:r w:rsidRPr="008F081B">
        <w:rPr>
          <w:rFonts w:ascii="Arial" w:hAnsi="Arial" w:cs="Arial"/>
          <w:sz w:val="24"/>
          <w:szCs w:val="24"/>
        </w:rPr>
        <w:lastRenderedPageBreak/>
        <w:t>для целей, указанных в заявлении о предварительном согласовании предоставления земельного участка.»</w:t>
      </w:r>
    </w:p>
    <w:bookmarkEnd w:id="2"/>
    <w:p w:rsidR="00AE2B96" w:rsidRPr="008F081B" w:rsidRDefault="00AE2B96" w:rsidP="00AE2B96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 xml:space="preserve">        2. Контроль за выполнением настоящего постановления оставляю за собой.</w:t>
      </w:r>
    </w:p>
    <w:p w:rsidR="00AE2B96" w:rsidRPr="008F081B" w:rsidRDefault="00AE2B96" w:rsidP="00AE2B96">
      <w:pPr>
        <w:spacing w:after="0" w:line="20" w:lineRule="atLeas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 xml:space="preserve">          3. Постановление вступает в силу со дня его обнародования.</w:t>
      </w:r>
    </w:p>
    <w:p w:rsidR="00AE2B96" w:rsidRPr="008F081B" w:rsidRDefault="00AE2B96" w:rsidP="00AE2B96">
      <w:pPr>
        <w:spacing w:after="0" w:line="20" w:lineRule="atLeast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E2B96" w:rsidRPr="008F081B" w:rsidRDefault="00AE2B96" w:rsidP="00AE2B96">
      <w:pPr>
        <w:spacing w:after="0" w:line="20" w:lineRule="atLeast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E2B96" w:rsidRPr="008F081B" w:rsidRDefault="00AE2B96" w:rsidP="00AE2B96">
      <w:pPr>
        <w:spacing w:after="0" w:line="20" w:lineRule="atLeast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E2B96" w:rsidRPr="008F081B" w:rsidRDefault="00AE2B96" w:rsidP="00AE2B96">
      <w:pPr>
        <w:spacing w:after="0" w:line="20" w:lineRule="atLeas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 xml:space="preserve">Глава Ванновского сельского поселения </w:t>
      </w:r>
    </w:p>
    <w:p w:rsidR="00AE2B96" w:rsidRPr="008F081B" w:rsidRDefault="00AE2B96" w:rsidP="00AE2B96">
      <w:pPr>
        <w:spacing w:after="0" w:line="20" w:lineRule="atLeas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8F081B">
        <w:rPr>
          <w:rFonts w:ascii="Arial" w:eastAsia="Times New Roman" w:hAnsi="Arial" w:cs="Arial"/>
          <w:sz w:val="24"/>
          <w:szCs w:val="24"/>
        </w:rPr>
        <w:t>Тбилисского района                                                                                Е.Г. Ильин</w:t>
      </w:r>
    </w:p>
    <w:p w:rsidR="00AE2B96" w:rsidRPr="008F081B" w:rsidRDefault="00AE2B96" w:rsidP="00AE2B96">
      <w:pPr>
        <w:spacing w:after="0" w:line="20" w:lineRule="atLeast"/>
        <w:rPr>
          <w:rFonts w:ascii="Arial" w:eastAsia="Times New Roman" w:hAnsi="Arial" w:cs="Arial"/>
          <w:sz w:val="24"/>
          <w:szCs w:val="24"/>
        </w:rPr>
      </w:pPr>
    </w:p>
    <w:p w:rsidR="00AE2B96" w:rsidRPr="008F081B" w:rsidRDefault="00AE2B96" w:rsidP="00AE2B96">
      <w:pPr>
        <w:tabs>
          <w:tab w:val="left" w:pos="567"/>
        </w:tabs>
        <w:spacing w:after="0" w:line="20" w:lineRule="atLeast"/>
        <w:ind w:right="180"/>
        <w:rPr>
          <w:rFonts w:ascii="Arial" w:eastAsia="Andale Sans UI" w:hAnsi="Arial" w:cs="Arial"/>
          <w:sz w:val="24"/>
          <w:szCs w:val="24"/>
          <w:lang w:eastAsia="fa-IR" w:bidi="fa-IR"/>
        </w:rPr>
      </w:pPr>
    </w:p>
    <w:p w:rsidR="00AE2B96" w:rsidRPr="008F081B" w:rsidRDefault="00AE2B96" w:rsidP="00AE2B96">
      <w:pPr>
        <w:tabs>
          <w:tab w:val="left" w:pos="567"/>
        </w:tabs>
        <w:spacing w:after="0" w:line="20" w:lineRule="atLeast"/>
        <w:ind w:right="180"/>
        <w:rPr>
          <w:rFonts w:ascii="Arial" w:eastAsia="Andale Sans UI" w:hAnsi="Arial" w:cs="Arial"/>
          <w:sz w:val="24"/>
          <w:szCs w:val="24"/>
          <w:lang w:eastAsia="fa-IR" w:bidi="fa-IR"/>
        </w:rPr>
      </w:pPr>
    </w:p>
    <w:p w:rsidR="00AE2B96" w:rsidRPr="008F081B" w:rsidRDefault="00AE2B96" w:rsidP="00AE2B96">
      <w:pPr>
        <w:tabs>
          <w:tab w:val="left" w:pos="567"/>
        </w:tabs>
        <w:spacing w:after="0" w:line="20" w:lineRule="atLeast"/>
        <w:ind w:right="180"/>
        <w:rPr>
          <w:rFonts w:ascii="Arial" w:eastAsia="Andale Sans UI" w:hAnsi="Arial" w:cs="Arial"/>
          <w:sz w:val="24"/>
          <w:szCs w:val="24"/>
          <w:lang w:eastAsia="fa-IR" w:bidi="fa-IR"/>
        </w:rPr>
      </w:pPr>
    </w:p>
    <w:p w:rsidR="00AE2B96" w:rsidRPr="008F081B" w:rsidRDefault="00AE2B96" w:rsidP="00AE2B96">
      <w:pPr>
        <w:tabs>
          <w:tab w:val="left" w:pos="567"/>
        </w:tabs>
        <w:spacing w:after="0" w:line="20" w:lineRule="atLeast"/>
        <w:ind w:right="180"/>
        <w:rPr>
          <w:rFonts w:ascii="Arial" w:eastAsia="Andale Sans UI" w:hAnsi="Arial" w:cs="Arial"/>
          <w:sz w:val="24"/>
          <w:szCs w:val="24"/>
          <w:lang w:eastAsia="fa-IR" w:bidi="fa-IR"/>
        </w:rPr>
      </w:pPr>
    </w:p>
    <w:p w:rsidR="00AE2B96" w:rsidRPr="008F081B" w:rsidRDefault="00AE2B96" w:rsidP="00AE2B96">
      <w:pPr>
        <w:tabs>
          <w:tab w:val="left" w:pos="567"/>
        </w:tabs>
        <w:spacing w:after="0" w:line="20" w:lineRule="atLeast"/>
        <w:ind w:right="180"/>
        <w:rPr>
          <w:rFonts w:ascii="Arial" w:eastAsia="Andale Sans UI" w:hAnsi="Arial" w:cs="Arial"/>
          <w:sz w:val="24"/>
          <w:szCs w:val="24"/>
          <w:lang w:eastAsia="fa-IR" w:bidi="fa-IR"/>
        </w:rPr>
      </w:pPr>
    </w:p>
    <w:p w:rsidR="00AE2B96" w:rsidRPr="008F081B" w:rsidRDefault="00AE2B96" w:rsidP="00AE2B96">
      <w:pPr>
        <w:spacing w:after="0" w:line="20" w:lineRule="atLeast"/>
        <w:rPr>
          <w:rFonts w:ascii="Arial" w:eastAsia="SimSun" w:hAnsi="Arial" w:cs="Arial"/>
          <w:sz w:val="24"/>
          <w:szCs w:val="24"/>
          <w:lang w:eastAsia="hi-IN" w:bidi="hi-IN"/>
        </w:rPr>
      </w:pPr>
    </w:p>
    <w:p w:rsidR="007508A5" w:rsidRPr="008F081B" w:rsidRDefault="007508A5" w:rsidP="00AE2B96">
      <w:pPr>
        <w:tabs>
          <w:tab w:val="left" w:pos="567"/>
        </w:tabs>
        <w:suppressAutoHyphens/>
        <w:autoSpaceDN w:val="0"/>
        <w:spacing w:after="0" w:line="20" w:lineRule="atLeast"/>
        <w:ind w:right="180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CF75BA" w:rsidRPr="008F081B" w:rsidRDefault="00CF75BA" w:rsidP="00AE2B96">
      <w:pPr>
        <w:spacing w:after="0" w:line="20" w:lineRule="atLeast"/>
        <w:rPr>
          <w:rFonts w:ascii="Arial" w:hAnsi="Arial" w:cs="Arial"/>
          <w:sz w:val="24"/>
          <w:szCs w:val="24"/>
        </w:rPr>
      </w:pPr>
    </w:p>
    <w:sectPr w:rsidR="00CF75BA" w:rsidRPr="008F081B" w:rsidSect="00CF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08A5"/>
    <w:rsid w:val="007508A5"/>
    <w:rsid w:val="008F081B"/>
    <w:rsid w:val="009C00AB"/>
    <w:rsid w:val="00AE2B96"/>
    <w:rsid w:val="00AE3735"/>
    <w:rsid w:val="00B31E58"/>
    <w:rsid w:val="00C3404A"/>
    <w:rsid w:val="00C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8A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2015-09-02T09:00:00Z</dcterms:created>
  <dcterms:modified xsi:type="dcterms:W3CDTF">2015-09-07T05:24:00Z</dcterms:modified>
</cp:coreProperties>
</file>