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69" w:rsidRDefault="00FA6469" w:rsidP="00FA646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</w:t>
      </w: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ТБИЛИССКИЙ РАЙОН</w:t>
      </w: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АДМИНИСТРАЦИЯ ПЕСЧАНОГО СЕЛЬСКОГО ПОСЕЛЕНИЯ</w:t>
      </w: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ТБИЛИССКОГО РАЙОНА</w:t>
      </w: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ПОСТАНОВЛЕНИЕ</w:t>
      </w: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</w:p>
    <w:p w:rsidR="00FA6469" w:rsidRDefault="00FA6469" w:rsidP="00FA64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 2016 года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№ 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х. Песчаный</w:t>
      </w:r>
    </w:p>
    <w:p w:rsidR="00BA273A" w:rsidRPr="00956F66" w:rsidRDefault="00BA273A" w:rsidP="00956F66">
      <w:pPr>
        <w:jc w:val="center"/>
        <w:rPr>
          <w:rFonts w:ascii="Arial" w:hAnsi="Arial" w:cs="Arial"/>
          <w:sz w:val="24"/>
        </w:rPr>
      </w:pPr>
    </w:p>
    <w:p w:rsidR="00E960BF" w:rsidRPr="00956F66" w:rsidRDefault="00E960BF" w:rsidP="00956F66">
      <w:pPr>
        <w:jc w:val="center"/>
        <w:rPr>
          <w:rFonts w:ascii="Arial" w:hAnsi="Arial" w:cs="Arial"/>
          <w:b/>
          <w:sz w:val="32"/>
          <w:szCs w:val="32"/>
        </w:rPr>
      </w:pPr>
      <w:r w:rsidRPr="00956F66">
        <w:rPr>
          <w:rFonts w:ascii="Arial" w:hAnsi="Arial" w:cs="Arial"/>
          <w:b/>
          <w:sz w:val="32"/>
          <w:szCs w:val="32"/>
        </w:rPr>
        <w:t xml:space="preserve">Об утверждении Порядка предоставления муниципальных гарантий </w:t>
      </w:r>
      <w:r w:rsidR="008E36B3" w:rsidRPr="00956F66">
        <w:rPr>
          <w:rFonts w:ascii="Arial" w:hAnsi="Arial" w:cs="Arial"/>
          <w:b/>
          <w:sz w:val="32"/>
          <w:szCs w:val="32"/>
        </w:rPr>
        <w:t>Песчаного</w:t>
      </w:r>
      <w:r w:rsidRPr="00956F66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E960BF" w:rsidRDefault="00E960BF" w:rsidP="00956F66">
      <w:pPr>
        <w:jc w:val="center"/>
        <w:rPr>
          <w:rFonts w:ascii="Arial" w:hAnsi="Arial" w:cs="Arial"/>
          <w:sz w:val="24"/>
        </w:rPr>
      </w:pPr>
    </w:p>
    <w:p w:rsidR="00956F66" w:rsidRPr="00956F66" w:rsidRDefault="00956F66" w:rsidP="00956F66">
      <w:pPr>
        <w:jc w:val="center"/>
        <w:rPr>
          <w:rFonts w:ascii="Arial" w:hAnsi="Arial" w:cs="Arial"/>
          <w:sz w:val="24"/>
        </w:rPr>
      </w:pPr>
    </w:p>
    <w:p w:rsidR="00E960BF" w:rsidRPr="00956F66" w:rsidRDefault="00E960BF" w:rsidP="00956F66">
      <w:pPr>
        <w:pStyle w:val="a3"/>
        <w:ind w:firstLine="709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956F66">
        <w:rPr>
          <w:rFonts w:ascii="Arial" w:hAnsi="Arial" w:cs="Arial"/>
          <w:b w:val="0"/>
          <w:bCs w:val="0"/>
          <w:color w:val="auto"/>
          <w:sz w:val="24"/>
          <w:szCs w:val="24"/>
        </w:rPr>
        <w:t>В соответствие с частью 2 статьи 115.2, статьи 117 Бюджетного кодекса Российской Федерации, руководствуясь статьями 64, 75 устава Геймановского сельского поселения Тбилисского района,</w:t>
      </w:r>
      <w:r w:rsidR="00956F6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постановляю</w:t>
      </w:r>
      <w:r w:rsidRPr="00956F66">
        <w:rPr>
          <w:rFonts w:ascii="Arial" w:hAnsi="Arial" w:cs="Arial"/>
          <w:b w:val="0"/>
          <w:bCs w:val="0"/>
          <w:color w:val="auto"/>
          <w:spacing w:val="40"/>
          <w:sz w:val="24"/>
          <w:szCs w:val="24"/>
        </w:rPr>
        <w:t>: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1.Утвердить </w:t>
      </w:r>
      <w:hyperlink w:anchor="sub_1000" w:history="1">
        <w:r w:rsidRPr="00956F66">
          <w:rPr>
            <w:rStyle w:val="a7"/>
            <w:rFonts w:ascii="Arial" w:hAnsi="Arial" w:cs="Arial"/>
            <w:color w:val="auto"/>
            <w:sz w:val="24"/>
          </w:rPr>
          <w:t>Порядок</w:t>
        </w:r>
      </w:hyperlink>
      <w:r w:rsidRPr="00956F66">
        <w:rPr>
          <w:rFonts w:ascii="Arial" w:hAnsi="Arial" w:cs="Arial"/>
          <w:sz w:val="24"/>
        </w:rPr>
        <w:t xml:space="preserve"> предоставления муни</w:t>
      </w:r>
      <w:r w:rsidR="008E36B3" w:rsidRPr="00956F66">
        <w:rPr>
          <w:rFonts w:ascii="Arial" w:hAnsi="Arial" w:cs="Arial"/>
          <w:sz w:val="24"/>
        </w:rPr>
        <w:t>ципальных гарантий 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 (прилагается).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2.Разместить настоящее постановление на официальном с</w:t>
      </w:r>
      <w:r w:rsidR="008E36B3" w:rsidRPr="00956F66">
        <w:rPr>
          <w:rFonts w:ascii="Arial" w:hAnsi="Arial" w:cs="Arial"/>
          <w:sz w:val="24"/>
        </w:rPr>
        <w:t>айте администрации 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района.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3.Контроль за выполнением настоящего постановления оставляю за собой.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4.Обнародовать настоящее постановление в установленном порядке.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5.Постановление вступает в силу со дня его обнародования.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</w:p>
    <w:p w:rsid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Глава 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Песчаного сельского поселения 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Тбилисского района 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Е.В.Грушин</w:t>
      </w:r>
    </w:p>
    <w:p w:rsidR="00913F6F" w:rsidRPr="00956F66" w:rsidRDefault="00913F6F" w:rsidP="00956F66">
      <w:pPr>
        <w:ind w:firstLine="709"/>
        <w:rPr>
          <w:rFonts w:ascii="Arial" w:hAnsi="Arial" w:cs="Arial"/>
          <w:sz w:val="24"/>
        </w:rPr>
      </w:pPr>
    </w:p>
    <w:p w:rsidR="00913F6F" w:rsidRPr="00956F66" w:rsidRDefault="00913F6F" w:rsidP="00956F66">
      <w:pPr>
        <w:ind w:firstLine="709"/>
        <w:rPr>
          <w:rFonts w:ascii="Arial" w:hAnsi="Arial" w:cs="Arial"/>
          <w:sz w:val="24"/>
        </w:rPr>
      </w:pPr>
    </w:p>
    <w:p w:rsidR="00913F6F" w:rsidRPr="00956F66" w:rsidRDefault="00913F6F" w:rsidP="00956F66">
      <w:pPr>
        <w:ind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pStyle w:val="1"/>
        <w:spacing w:before="0" w:after="0"/>
        <w:ind w:firstLine="709"/>
        <w:jc w:val="left"/>
        <w:rPr>
          <w:b w:val="0"/>
          <w:color w:val="auto"/>
        </w:rPr>
      </w:pPr>
      <w:r w:rsidRPr="00956F66">
        <w:rPr>
          <w:b w:val="0"/>
          <w:color w:val="auto"/>
        </w:rPr>
        <w:t>Приложение</w:t>
      </w:r>
    </w:p>
    <w:p w:rsidR="00956F66" w:rsidRPr="00956F66" w:rsidRDefault="00956F66" w:rsidP="00956F66">
      <w:pPr>
        <w:ind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Утвержден</w:t>
      </w:r>
    </w:p>
    <w:p w:rsidR="00956F66" w:rsidRDefault="00956F66" w:rsidP="00956F66">
      <w:pPr>
        <w:ind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постановлением администрации </w:t>
      </w:r>
    </w:p>
    <w:p w:rsidR="00956F66" w:rsidRDefault="00956F66" w:rsidP="00956F66">
      <w:pPr>
        <w:ind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Песчаного сельского поселения </w:t>
      </w:r>
    </w:p>
    <w:p w:rsidR="00956F66" w:rsidRPr="00956F66" w:rsidRDefault="00956F66" w:rsidP="00956F66">
      <w:pPr>
        <w:ind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Тбилисского района</w:t>
      </w:r>
    </w:p>
    <w:p w:rsidR="00913F6F" w:rsidRDefault="00956F66" w:rsidP="00956F66">
      <w:pPr>
        <w:ind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от</w:t>
      </w:r>
      <w:r>
        <w:rPr>
          <w:rFonts w:ascii="Arial" w:hAnsi="Arial" w:cs="Arial"/>
          <w:sz w:val="24"/>
        </w:rPr>
        <w:t xml:space="preserve"> </w:t>
      </w:r>
      <w:r w:rsidR="00FA6469">
        <w:rPr>
          <w:rFonts w:ascii="Arial" w:hAnsi="Arial" w:cs="Arial"/>
          <w:sz w:val="24"/>
        </w:rPr>
        <w:t>____№___</w:t>
      </w:r>
      <w:bookmarkStart w:id="0" w:name="_GoBack"/>
      <w:bookmarkEnd w:id="0"/>
    </w:p>
    <w:p w:rsidR="00956F66" w:rsidRDefault="00956F66" w:rsidP="00956F66">
      <w:pPr>
        <w:ind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ind w:firstLine="709"/>
        <w:rPr>
          <w:rFonts w:ascii="Arial" w:hAnsi="Arial" w:cs="Arial"/>
          <w:sz w:val="24"/>
        </w:rPr>
      </w:pPr>
    </w:p>
    <w:p w:rsidR="00E960BF" w:rsidRPr="00956F66" w:rsidRDefault="00E960BF" w:rsidP="00956F66">
      <w:pPr>
        <w:pStyle w:val="1"/>
        <w:spacing w:before="0" w:after="0"/>
        <w:ind w:firstLine="709"/>
        <w:rPr>
          <w:color w:val="auto"/>
        </w:rPr>
      </w:pPr>
      <w:r w:rsidRPr="00956F66">
        <w:rPr>
          <w:color w:val="auto"/>
        </w:rPr>
        <w:t xml:space="preserve">Порядок предоставления муниципальных гарантий </w:t>
      </w:r>
      <w:r w:rsidR="008E36B3" w:rsidRPr="00956F66">
        <w:rPr>
          <w:color w:val="auto"/>
        </w:rPr>
        <w:t>Песчаного</w:t>
      </w:r>
      <w:r w:rsidRPr="00956F66">
        <w:rPr>
          <w:color w:val="auto"/>
        </w:rPr>
        <w:t xml:space="preserve"> сельского поселения Тбилисского района</w:t>
      </w:r>
    </w:p>
    <w:p w:rsidR="00E960BF" w:rsidRPr="00956F66" w:rsidRDefault="00E960BF" w:rsidP="00956F66">
      <w:pPr>
        <w:ind w:firstLine="709"/>
        <w:jc w:val="center"/>
        <w:rPr>
          <w:rFonts w:ascii="Arial" w:hAnsi="Arial" w:cs="Arial"/>
          <w:sz w:val="24"/>
        </w:rPr>
      </w:pPr>
    </w:p>
    <w:p w:rsidR="00956F66" w:rsidRDefault="00E960BF" w:rsidP="00956F66">
      <w:pPr>
        <w:pStyle w:val="1"/>
        <w:rPr>
          <w:b w:val="0"/>
          <w:color w:val="auto"/>
        </w:rPr>
      </w:pPr>
      <w:bookmarkStart w:id="1" w:name="sub_1100"/>
      <w:r w:rsidRPr="00956F66">
        <w:rPr>
          <w:b w:val="0"/>
          <w:color w:val="auto"/>
        </w:rPr>
        <w:t>Раздел I</w:t>
      </w:r>
    </w:p>
    <w:p w:rsidR="00E960BF" w:rsidRPr="00956F66" w:rsidRDefault="00E960BF" w:rsidP="00956F66">
      <w:pPr>
        <w:pStyle w:val="1"/>
        <w:rPr>
          <w:b w:val="0"/>
          <w:color w:val="auto"/>
        </w:rPr>
      </w:pPr>
      <w:r w:rsidRPr="00956F66">
        <w:rPr>
          <w:b w:val="0"/>
          <w:color w:val="auto"/>
        </w:rPr>
        <w:lastRenderedPageBreak/>
        <w:t>Общие положения</w:t>
      </w:r>
    </w:p>
    <w:bookmarkEnd w:id="1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bookmarkStart w:id="2" w:name="sub_1001"/>
      <w:r w:rsidRPr="00956F66">
        <w:rPr>
          <w:rFonts w:ascii="Arial" w:hAnsi="Arial" w:cs="Arial"/>
          <w:sz w:val="24"/>
        </w:rPr>
        <w:t xml:space="preserve">1. Муниципальные гарантии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 (далее - гарантии) предоставляются в соответствии с </w:t>
      </w:r>
      <w:hyperlink r:id="rId7" w:history="1">
        <w:r w:rsidRPr="00956F66">
          <w:rPr>
            <w:rStyle w:val="a7"/>
            <w:rFonts w:ascii="Arial" w:hAnsi="Arial" w:cs="Arial"/>
            <w:color w:val="auto"/>
            <w:sz w:val="24"/>
          </w:rPr>
          <w:t>Бюджетным кодексом</w:t>
        </w:r>
      </w:hyperlink>
      <w:r w:rsidRPr="00956F66">
        <w:rPr>
          <w:rFonts w:ascii="Arial" w:hAnsi="Arial" w:cs="Arial"/>
          <w:sz w:val="24"/>
        </w:rPr>
        <w:t xml:space="preserve"> Российской Федерации, иными нормативными правовыми актами Российской Федерации, настоящим Порядком предоставления муниципальных гарантий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 (далее - Порядок) и иными муниципальными правовыми актами.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bookmarkStart w:id="3" w:name="sub_1002"/>
      <w:bookmarkEnd w:id="2"/>
      <w:r w:rsidRPr="00956F66">
        <w:rPr>
          <w:rFonts w:ascii="Arial" w:hAnsi="Arial" w:cs="Arial"/>
          <w:sz w:val="24"/>
        </w:rPr>
        <w:t xml:space="preserve">2. Гарантии предоставляются в пределах общей суммы предоставляемых гарантий, указанной в программе муниципальных гарантий, утверждённой решением </w:t>
      </w:r>
      <w:r w:rsidR="008C10EE" w:rsidRPr="00956F66">
        <w:rPr>
          <w:rFonts w:ascii="Arial" w:hAnsi="Arial" w:cs="Arial"/>
          <w:sz w:val="24"/>
        </w:rPr>
        <w:t xml:space="preserve">Совета </w:t>
      </w:r>
      <w:r w:rsidR="006F740E" w:rsidRPr="00956F66">
        <w:rPr>
          <w:rFonts w:ascii="Arial" w:hAnsi="Arial" w:cs="Arial"/>
          <w:sz w:val="24"/>
        </w:rPr>
        <w:t>Песчаного</w:t>
      </w:r>
      <w:r w:rsidR="008C10EE"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956F66">
        <w:rPr>
          <w:rFonts w:ascii="Arial" w:hAnsi="Arial" w:cs="Arial"/>
          <w:sz w:val="24"/>
        </w:rPr>
        <w:t xml:space="preserve"> о местном бюджете (бюджете </w:t>
      </w:r>
      <w:r w:rsidR="008E36B3" w:rsidRPr="00956F66">
        <w:rPr>
          <w:rFonts w:ascii="Arial" w:hAnsi="Arial" w:cs="Arial"/>
          <w:sz w:val="24"/>
        </w:rPr>
        <w:t>Песчаного</w:t>
      </w:r>
      <w:r w:rsidR="008C10EE"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956F66">
        <w:rPr>
          <w:rFonts w:ascii="Arial" w:hAnsi="Arial" w:cs="Arial"/>
          <w:sz w:val="24"/>
        </w:rPr>
        <w:t>) на очередной финансовый год (далее - решение о бюджете).</w:t>
      </w:r>
    </w:p>
    <w:bookmarkEnd w:id="3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При составлении проекта решения о бюджете категории и (или) наименования принципалов, направления (цели) гарантирования и объём предоставляемых гарантий по каждому направлению (цели) формируются с учетом предложений администрации </w:t>
      </w:r>
      <w:r w:rsidR="008E36B3" w:rsidRPr="00956F66">
        <w:rPr>
          <w:rFonts w:ascii="Arial" w:hAnsi="Arial" w:cs="Arial"/>
          <w:sz w:val="24"/>
        </w:rPr>
        <w:t>Песчаного</w:t>
      </w:r>
      <w:r w:rsidR="008C10EE"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956F66">
        <w:rPr>
          <w:rFonts w:ascii="Arial" w:hAnsi="Arial" w:cs="Arial"/>
          <w:sz w:val="24"/>
        </w:rPr>
        <w:t>.</w:t>
      </w:r>
    </w:p>
    <w:p w:rsidR="00956F66" w:rsidRDefault="00E960BF" w:rsidP="00956F66">
      <w:pPr>
        <w:pStyle w:val="1"/>
        <w:ind w:firstLine="709"/>
        <w:rPr>
          <w:b w:val="0"/>
          <w:color w:val="auto"/>
        </w:rPr>
      </w:pPr>
      <w:bookmarkStart w:id="4" w:name="sub_1200"/>
      <w:r w:rsidRPr="00956F66">
        <w:rPr>
          <w:b w:val="0"/>
          <w:color w:val="auto"/>
        </w:rPr>
        <w:t>Раздел II</w:t>
      </w:r>
    </w:p>
    <w:p w:rsidR="00E960BF" w:rsidRPr="00956F66" w:rsidRDefault="00E960BF" w:rsidP="00956F66">
      <w:pPr>
        <w:pStyle w:val="1"/>
        <w:ind w:firstLine="709"/>
        <w:rPr>
          <w:b w:val="0"/>
          <w:color w:val="auto"/>
        </w:rPr>
      </w:pPr>
      <w:r w:rsidRPr="00956F66">
        <w:rPr>
          <w:b w:val="0"/>
          <w:color w:val="auto"/>
        </w:rPr>
        <w:t>Порядок рассмотрения документов принципала при предоставлении гарантии</w:t>
      </w:r>
    </w:p>
    <w:bookmarkEnd w:id="4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</w:p>
    <w:p w:rsidR="00E960BF" w:rsidRPr="00956F66" w:rsidRDefault="008C10EE" w:rsidP="00956F66">
      <w:pPr>
        <w:ind w:firstLine="709"/>
        <w:jc w:val="both"/>
        <w:rPr>
          <w:rFonts w:ascii="Arial" w:hAnsi="Arial" w:cs="Arial"/>
          <w:sz w:val="24"/>
        </w:rPr>
      </w:pPr>
      <w:bookmarkStart w:id="5" w:name="sub_1003"/>
      <w:r w:rsidRPr="00956F66">
        <w:rPr>
          <w:rFonts w:ascii="Arial" w:hAnsi="Arial" w:cs="Arial"/>
          <w:sz w:val="24"/>
        </w:rPr>
        <w:t>1</w:t>
      </w:r>
      <w:r w:rsidR="00E960BF" w:rsidRPr="00956F66">
        <w:rPr>
          <w:rFonts w:ascii="Arial" w:hAnsi="Arial" w:cs="Arial"/>
          <w:sz w:val="24"/>
        </w:rPr>
        <w:t xml:space="preserve">. Гарантии предоставляются в соответствии с условиями, установленными </w:t>
      </w:r>
      <w:hyperlink r:id="rId8" w:history="1">
        <w:r w:rsidR="00E960BF" w:rsidRPr="00956F66">
          <w:rPr>
            <w:rStyle w:val="a7"/>
            <w:rFonts w:ascii="Arial" w:hAnsi="Arial" w:cs="Arial"/>
            <w:color w:val="auto"/>
            <w:sz w:val="24"/>
          </w:rPr>
          <w:t>статьёй 115.2</w:t>
        </w:r>
      </w:hyperlink>
      <w:r w:rsidR="00E960BF" w:rsidRPr="00956F66">
        <w:rPr>
          <w:rFonts w:ascii="Arial" w:hAnsi="Arial" w:cs="Arial"/>
          <w:sz w:val="24"/>
        </w:rPr>
        <w:t xml:space="preserve"> Бюджетного кодекса Российской Федерации.</w:t>
      </w:r>
    </w:p>
    <w:p w:rsidR="00E960BF" w:rsidRPr="00956F66" w:rsidRDefault="008C10EE" w:rsidP="00956F66">
      <w:pPr>
        <w:ind w:firstLine="709"/>
        <w:jc w:val="both"/>
        <w:rPr>
          <w:rFonts w:ascii="Arial" w:hAnsi="Arial" w:cs="Arial"/>
          <w:sz w:val="24"/>
        </w:rPr>
      </w:pPr>
      <w:bookmarkStart w:id="6" w:name="sub_1004"/>
      <w:bookmarkEnd w:id="5"/>
      <w:r w:rsidRPr="00956F66">
        <w:rPr>
          <w:rFonts w:ascii="Arial" w:hAnsi="Arial" w:cs="Arial"/>
          <w:sz w:val="24"/>
        </w:rPr>
        <w:t>2</w:t>
      </w:r>
      <w:r w:rsidR="00E960BF" w:rsidRPr="00956F66">
        <w:rPr>
          <w:rFonts w:ascii="Arial" w:hAnsi="Arial" w:cs="Arial"/>
          <w:sz w:val="24"/>
        </w:rPr>
        <w:t xml:space="preserve">. Для получения гарантии принципал представляет документы согласно </w:t>
      </w:r>
      <w:hyperlink w:anchor="sub_10000" w:history="1">
        <w:r w:rsidR="00E960BF" w:rsidRPr="00956F66">
          <w:rPr>
            <w:rStyle w:val="a7"/>
            <w:rFonts w:ascii="Arial" w:hAnsi="Arial" w:cs="Arial"/>
            <w:color w:val="auto"/>
            <w:sz w:val="24"/>
          </w:rPr>
          <w:t xml:space="preserve">приложению </w:t>
        </w:r>
        <w:r w:rsidRPr="00956F66">
          <w:rPr>
            <w:rStyle w:val="a7"/>
            <w:rFonts w:ascii="Arial" w:hAnsi="Arial" w:cs="Arial"/>
            <w:color w:val="auto"/>
            <w:sz w:val="24"/>
          </w:rPr>
          <w:t>№</w:t>
        </w:r>
        <w:r w:rsidR="00E960BF" w:rsidRPr="00956F66">
          <w:rPr>
            <w:rStyle w:val="a7"/>
            <w:rFonts w:ascii="Arial" w:hAnsi="Arial" w:cs="Arial"/>
            <w:color w:val="auto"/>
            <w:sz w:val="24"/>
          </w:rPr>
          <w:t> 1</w:t>
        </w:r>
      </w:hyperlink>
      <w:r w:rsidR="00E960BF" w:rsidRPr="00956F66">
        <w:rPr>
          <w:rFonts w:ascii="Arial" w:hAnsi="Arial" w:cs="Arial"/>
          <w:sz w:val="24"/>
        </w:rPr>
        <w:t xml:space="preserve"> к настоящему Порядку.</w:t>
      </w:r>
    </w:p>
    <w:p w:rsidR="00E960BF" w:rsidRPr="00956F66" w:rsidRDefault="008C10EE" w:rsidP="00956F66">
      <w:pPr>
        <w:ind w:firstLine="709"/>
        <w:jc w:val="both"/>
        <w:rPr>
          <w:rFonts w:ascii="Arial" w:hAnsi="Arial" w:cs="Arial"/>
          <w:sz w:val="24"/>
        </w:rPr>
      </w:pPr>
      <w:bookmarkStart w:id="7" w:name="sub_1005"/>
      <w:bookmarkEnd w:id="6"/>
      <w:r w:rsidRPr="00956F66">
        <w:rPr>
          <w:rFonts w:ascii="Arial" w:hAnsi="Arial" w:cs="Arial"/>
          <w:sz w:val="24"/>
        </w:rPr>
        <w:t>3</w:t>
      </w:r>
      <w:r w:rsidR="00E960BF" w:rsidRPr="00956F66">
        <w:rPr>
          <w:rFonts w:ascii="Arial" w:hAnsi="Arial" w:cs="Arial"/>
          <w:sz w:val="24"/>
        </w:rPr>
        <w:t xml:space="preserve">. Приём документов принципала, первичную проверку на соответствие представленных документов установленным требованиям в пятидневный срок со дня их принятия осуществляет </w:t>
      </w:r>
      <w:r w:rsidRPr="00956F66">
        <w:rPr>
          <w:rFonts w:ascii="Arial" w:hAnsi="Arial" w:cs="Arial"/>
          <w:sz w:val="24"/>
        </w:rPr>
        <w:t>администрация</w:t>
      </w:r>
      <w:r w:rsidR="00E960BF" w:rsidRPr="00956F66">
        <w:rPr>
          <w:rFonts w:ascii="Arial" w:hAnsi="Arial" w:cs="Arial"/>
          <w:sz w:val="24"/>
        </w:rPr>
        <w:t xml:space="preserve">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района. </w:t>
      </w:r>
      <w:r w:rsidR="00E960BF" w:rsidRPr="00956F66">
        <w:rPr>
          <w:rFonts w:ascii="Arial" w:hAnsi="Arial" w:cs="Arial"/>
          <w:sz w:val="24"/>
        </w:rPr>
        <w:t xml:space="preserve">После первичной проверки </w:t>
      </w:r>
      <w:r w:rsidR="008E36B3" w:rsidRPr="00956F66">
        <w:rPr>
          <w:rFonts w:ascii="Arial" w:hAnsi="Arial" w:cs="Arial"/>
          <w:sz w:val="24"/>
        </w:rPr>
        <w:t>администрация 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 передает представленные принципалом документы со своим заключением по результатам первичной проверки в </w:t>
      </w:r>
      <w:r w:rsidRPr="00956F66">
        <w:rPr>
          <w:rFonts w:ascii="Arial" w:hAnsi="Arial" w:cs="Arial"/>
          <w:sz w:val="24"/>
        </w:rPr>
        <w:t>финансовый орган</w:t>
      </w:r>
      <w:r w:rsidR="00E960BF" w:rsidRPr="00956F66">
        <w:rPr>
          <w:rFonts w:ascii="Arial" w:hAnsi="Arial" w:cs="Arial"/>
          <w:sz w:val="24"/>
        </w:rPr>
        <w:t xml:space="preserve"> администрации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 (далее </w:t>
      </w:r>
      <w:r w:rsidRPr="00956F66">
        <w:rPr>
          <w:rFonts w:ascii="Arial" w:hAnsi="Arial" w:cs="Arial"/>
          <w:sz w:val="24"/>
        </w:rPr>
        <w:t>–</w:t>
      </w:r>
      <w:r w:rsidR="00E960BF" w:rsidRPr="00956F66">
        <w:rPr>
          <w:rFonts w:ascii="Arial" w:hAnsi="Arial" w:cs="Arial"/>
          <w:sz w:val="24"/>
        </w:rPr>
        <w:t xml:space="preserve"> </w:t>
      </w:r>
      <w:r w:rsidRPr="00956F66">
        <w:rPr>
          <w:rFonts w:ascii="Arial" w:hAnsi="Arial" w:cs="Arial"/>
          <w:sz w:val="24"/>
        </w:rPr>
        <w:t>финансовый орган</w:t>
      </w:r>
      <w:r w:rsidR="00E960BF" w:rsidRPr="00956F66">
        <w:rPr>
          <w:rFonts w:ascii="Arial" w:hAnsi="Arial" w:cs="Arial"/>
          <w:sz w:val="24"/>
        </w:rPr>
        <w:t>).</w:t>
      </w:r>
    </w:p>
    <w:p w:rsidR="00E960BF" w:rsidRPr="00956F66" w:rsidRDefault="008C10EE" w:rsidP="00956F66">
      <w:pPr>
        <w:ind w:firstLine="709"/>
        <w:jc w:val="both"/>
        <w:rPr>
          <w:rFonts w:ascii="Arial" w:hAnsi="Arial" w:cs="Arial"/>
          <w:sz w:val="24"/>
        </w:rPr>
      </w:pPr>
      <w:bookmarkStart w:id="8" w:name="sub_1006"/>
      <w:bookmarkEnd w:id="7"/>
      <w:r w:rsidRPr="00956F66">
        <w:rPr>
          <w:rFonts w:ascii="Arial" w:hAnsi="Arial" w:cs="Arial"/>
          <w:sz w:val="24"/>
        </w:rPr>
        <w:t>4</w:t>
      </w:r>
      <w:r w:rsidR="00E960BF" w:rsidRPr="00956F66">
        <w:rPr>
          <w:rFonts w:ascii="Arial" w:hAnsi="Arial" w:cs="Arial"/>
          <w:sz w:val="24"/>
        </w:rPr>
        <w:t xml:space="preserve">. </w:t>
      </w:r>
      <w:r w:rsidRPr="00956F66">
        <w:rPr>
          <w:rFonts w:ascii="Arial" w:hAnsi="Arial" w:cs="Arial"/>
          <w:sz w:val="24"/>
        </w:rPr>
        <w:t>Финансовый орган</w:t>
      </w:r>
      <w:r w:rsidR="00E960BF" w:rsidRPr="00956F66">
        <w:rPr>
          <w:rFonts w:ascii="Arial" w:hAnsi="Arial" w:cs="Arial"/>
          <w:sz w:val="24"/>
        </w:rPr>
        <w:t xml:space="preserve"> осуществляет:</w:t>
      </w:r>
    </w:p>
    <w:bookmarkEnd w:id="8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1) анализ финансового состояния принципала в случаях, предусмотренных Бюджетным кодексом Российской Федерации;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2) анализ соответствия требованиям бюджетного и гражданского законодательства предоставляемого обеспечения исполнения обязательств принципала по удовлетворению регрессного требования гаранта к принципалу в связи с исполнением гарантом гарантии в полном объёме или в какой-либо части. В случае предоставления залога имущества в обеспечение исполнения указанных обязательств принципала соответствующий анализ проводится </w:t>
      </w:r>
      <w:r w:rsidR="008E36B3" w:rsidRPr="00956F66">
        <w:rPr>
          <w:rFonts w:ascii="Arial" w:hAnsi="Arial" w:cs="Arial"/>
          <w:sz w:val="24"/>
        </w:rPr>
        <w:t>администрацией Песчаного</w:t>
      </w:r>
      <w:r w:rsidR="008C10EE"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956F66">
        <w:rPr>
          <w:rFonts w:ascii="Arial" w:hAnsi="Arial" w:cs="Arial"/>
          <w:sz w:val="24"/>
        </w:rPr>
        <w:t xml:space="preserve">, по результатам которого составляется заключение и направляется в </w:t>
      </w:r>
      <w:r w:rsidR="008C10EE" w:rsidRPr="00956F66">
        <w:rPr>
          <w:rFonts w:ascii="Arial" w:hAnsi="Arial" w:cs="Arial"/>
          <w:sz w:val="24"/>
        </w:rPr>
        <w:t>финансовый орган</w:t>
      </w:r>
      <w:r w:rsidRPr="00956F66">
        <w:rPr>
          <w:rFonts w:ascii="Arial" w:hAnsi="Arial" w:cs="Arial"/>
          <w:sz w:val="24"/>
        </w:rPr>
        <w:t xml:space="preserve">. Стоимость залогового имущества определяется по результатам независимой оценки в соответствии с требованиями действующего законодательства об оценочной деятельности за счет средств принципала. В случае предоставления в обеспечение исполнения обязательств принципала поручительства, банковской гарантии оценка их ликвидности осуществляется </w:t>
      </w:r>
      <w:r w:rsidR="009D4C07" w:rsidRPr="00956F66">
        <w:rPr>
          <w:rFonts w:ascii="Arial" w:hAnsi="Arial" w:cs="Arial"/>
          <w:sz w:val="24"/>
        </w:rPr>
        <w:t>финансовым органом</w:t>
      </w:r>
      <w:r w:rsidRPr="00956F66">
        <w:rPr>
          <w:rFonts w:ascii="Arial" w:hAnsi="Arial" w:cs="Arial"/>
          <w:sz w:val="24"/>
        </w:rPr>
        <w:t xml:space="preserve"> на основании представленных документов, указанных в </w:t>
      </w:r>
      <w:hyperlink w:anchor="sub_10100" w:history="1">
        <w:r w:rsidRPr="00956F66">
          <w:rPr>
            <w:rStyle w:val="a7"/>
            <w:rFonts w:ascii="Arial" w:hAnsi="Arial" w:cs="Arial"/>
            <w:color w:val="auto"/>
            <w:sz w:val="24"/>
          </w:rPr>
          <w:t xml:space="preserve">разделе I приложения </w:t>
        </w:r>
        <w:r w:rsidR="009D4C07" w:rsidRPr="00956F66">
          <w:rPr>
            <w:rStyle w:val="a7"/>
            <w:rFonts w:ascii="Arial" w:hAnsi="Arial" w:cs="Arial"/>
            <w:color w:val="auto"/>
            <w:sz w:val="24"/>
          </w:rPr>
          <w:t>№1</w:t>
        </w:r>
        <w:r w:rsidRPr="00956F66">
          <w:rPr>
            <w:rStyle w:val="a7"/>
            <w:rFonts w:ascii="Arial" w:hAnsi="Arial" w:cs="Arial"/>
            <w:color w:val="auto"/>
            <w:sz w:val="24"/>
          </w:rPr>
          <w:t xml:space="preserve"> </w:t>
        </w:r>
      </w:hyperlink>
      <w:r w:rsidRPr="00956F66">
        <w:rPr>
          <w:rFonts w:ascii="Arial" w:hAnsi="Arial" w:cs="Arial"/>
          <w:sz w:val="24"/>
        </w:rPr>
        <w:t xml:space="preserve">к настоящему Порядку. В случае предоставления в обеспечение исполнения </w:t>
      </w:r>
      <w:r w:rsidRPr="00956F66">
        <w:rPr>
          <w:rFonts w:ascii="Arial" w:hAnsi="Arial" w:cs="Arial"/>
          <w:sz w:val="24"/>
        </w:rPr>
        <w:lastRenderedPageBreak/>
        <w:t xml:space="preserve">обязательств принципала государственной или муниципальной гарантии оценка такой гарантии на соответствие бюджетному законодательству осуществляется </w:t>
      </w:r>
      <w:r w:rsidR="009D4C07" w:rsidRPr="00956F66">
        <w:rPr>
          <w:rFonts w:ascii="Arial" w:hAnsi="Arial" w:cs="Arial"/>
          <w:sz w:val="24"/>
        </w:rPr>
        <w:t>финансовым органом</w:t>
      </w:r>
      <w:r w:rsidRPr="00956F66">
        <w:rPr>
          <w:rFonts w:ascii="Arial" w:hAnsi="Arial" w:cs="Arial"/>
          <w:sz w:val="24"/>
        </w:rPr>
        <w:t xml:space="preserve"> на основании представленных документов, указанных в </w:t>
      </w:r>
      <w:hyperlink w:anchor="sub_10300" w:history="1">
        <w:r w:rsidRPr="00956F66">
          <w:rPr>
            <w:rStyle w:val="a7"/>
            <w:rFonts w:ascii="Arial" w:hAnsi="Arial" w:cs="Arial"/>
            <w:color w:val="auto"/>
            <w:sz w:val="24"/>
          </w:rPr>
          <w:t xml:space="preserve">разделе III приложения </w:t>
        </w:r>
        <w:r w:rsidR="009D4C07" w:rsidRPr="00956F66">
          <w:rPr>
            <w:rStyle w:val="a7"/>
            <w:rFonts w:ascii="Arial" w:hAnsi="Arial" w:cs="Arial"/>
            <w:color w:val="auto"/>
            <w:sz w:val="24"/>
          </w:rPr>
          <w:t>№1</w:t>
        </w:r>
      </w:hyperlink>
      <w:r w:rsidRPr="00956F66">
        <w:rPr>
          <w:rFonts w:ascii="Arial" w:hAnsi="Arial" w:cs="Arial"/>
          <w:sz w:val="24"/>
        </w:rPr>
        <w:t xml:space="preserve"> к настоящему Порядку.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3) установление отсутствия у принципала, его поручителей (гарантов) просроченной задолженности по денежным обязательствам п</w:t>
      </w:r>
      <w:r w:rsidR="008E36B3" w:rsidRPr="00956F66">
        <w:rPr>
          <w:rFonts w:ascii="Arial" w:hAnsi="Arial" w:cs="Arial"/>
          <w:sz w:val="24"/>
        </w:rPr>
        <w:t>еред Песчаным</w:t>
      </w:r>
      <w:r w:rsidR="009D4C07" w:rsidRPr="00956F66">
        <w:rPr>
          <w:rFonts w:ascii="Arial" w:hAnsi="Arial" w:cs="Arial"/>
          <w:sz w:val="24"/>
        </w:rPr>
        <w:t xml:space="preserve"> сельским поселением Тбилисского района</w:t>
      </w:r>
      <w:r w:rsidRPr="00956F66">
        <w:rPr>
          <w:rFonts w:ascii="Arial" w:hAnsi="Arial" w:cs="Arial"/>
          <w:sz w:val="24"/>
        </w:rPr>
        <w:t>, по обязательным платежам в консолидированный бюджет Российской Федерации, а также неурегулированных обязательств по ранее предоставленным муниципальным гарантиям.</w:t>
      </w:r>
    </w:p>
    <w:p w:rsidR="00E960BF" w:rsidRPr="00956F66" w:rsidRDefault="009D4C07" w:rsidP="00956F66">
      <w:pPr>
        <w:ind w:firstLine="709"/>
        <w:jc w:val="both"/>
        <w:rPr>
          <w:rFonts w:ascii="Arial" w:hAnsi="Arial" w:cs="Arial"/>
          <w:sz w:val="24"/>
        </w:rPr>
      </w:pPr>
      <w:bookmarkStart w:id="9" w:name="sub_1007"/>
      <w:r w:rsidRPr="00956F66">
        <w:rPr>
          <w:rFonts w:ascii="Arial" w:hAnsi="Arial" w:cs="Arial"/>
          <w:sz w:val="24"/>
        </w:rPr>
        <w:t>5</w:t>
      </w:r>
      <w:r w:rsidR="00E960BF" w:rsidRPr="00956F66">
        <w:rPr>
          <w:rFonts w:ascii="Arial" w:hAnsi="Arial" w:cs="Arial"/>
          <w:sz w:val="24"/>
        </w:rPr>
        <w:t xml:space="preserve">. На основании заключений, указанных в </w:t>
      </w:r>
      <w:hyperlink w:anchor="sub_1005" w:history="1">
        <w:r w:rsidR="00E960BF" w:rsidRPr="00956F66">
          <w:rPr>
            <w:rStyle w:val="a7"/>
            <w:rFonts w:ascii="Arial" w:hAnsi="Arial" w:cs="Arial"/>
            <w:color w:val="auto"/>
            <w:sz w:val="24"/>
          </w:rPr>
          <w:t xml:space="preserve">пунктах </w:t>
        </w:r>
        <w:r w:rsidRPr="00956F66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="00E960BF" w:rsidRPr="00956F66">
        <w:rPr>
          <w:rFonts w:ascii="Arial" w:hAnsi="Arial" w:cs="Arial"/>
          <w:sz w:val="24"/>
        </w:rPr>
        <w:t xml:space="preserve"> и </w:t>
      </w:r>
      <w:hyperlink w:anchor="sub_1006" w:history="1">
        <w:r w:rsidRPr="00956F66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="00E960BF" w:rsidRPr="00956F66">
        <w:rPr>
          <w:rFonts w:ascii="Arial" w:hAnsi="Arial" w:cs="Arial"/>
          <w:sz w:val="24"/>
        </w:rPr>
        <w:t xml:space="preserve"> настоящего раздела, </w:t>
      </w:r>
      <w:r w:rsidRPr="00956F66">
        <w:rPr>
          <w:rFonts w:ascii="Arial" w:hAnsi="Arial" w:cs="Arial"/>
          <w:sz w:val="24"/>
        </w:rPr>
        <w:t>финансовый орган</w:t>
      </w:r>
      <w:r w:rsidR="00E960BF" w:rsidRPr="00956F66">
        <w:rPr>
          <w:rFonts w:ascii="Arial" w:hAnsi="Arial" w:cs="Arial"/>
          <w:sz w:val="24"/>
        </w:rPr>
        <w:t xml:space="preserve"> в пятидневный срок со дня поступления последнего из названных заключений готовит сводное заключение о возможности или невозможности предоставления гарантии соответствующему принципалу, подписываемое руководителем </w:t>
      </w:r>
      <w:r w:rsidRPr="00956F66">
        <w:rPr>
          <w:rFonts w:ascii="Arial" w:hAnsi="Arial" w:cs="Arial"/>
          <w:sz w:val="24"/>
        </w:rPr>
        <w:t>финансового ор</w:t>
      </w:r>
      <w:r w:rsidR="008E36B3" w:rsidRPr="00956F66">
        <w:rPr>
          <w:rFonts w:ascii="Arial" w:hAnsi="Arial" w:cs="Arial"/>
          <w:sz w:val="24"/>
        </w:rPr>
        <w:t>гана администрации 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. Сводное заключение о возможности предоставления гарантии направляется главе </w:t>
      </w:r>
      <w:r w:rsidR="008E36B3" w:rsidRPr="00956F66">
        <w:rPr>
          <w:rFonts w:ascii="Arial" w:hAnsi="Arial" w:cs="Arial"/>
          <w:sz w:val="24"/>
        </w:rPr>
        <w:t>Песчаног</w:t>
      </w:r>
      <w:r w:rsidRPr="00956F66">
        <w:rPr>
          <w:rFonts w:ascii="Arial" w:hAnsi="Arial" w:cs="Arial"/>
          <w:sz w:val="24"/>
        </w:rPr>
        <w:t>о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>.</w:t>
      </w:r>
    </w:p>
    <w:bookmarkEnd w:id="9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При наличии сводного заключения о невозможности предоставления гарантии соответствующему принципалу компетентным органом готовится предложение об отказе в предоставлении гарантии и уведомление об этом принципала в пятидневный срок.</w:t>
      </w:r>
    </w:p>
    <w:p w:rsidR="00956F66" w:rsidRDefault="00E960BF" w:rsidP="00956F66">
      <w:pPr>
        <w:pStyle w:val="1"/>
        <w:ind w:firstLine="709"/>
        <w:rPr>
          <w:b w:val="0"/>
          <w:color w:val="auto"/>
        </w:rPr>
      </w:pPr>
      <w:bookmarkStart w:id="10" w:name="sub_1300"/>
      <w:r w:rsidRPr="00956F66">
        <w:rPr>
          <w:b w:val="0"/>
          <w:color w:val="auto"/>
        </w:rPr>
        <w:t>Раздел III</w:t>
      </w:r>
    </w:p>
    <w:p w:rsidR="00E960BF" w:rsidRPr="00956F66" w:rsidRDefault="00E960BF" w:rsidP="00956F66">
      <w:pPr>
        <w:pStyle w:val="1"/>
        <w:ind w:firstLine="709"/>
        <w:rPr>
          <w:b w:val="0"/>
          <w:color w:val="auto"/>
        </w:rPr>
      </w:pPr>
      <w:r w:rsidRPr="00956F66">
        <w:rPr>
          <w:b w:val="0"/>
          <w:color w:val="auto"/>
        </w:rPr>
        <w:t>Предоставление гарантии и заключение договоров</w:t>
      </w:r>
    </w:p>
    <w:bookmarkEnd w:id="10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</w:p>
    <w:p w:rsidR="00E960BF" w:rsidRPr="00956F66" w:rsidRDefault="007F2FBE" w:rsidP="00956F66">
      <w:pPr>
        <w:ind w:firstLine="709"/>
        <w:jc w:val="both"/>
        <w:rPr>
          <w:rFonts w:ascii="Arial" w:hAnsi="Arial" w:cs="Arial"/>
          <w:sz w:val="24"/>
        </w:rPr>
      </w:pPr>
      <w:bookmarkStart w:id="11" w:name="sub_1008"/>
      <w:r w:rsidRPr="00956F66">
        <w:rPr>
          <w:rFonts w:ascii="Arial" w:hAnsi="Arial" w:cs="Arial"/>
          <w:sz w:val="24"/>
        </w:rPr>
        <w:t>1</w:t>
      </w:r>
      <w:r w:rsidR="00E960BF" w:rsidRPr="00956F66">
        <w:rPr>
          <w:rFonts w:ascii="Arial" w:hAnsi="Arial" w:cs="Arial"/>
          <w:sz w:val="24"/>
        </w:rPr>
        <w:t xml:space="preserve">. В соответствии со сводным заключением </w:t>
      </w:r>
      <w:r w:rsidRPr="00956F66">
        <w:rPr>
          <w:rFonts w:ascii="Arial" w:hAnsi="Arial" w:cs="Arial"/>
          <w:sz w:val="24"/>
        </w:rPr>
        <w:t>финансового органа</w:t>
      </w:r>
      <w:r w:rsidR="00E960BF" w:rsidRPr="00956F66">
        <w:rPr>
          <w:rFonts w:ascii="Arial" w:hAnsi="Arial" w:cs="Arial"/>
          <w:sz w:val="24"/>
        </w:rPr>
        <w:t xml:space="preserve"> о возможности предоставления гарантии принципалу главой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 принимается решение о предоставлении гарантии и поручается соответствующему компетентному органу подготовить проект решения </w:t>
      </w:r>
      <w:r w:rsidR="008E36B3" w:rsidRPr="00956F66">
        <w:rPr>
          <w:rFonts w:ascii="Arial" w:hAnsi="Arial" w:cs="Arial"/>
          <w:sz w:val="24"/>
        </w:rPr>
        <w:t>Совета 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 о даче согласия на предоставление гарантии в соответствии с условиями, установленными </w:t>
      </w:r>
      <w:hyperlink r:id="rId9" w:history="1">
        <w:r w:rsidR="00E960BF" w:rsidRPr="00956F66">
          <w:rPr>
            <w:rStyle w:val="a7"/>
            <w:rFonts w:ascii="Arial" w:hAnsi="Arial" w:cs="Arial"/>
            <w:color w:val="auto"/>
            <w:sz w:val="24"/>
          </w:rPr>
          <w:t>статьёй 115.2</w:t>
        </w:r>
      </w:hyperlink>
      <w:r w:rsidR="00E960BF" w:rsidRPr="00956F66">
        <w:rPr>
          <w:rFonts w:ascii="Arial" w:hAnsi="Arial" w:cs="Arial"/>
          <w:sz w:val="24"/>
        </w:rPr>
        <w:t xml:space="preserve"> Бюджетного кодекса Российской Федерации, для внесения его на рассмотрение </w:t>
      </w:r>
      <w:r w:rsidR="008E36B3" w:rsidRPr="00956F66">
        <w:rPr>
          <w:rFonts w:ascii="Arial" w:hAnsi="Arial" w:cs="Arial"/>
          <w:sz w:val="24"/>
        </w:rPr>
        <w:t>в Совет 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 в установленном порядке.</w:t>
      </w:r>
    </w:p>
    <w:p w:rsidR="00E960BF" w:rsidRPr="00956F66" w:rsidRDefault="007F2FBE" w:rsidP="00956F66">
      <w:pPr>
        <w:ind w:firstLine="709"/>
        <w:jc w:val="both"/>
        <w:rPr>
          <w:rFonts w:ascii="Arial" w:hAnsi="Arial" w:cs="Arial"/>
          <w:sz w:val="24"/>
        </w:rPr>
      </w:pPr>
      <w:bookmarkStart w:id="12" w:name="sub_1009"/>
      <w:bookmarkEnd w:id="11"/>
      <w:r w:rsidRPr="00956F66">
        <w:rPr>
          <w:rFonts w:ascii="Arial" w:hAnsi="Arial" w:cs="Arial"/>
          <w:sz w:val="24"/>
        </w:rPr>
        <w:t>2</w:t>
      </w:r>
      <w:r w:rsidR="00E960BF" w:rsidRPr="00956F66">
        <w:rPr>
          <w:rFonts w:ascii="Arial" w:hAnsi="Arial" w:cs="Arial"/>
          <w:sz w:val="24"/>
        </w:rPr>
        <w:t xml:space="preserve">. После принятия </w:t>
      </w:r>
      <w:r w:rsidRPr="00956F66">
        <w:rPr>
          <w:rFonts w:ascii="Arial" w:hAnsi="Arial" w:cs="Arial"/>
          <w:sz w:val="24"/>
        </w:rPr>
        <w:t xml:space="preserve">Советом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 xml:space="preserve"> решения, указанного в </w:t>
      </w:r>
      <w:hyperlink w:anchor="sub_1008" w:history="1">
        <w:r w:rsidR="00E960BF" w:rsidRPr="00956F66">
          <w:rPr>
            <w:rStyle w:val="a7"/>
            <w:rFonts w:ascii="Arial" w:hAnsi="Arial" w:cs="Arial"/>
            <w:color w:val="auto"/>
            <w:sz w:val="24"/>
          </w:rPr>
          <w:t xml:space="preserve">пункте </w:t>
        </w:r>
        <w:r w:rsidRPr="00956F66">
          <w:rPr>
            <w:rStyle w:val="a7"/>
            <w:rFonts w:ascii="Arial" w:hAnsi="Arial" w:cs="Arial"/>
            <w:color w:val="auto"/>
            <w:sz w:val="24"/>
          </w:rPr>
          <w:t>1</w:t>
        </w:r>
      </w:hyperlink>
      <w:r w:rsidR="00E960BF" w:rsidRPr="00956F66">
        <w:rPr>
          <w:rFonts w:ascii="Arial" w:hAnsi="Arial" w:cs="Arial"/>
          <w:sz w:val="24"/>
        </w:rPr>
        <w:t xml:space="preserve"> настоящего раздела, администрацией </w:t>
      </w:r>
      <w:r w:rsidR="008E36B3" w:rsidRPr="00956F66">
        <w:rPr>
          <w:rFonts w:ascii="Arial" w:hAnsi="Arial" w:cs="Arial"/>
          <w:sz w:val="24"/>
        </w:rPr>
        <w:t>Песчаного</w:t>
      </w:r>
      <w:r w:rsidRPr="00956F66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956F66">
        <w:rPr>
          <w:rFonts w:ascii="Arial" w:hAnsi="Arial" w:cs="Arial"/>
          <w:sz w:val="24"/>
        </w:rPr>
        <w:t>:</w:t>
      </w:r>
    </w:p>
    <w:bookmarkEnd w:id="12"/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>1) заключаются договоры: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о предоставлении гарантии (примерные формы приведены в </w:t>
      </w:r>
      <w:hyperlink w:anchor="sub_20000" w:history="1">
        <w:r w:rsidRPr="00956F66">
          <w:rPr>
            <w:rStyle w:val="a7"/>
            <w:rFonts w:ascii="Arial" w:hAnsi="Arial" w:cs="Arial"/>
            <w:color w:val="auto"/>
            <w:sz w:val="24"/>
          </w:rPr>
          <w:t xml:space="preserve">приложениях </w:t>
        </w:r>
        <w:r w:rsidR="007F2FBE" w:rsidRPr="00956F66">
          <w:rPr>
            <w:rStyle w:val="a7"/>
            <w:rFonts w:ascii="Arial" w:hAnsi="Arial" w:cs="Arial"/>
            <w:color w:val="auto"/>
            <w:sz w:val="24"/>
          </w:rPr>
          <w:t>№</w:t>
        </w:r>
        <w:r w:rsidRPr="00956F66">
          <w:rPr>
            <w:rStyle w:val="a7"/>
            <w:rFonts w:ascii="Arial" w:hAnsi="Arial" w:cs="Arial"/>
            <w:color w:val="auto"/>
            <w:sz w:val="24"/>
          </w:rPr>
          <w:t> 2</w:t>
        </w:r>
      </w:hyperlink>
      <w:r w:rsidRPr="00956F66">
        <w:rPr>
          <w:rFonts w:ascii="Arial" w:hAnsi="Arial" w:cs="Arial"/>
          <w:sz w:val="24"/>
        </w:rPr>
        <w:t xml:space="preserve">, </w:t>
      </w:r>
      <w:hyperlink w:anchor="sub_40000" w:history="1">
        <w:r w:rsidRPr="00956F66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956F66">
        <w:rPr>
          <w:rFonts w:ascii="Arial" w:hAnsi="Arial" w:cs="Arial"/>
          <w:sz w:val="24"/>
        </w:rPr>
        <w:t xml:space="preserve"> к настоящему Порядку);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(за исключением случаев, предусмотренных </w:t>
      </w:r>
      <w:hyperlink r:id="rId10" w:history="1">
        <w:r w:rsidRPr="00956F66">
          <w:rPr>
            <w:rStyle w:val="a7"/>
            <w:rFonts w:ascii="Arial" w:hAnsi="Arial" w:cs="Arial"/>
            <w:color w:val="auto"/>
            <w:sz w:val="24"/>
          </w:rPr>
          <w:t>Бюджетным кодексом</w:t>
        </w:r>
      </w:hyperlink>
      <w:r w:rsidRPr="00956F66">
        <w:rPr>
          <w:rFonts w:ascii="Arial" w:hAnsi="Arial" w:cs="Arial"/>
          <w:sz w:val="24"/>
        </w:rPr>
        <w:t xml:space="preserve"> Российской Федерации);</w:t>
      </w:r>
    </w:p>
    <w:p w:rsidR="00E960BF" w:rsidRPr="00956F66" w:rsidRDefault="00E960BF" w:rsidP="00956F66">
      <w:pPr>
        <w:ind w:firstLine="709"/>
        <w:jc w:val="both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2) выдается гарантия по форме согласно </w:t>
      </w:r>
      <w:hyperlink w:anchor="sub_30000" w:history="1">
        <w:r w:rsidRPr="00956F66">
          <w:rPr>
            <w:rStyle w:val="a7"/>
            <w:rFonts w:ascii="Arial" w:hAnsi="Arial" w:cs="Arial"/>
            <w:color w:val="auto"/>
            <w:sz w:val="24"/>
          </w:rPr>
          <w:t xml:space="preserve">приложениям </w:t>
        </w:r>
        <w:r w:rsidR="007F2FBE" w:rsidRPr="00956F66">
          <w:rPr>
            <w:rStyle w:val="a7"/>
            <w:rFonts w:ascii="Arial" w:hAnsi="Arial" w:cs="Arial"/>
            <w:color w:val="auto"/>
            <w:sz w:val="24"/>
          </w:rPr>
          <w:t>№</w:t>
        </w:r>
        <w:r w:rsidRPr="00956F66">
          <w:rPr>
            <w:rStyle w:val="a7"/>
            <w:rFonts w:ascii="Arial" w:hAnsi="Arial" w:cs="Arial"/>
            <w:color w:val="auto"/>
            <w:sz w:val="24"/>
          </w:rPr>
          <w:t> 3</w:t>
        </w:r>
      </w:hyperlink>
      <w:r w:rsidRPr="00956F66">
        <w:rPr>
          <w:rFonts w:ascii="Arial" w:hAnsi="Arial" w:cs="Arial"/>
          <w:sz w:val="24"/>
        </w:rPr>
        <w:t xml:space="preserve">, </w:t>
      </w:r>
      <w:hyperlink w:anchor="sub_50000" w:history="1">
        <w:r w:rsidRPr="00956F66">
          <w:rPr>
            <w:rStyle w:val="a7"/>
            <w:rFonts w:ascii="Arial" w:hAnsi="Arial" w:cs="Arial"/>
            <w:color w:val="auto"/>
            <w:sz w:val="24"/>
          </w:rPr>
          <w:t>5</w:t>
        </w:r>
      </w:hyperlink>
      <w:r w:rsidRPr="00956F66">
        <w:rPr>
          <w:rFonts w:ascii="Arial" w:hAnsi="Arial" w:cs="Arial"/>
          <w:sz w:val="24"/>
        </w:rPr>
        <w:t xml:space="preserve"> к настоящему Порядку.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Глава 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Песчаного сельского поселения 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t xml:space="preserve">Тбилисского района </w:t>
      </w:r>
    </w:p>
    <w:p w:rsidR="00956F66" w:rsidRPr="00956F66" w:rsidRDefault="00956F66" w:rsidP="00956F66">
      <w:pPr>
        <w:pStyle w:val="a6"/>
        <w:ind w:left="0" w:firstLine="709"/>
        <w:rPr>
          <w:rFonts w:ascii="Arial" w:hAnsi="Arial" w:cs="Arial"/>
          <w:sz w:val="24"/>
        </w:rPr>
      </w:pPr>
      <w:r w:rsidRPr="00956F66">
        <w:rPr>
          <w:rFonts w:ascii="Arial" w:hAnsi="Arial" w:cs="Arial"/>
          <w:sz w:val="24"/>
        </w:rPr>
        <w:lastRenderedPageBreak/>
        <w:t>Е.В.Грушин</w:t>
      </w:r>
    </w:p>
    <w:p w:rsidR="007E1172" w:rsidRPr="00956F66" w:rsidRDefault="007E1172" w:rsidP="00956F66">
      <w:pPr>
        <w:ind w:firstLine="709"/>
        <w:jc w:val="both"/>
        <w:rPr>
          <w:rFonts w:ascii="Arial" w:hAnsi="Arial" w:cs="Arial"/>
          <w:sz w:val="24"/>
        </w:rPr>
      </w:pPr>
    </w:p>
    <w:sectPr w:rsidR="007E1172" w:rsidRPr="00956F66" w:rsidSect="009834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9A8"/>
    <w:multiLevelType w:val="hybridMultilevel"/>
    <w:tmpl w:val="73981C80"/>
    <w:lvl w:ilvl="0" w:tplc="D8BEB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960BF"/>
    <w:rsid w:val="00112189"/>
    <w:rsid w:val="00192EF5"/>
    <w:rsid w:val="002B3E9B"/>
    <w:rsid w:val="00434E96"/>
    <w:rsid w:val="004C51A5"/>
    <w:rsid w:val="004D166E"/>
    <w:rsid w:val="004D2590"/>
    <w:rsid w:val="004F6910"/>
    <w:rsid w:val="00563867"/>
    <w:rsid w:val="005F2D11"/>
    <w:rsid w:val="005F7783"/>
    <w:rsid w:val="006F740E"/>
    <w:rsid w:val="007472C9"/>
    <w:rsid w:val="007A5636"/>
    <w:rsid w:val="007E1172"/>
    <w:rsid w:val="007F2FBE"/>
    <w:rsid w:val="008839CD"/>
    <w:rsid w:val="008947D7"/>
    <w:rsid w:val="008C10EE"/>
    <w:rsid w:val="008E36B3"/>
    <w:rsid w:val="00913F6F"/>
    <w:rsid w:val="00956F66"/>
    <w:rsid w:val="009633FF"/>
    <w:rsid w:val="00983436"/>
    <w:rsid w:val="009D4C07"/>
    <w:rsid w:val="00BA273A"/>
    <w:rsid w:val="00BA6338"/>
    <w:rsid w:val="00D44554"/>
    <w:rsid w:val="00D55FB2"/>
    <w:rsid w:val="00D63FDB"/>
    <w:rsid w:val="00D81B8A"/>
    <w:rsid w:val="00D927D8"/>
    <w:rsid w:val="00D97243"/>
    <w:rsid w:val="00E91B46"/>
    <w:rsid w:val="00E94699"/>
    <w:rsid w:val="00E960BF"/>
    <w:rsid w:val="00ED554D"/>
    <w:rsid w:val="00F82B2A"/>
    <w:rsid w:val="00FA6469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60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paragraph" w:styleId="2">
    <w:name w:val="heading 2"/>
    <w:basedOn w:val="1"/>
    <w:next w:val="a"/>
    <w:link w:val="20"/>
    <w:uiPriority w:val="99"/>
    <w:qFormat/>
    <w:rsid w:val="007E117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E11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E11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E960B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b/>
      <w:bCs/>
      <w:color w:val="C0C0C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96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0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60BF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E960BF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960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E960B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paragraph" w:customStyle="1" w:styleId="a9">
    <w:name w:val="Прижатый влево"/>
    <w:basedOn w:val="a"/>
    <w:next w:val="a"/>
    <w:uiPriority w:val="99"/>
    <w:rsid w:val="00E960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table" w:styleId="aa">
    <w:name w:val="Table Grid"/>
    <w:basedOn w:val="a1"/>
    <w:uiPriority w:val="59"/>
    <w:rsid w:val="00E96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7E11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11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E11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E1172"/>
    <w:rPr>
      <w:b/>
      <w:bCs/>
      <w:color w:val="26282F"/>
    </w:rPr>
  </w:style>
  <w:style w:type="character" w:customStyle="1" w:styleId="ac">
    <w:name w:val="Активная гипертекстовая ссылка"/>
    <w:basedOn w:val="a7"/>
    <w:uiPriority w:val="99"/>
    <w:rsid w:val="007E1172"/>
    <w:rPr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7E1172"/>
  </w:style>
  <w:style w:type="paragraph" w:customStyle="1" w:styleId="af">
    <w:name w:val="Внимание: недобросовестность!"/>
    <w:basedOn w:val="ad"/>
    <w:next w:val="a"/>
    <w:uiPriority w:val="99"/>
    <w:rsid w:val="007E1172"/>
  </w:style>
  <w:style w:type="character" w:customStyle="1" w:styleId="af0">
    <w:name w:val="Выделение для Базового Поиска"/>
    <w:basedOn w:val="ab"/>
    <w:uiPriority w:val="99"/>
    <w:rsid w:val="007E1172"/>
    <w:rPr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7E1172"/>
    <w:rPr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7E117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3">
    <w:name w:val="Основное меню (преемственное)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4">
    <w:name w:val="Заголовок группы контролов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7E117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b"/>
    <w:uiPriority w:val="99"/>
    <w:rsid w:val="007E1172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</w:rPr>
  </w:style>
  <w:style w:type="character" w:customStyle="1" w:styleId="af9">
    <w:name w:val="Заголовок чужого сообщения"/>
    <w:basedOn w:val="ab"/>
    <w:uiPriority w:val="99"/>
    <w:rsid w:val="007E1172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7E1172"/>
    <w:pPr>
      <w:spacing w:after="0"/>
      <w:jc w:val="left"/>
    </w:pPr>
  </w:style>
  <w:style w:type="paragraph" w:customStyle="1" w:styleId="afc">
    <w:name w:val="Интерактивный заголовок"/>
    <w:basedOn w:val="a3"/>
    <w:next w:val="a"/>
    <w:uiPriority w:val="99"/>
    <w:rsid w:val="007E1172"/>
    <w:rPr>
      <w:rFonts w:eastAsiaTheme="minorEastAsia" w:cs="Verdana"/>
      <w:color w:val="0058A9"/>
      <w:u w:val="single"/>
      <w:shd w:val="clear" w:color="auto" w:fill="F0F0F0"/>
    </w:rPr>
  </w:style>
  <w:style w:type="paragraph" w:customStyle="1" w:styleId="afd">
    <w:name w:val="Текст информации об изменениях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7E11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</w:rPr>
  </w:style>
  <w:style w:type="paragraph" w:customStyle="1" w:styleId="aff0">
    <w:name w:val="Комментарий"/>
    <w:basedOn w:val="aff"/>
    <w:next w:val="a"/>
    <w:uiPriority w:val="99"/>
    <w:rsid w:val="007E11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7E1172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paragraph" w:customStyle="1" w:styleId="aff3">
    <w:name w:val="Колонтитул (левый)"/>
    <w:basedOn w:val="aff2"/>
    <w:next w:val="a"/>
    <w:uiPriority w:val="99"/>
    <w:rsid w:val="007E1172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7E1172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</w:rPr>
  </w:style>
  <w:style w:type="paragraph" w:customStyle="1" w:styleId="aff5">
    <w:name w:val="Колонтитул (правый)"/>
    <w:basedOn w:val="aff4"/>
    <w:next w:val="a"/>
    <w:uiPriority w:val="99"/>
    <w:rsid w:val="007E1172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7E1172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7E1172"/>
  </w:style>
  <w:style w:type="paragraph" w:customStyle="1" w:styleId="aff8">
    <w:name w:val="Моноширинный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  <w:style w:type="character" w:customStyle="1" w:styleId="aff9">
    <w:name w:val="Найденные слова"/>
    <w:basedOn w:val="ab"/>
    <w:uiPriority w:val="99"/>
    <w:rsid w:val="007E1172"/>
    <w:rPr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b">
    <w:name w:val="Не вступил в силу"/>
    <w:basedOn w:val="ab"/>
    <w:uiPriority w:val="99"/>
    <w:rsid w:val="007E1172"/>
    <w:rPr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7E1172"/>
    <w:pPr>
      <w:ind w:firstLine="118"/>
    </w:pPr>
  </w:style>
  <w:style w:type="paragraph" w:customStyle="1" w:styleId="affd">
    <w:name w:val="Таблицы (моноширинный)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  <w:style w:type="paragraph" w:customStyle="1" w:styleId="affe">
    <w:name w:val="Оглавление"/>
    <w:basedOn w:val="affd"/>
    <w:next w:val="a"/>
    <w:uiPriority w:val="99"/>
    <w:rsid w:val="007E1172"/>
    <w:pPr>
      <w:ind w:left="140"/>
    </w:pPr>
  </w:style>
  <w:style w:type="character" w:customStyle="1" w:styleId="afff">
    <w:name w:val="Опечатки"/>
    <w:uiPriority w:val="99"/>
    <w:rsid w:val="007E1172"/>
    <w:rPr>
      <w:color w:val="FF0000"/>
    </w:rPr>
  </w:style>
  <w:style w:type="paragraph" w:customStyle="1" w:styleId="afff0">
    <w:name w:val="Переменная часть"/>
    <w:basedOn w:val="af3"/>
    <w:next w:val="a"/>
    <w:uiPriority w:val="99"/>
    <w:rsid w:val="007E1172"/>
    <w:rPr>
      <w:sz w:val="18"/>
      <w:szCs w:val="18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7E1172"/>
    <w:pPr>
      <w:outlineLvl w:val="9"/>
    </w:pPr>
    <w:rPr>
      <w:b w:val="0"/>
      <w:bCs w:val="0"/>
      <w:sz w:val="18"/>
      <w:szCs w:val="18"/>
    </w:rPr>
  </w:style>
  <w:style w:type="paragraph" w:customStyle="1" w:styleId="afff2">
    <w:name w:val="Подзаголовок для информации об изменениях"/>
    <w:basedOn w:val="afd"/>
    <w:next w:val="a"/>
    <w:uiPriority w:val="99"/>
    <w:rsid w:val="007E1172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7E1172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</w:rPr>
  </w:style>
  <w:style w:type="paragraph" w:customStyle="1" w:styleId="afff4">
    <w:name w:val="Постоянная часть"/>
    <w:basedOn w:val="af3"/>
    <w:next w:val="a"/>
    <w:uiPriority w:val="99"/>
    <w:rsid w:val="007E1172"/>
    <w:rPr>
      <w:sz w:val="20"/>
      <w:szCs w:val="20"/>
    </w:rPr>
  </w:style>
  <w:style w:type="paragraph" w:customStyle="1" w:styleId="afff5">
    <w:name w:val="Пример."/>
    <w:basedOn w:val="ad"/>
    <w:next w:val="a"/>
    <w:uiPriority w:val="99"/>
    <w:rsid w:val="007E1172"/>
  </w:style>
  <w:style w:type="paragraph" w:customStyle="1" w:styleId="afff6">
    <w:name w:val="Примечание."/>
    <w:basedOn w:val="ad"/>
    <w:next w:val="a"/>
    <w:uiPriority w:val="99"/>
    <w:rsid w:val="007E1172"/>
  </w:style>
  <w:style w:type="character" w:customStyle="1" w:styleId="afff7">
    <w:name w:val="Продолжение ссылки"/>
    <w:basedOn w:val="a7"/>
    <w:uiPriority w:val="99"/>
    <w:rsid w:val="007E1172"/>
    <w:rPr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</w:rPr>
  </w:style>
  <w:style w:type="character" w:customStyle="1" w:styleId="afff9">
    <w:name w:val="Сравнение редакций"/>
    <w:basedOn w:val="ab"/>
    <w:uiPriority w:val="99"/>
    <w:rsid w:val="007E1172"/>
    <w:rPr>
      <w:b/>
      <w:bCs/>
      <w:color w:val="26282F"/>
    </w:rPr>
  </w:style>
  <w:style w:type="character" w:customStyle="1" w:styleId="afffa">
    <w:name w:val="Сравнение редакций. Добавленный фрагмент"/>
    <w:uiPriority w:val="99"/>
    <w:rsid w:val="007E1172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7E1172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</w:rPr>
  </w:style>
  <w:style w:type="character" w:customStyle="1" w:styleId="afffd">
    <w:name w:val="Ссылка на утративший силу документ"/>
    <w:basedOn w:val="a7"/>
    <w:uiPriority w:val="99"/>
    <w:rsid w:val="007E1172"/>
    <w:rPr>
      <w:color w:val="749232"/>
    </w:rPr>
  </w:style>
  <w:style w:type="paragraph" w:customStyle="1" w:styleId="afffe">
    <w:name w:val="Текст в таблице"/>
    <w:basedOn w:val="a8"/>
    <w:next w:val="a"/>
    <w:uiPriority w:val="99"/>
    <w:rsid w:val="007E1172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hd w:val="clear" w:color="auto" w:fill="FFFFA6"/>
    </w:rPr>
  </w:style>
  <w:style w:type="character" w:customStyle="1" w:styleId="affff1">
    <w:name w:val="Утратил силу"/>
    <w:basedOn w:val="ab"/>
    <w:uiPriority w:val="99"/>
    <w:rsid w:val="007E1172"/>
    <w:rPr>
      <w:b/>
      <w:bCs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hd w:val="clear" w:color="auto" w:fill="F5F3DA"/>
    </w:rPr>
  </w:style>
  <w:style w:type="paragraph" w:customStyle="1" w:styleId="affff3">
    <w:name w:val="Центрированный (таблица)"/>
    <w:basedOn w:val="a8"/>
    <w:next w:val="a"/>
    <w:uiPriority w:val="99"/>
    <w:rsid w:val="007E117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150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1260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1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5477-1477-4725-9646-3DF3CD7E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Порядок предоставления муниципальных гарантий Песчаного сельского поселения Тбил</vt:lpstr>
      <vt:lpstr>Раздел I Общие положения</vt:lpstr>
      <vt:lpstr>Раздел II Порядок рассмотрения документов принципала при предоставлении гарантии</vt:lpstr>
      <vt:lpstr>Раздел III Предоставление гарантии и заключение договоров</vt:lpstr>
    </vt:vector>
  </TitlesOfParts>
  <Company>Microsoft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2016-07-05T11:53:00Z</cp:lastPrinted>
  <dcterms:created xsi:type="dcterms:W3CDTF">2016-07-05T12:33:00Z</dcterms:created>
  <dcterms:modified xsi:type="dcterms:W3CDTF">2016-08-03T08:14:00Z</dcterms:modified>
</cp:coreProperties>
</file>