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DC" w:rsidRPr="006D5C89" w:rsidRDefault="00202ADC" w:rsidP="006D5C89">
      <w:pPr>
        <w:ind w:firstLine="0"/>
        <w:jc w:val="center"/>
        <w:rPr>
          <w:rFonts w:cs="Arial"/>
        </w:rPr>
      </w:pPr>
    </w:p>
    <w:p w:rsidR="00202ADC" w:rsidRPr="006D5C89" w:rsidRDefault="0016789E" w:rsidP="006D5C89">
      <w:pPr>
        <w:ind w:firstLine="0"/>
        <w:jc w:val="center"/>
        <w:rPr>
          <w:rFonts w:cs="Arial"/>
        </w:rPr>
      </w:pPr>
      <w:r w:rsidRPr="006D5C89">
        <w:rPr>
          <w:rFonts w:cs="Arial"/>
        </w:rPr>
        <w:t>КРАСНОДАРСКИЙ КРАЙ</w:t>
      </w:r>
    </w:p>
    <w:p w:rsidR="00202ADC" w:rsidRPr="006D5C89" w:rsidRDefault="0016789E" w:rsidP="006D5C89">
      <w:pPr>
        <w:ind w:firstLine="0"/>
        <w:jc w:val="center"/>
        <w:rPr>
          <w:rFonts w:cs="Arial"/>
        </w:rPr>
      </w:pPr>
      <w:r w:rsidRPr="006D5C89">
        <w:rPr>
          <w:rFonts w:cs="Arial"/>
        </w:rPr>
        <w:t>ТБИЛИССКИЙ РАЙОН</w:t>
      </w:r>
    </w:p>
    <w:p w:rsidR="00202ADC" w:rsidRPr="006D5C89" w:rsidRDefault="00202ADC" w:rsidP="006D5C89">
      <w:pPr>
        <w:ind w:firstLine="0"/>
        <w:jc w:val="center"/>
        <w:rPr>
          <w:rFonts w:cs="Arial"/>
        </w:rPr>
      </w:pPr>
      <w:r w:rsidRPr="006D5C89">
        <w:rPr>
          <w:rFonts w:cs="Arial"/>
        </w:rPr>
        <w:t>АДМИНИСТРАЦИЯ МУНИЦИПАЛЬНОГО ОБРАЗОВАНИЯ</w:t>
      </w:r>
    </w:p>
    <w:p w:rsidR="00202ADC" w:rsidRPr="006D5C89" w:rsidRDefault="00202ADC" w:rsidP="006D5C89">
      <w:pPr>
        <w:ind w:firstLine="0"/>
        <w:jc w:val="center"/>
        <w:rPr>
          <w:rFonts w:cs="Arial"/>
        </w:rPr>
      </w:pPr>
      <w:r w:rsidRPr="006D5C89">
        <w:rPr>
          <w:rFonts w:cs="Arial"/>
        </w:rPr>
        <w:t>ТБИЛИССКИЙ РАЙОН</w:t>
      </w:r>
    </w:p>
    <w:p w:rsidR="00202ADC" w:rsidRPr="006D5C89" w:rsidRDefault="00202ADC" w:rsidP="006D5C89">
      <w:pPr>
        <w:ind w:firstLine="0"/>
        <w:jc w:val="center"/>
        <w:rPr>
          <w:rFonts w:cs="Arial"/>
        </w:rPr>
      </w:pPr>
    </w:p>
    <w:p w:rsidR="00202ADC" w:rsidRPr="006D5C89" w:rsidRDefault="00202ADC" w:rsidP="006D5C89">
      <w:pPr>
        <w:ind w:firstLine="0"/>
        <w:jc w:val="center"/>
        <w:rPr>
          <w:rFonts w:cs="Arial"/>
        </w:rPr>
      </w:pPr>
      <w:r w:rsidRPr="006D5C89">
        <w:rPr>
          <w:rFonts w:cs="Arial"/>
        </w:rPr>
        <w:t>ПОСТАНОВЛЕНИЕ</w:t>
      </w:r>
    </w:p>
    <w:p w:rsidR="00202ADC" w:rsidRPr="006D5C89" w:rsidRDefault="00202ADC" w:rsidP="006D5C89">
      <w:pPr>
        <w:ind w:firstLine="0"/>
        <w:jc w:val="center"/>
        <w:rPr>
          <w:rFonts w:cs="Arial"/>
        </w:rPr>
      </w:pPr>
    </w:p>
    <w:p w:rsidR="00202ADC" w:rsidRPr="006D5C89" w:rsidRDefault="00FA7EC5" w:rsidP="006D5C89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16789E" w:rsidRPr="006D5C89">
        <w:rPr>
          <w:rFonts w:cs="Arial"/>
        </w:rPr>
        <w:t xml:space="preserve"> 2019 года </w:t>
      </w:r>
      <w:r w:rsidR="0016789E" w:rsidRPr="006D5C89">
        <w:rPr>
          <w:rFonts w:cs="Arial"/>
        </w:rPr>
        <w:tab/>
      </w:r>
      <w:r w:rsidR="0016789E" w:rsidRPr="006D5C89">
        <w:rPr>
          <w:rFonts w:cs="Arial"/>
        </w:rPr>
        <w:tab/>
      </w:r>
      <w:r w:rsidR="0016789E" w:rsidRPr="006D5C89">
        <w:rPr>
          <w:rFonts w:cs="Arial"/>
        </w:rPr>
        <w:tab/>
      </w:r>
      <w:r w:rsidR="00202ADC" w:rsidRPr="006D5C89">
        <w:rPr>
          <w:rFonts w:cs="Arial"/>
        </w:rPr>
        <w:t xml:space="preserve"> № </w:t>
      </w:r>
      <w:r>
        <w:rPr>
          <w:rFonts w:cs="Arial"/>
        </w:rPr>
        <w:t>__________</w:t>
      </w:r>
      <w:r w:rsidR="0016789E" w:rsidRPr="006D5C89">
        <w:rPr>
          <w:rFonts w:cs="Arial"/>
        </w:rPr>
        <w:tab/>
      </w:r>
      <w:r w:rsidR="0016789E" w:rsidRPr="006D5C89">
        <w:rPr>
          <w:rFonts w:cs="Arial"/>
        </w:rPr>
        <w:tab/>
      </w:r>
      <w:r w:rsidR="0016789E" w:rsidRPr="006D5C89">
        <w:rPr>
          <w:rFonts w:cs="Arial"/>
        </w:rPr>
        <w:tab/>
      </w:r>
      <w:proofErr w:type="spellStart"/>
      <w:r w:rsidR="00202ADC" w:rsidRPr="006D5C89">
        <w:rPr>
          <w:rFonts w:cs="Arial"/>
        </w:rPr>
        <w:t>ст-ца</w:t>
      </w:r>
      <w:proofErr w:type="spellEnd"/>
      <w:r w:rsidR="00202ADC" w:rsidRPr="006D5C89">
        <w:rPr>
          <w:rFonts w:cs="Arial"/>
        </w:rPr>
        <w:t xml:space="preserve"> </w:t>
      </w:r>
      <w:proofErr w:type="gramStart"/>
      <w:r w:rsidR="00202ADC" w:rsidRPr="006D5C89">
        <w:rPr>
          <w:rFonts w:cs="Arial"/>
        </w:rPr>
        <w:t>Тбилисская</w:t>
      </w:r>
      <w:proofErr w:type="gramEnd"/>
    </w:p>
    <w:p w:rsidR="008D6D5C" w:rsidRPr="006D5C89" w:rsidRDefault="008D6D5C" w:rsidP="006D5C89">
      <w:pPr>
        <w:ind w:firstLine="0"/>
        <w:jc w:val="center"/>
        <w:rPr>
          <w:rFonts w:cs="Arial"/>
        </w:rPr>
      </w:pPr>
    </w:p>
    <w:p w:rsidR="008D6D5C" w:rsidRPr="006D5C89" w:rsidRDefault="008D6D5C" w:rsidP="006D5C89">
      <w:pPr>
        <w:ind w:firstLine="0"/>
        <w:jc w:val="center"/>
        <w:rPr>
          <w:rFonts w:cs="Arial"/>
          <w:b/>
          <w:sz w:val="32"/>
          <w:szCs w:val="32"/>
        </w:rPr>
      </w:pPr>
      <w:r w:rsidRPr="006D5C89">
        <w:rPr>
          <w:rFonts w:cs="Arial"/>
          <w:b/>
          <w:sz w:val="32"/>
          <w:szCs w:val="32"/>
        </w:rPr>
        <w:t xml:space="preserve">Об утверждении </w:t>
      </w:r>
      <w:proofErr w:type="gramStart"/>
      <w:r w:rsidRPr="006D5C89">
        <w:rPr>
          <w:rFonts w:cs="Arial"/>
          <w:b/>
          <w:sz w:val="32"/>
          <w:szCs w:val="32"/>
        </w:rPr>
        <w:t>порядка взаимодействия органов местного самоуправления муниципального образования</w:t>
      </w:r>
      <w:proofErr w:type="gramEnd"/>
      <w:r w:rsidRPr="006D5C89">
        <w:rPr>
          <w:rFonts w:cs="Arial"/>
          <w:b/>
          <w:sz w:val="32"/>
          <w:szCs w:val="32"/>
        </w:rPr>
        <w:t xml:space="preserve"> Тбилисский район и муниципальных учреждений</w:t>
      </w:r>
      <w:r w:rsidR="0016789E" w:rsidRPr="006D5C89">
        <w:rPr>
          <w:rFonts w:cs="Arial"/>
          <w:b/>
          <w:sz w:val="32"/>
          <w:szCs w:val="32"/>
        </w:rPr>
        <w:t xml:space="preserve"> </w:t>
      </w:r>
      <w:r w:rsidRPr="006D5C89">
        <w:rPr>
          <w:rFonts w:cs="Arial"/>
          <w:b/>
          <w:sz w:val="32"/>
          <w:szCs w:val="32"/>
        </w:rPr>
        <w:t>с организаторами добровольческой (волонтерской) деятельности, добровольческими (волонтерскими) организациями</w:t>
      </w:r>
    </w:p>
    <w:p w:rsidR="008D6D5C" w:rsidRPr="006D5C89" w:rsidRDefault="008D6D5C" w:rsidP="006D5C89">
      <w:pPr>
        <w:ind w:firstLine="0"/>
        <w:jc w:val="center"/>
        <w:rPr>
          <w:rFonts w:cs="Arial"/>
        </w:rPr>
      </w:pPr>
    </w:p>
    <w:p w:rsidR="008D6D5C" w:rsidRPr="006D5C89" w:rsidRDefault="008D6D5C" w:rsidP="006D5C89">
      <w:pPr>
        <w:ind w:firstLine="0"/>
        <w:jc w:val="center"/>
        <w:rPr>
          <w:rFonts w:cs="Arial"/>
        </w:rPr>
      </w:pPr>
    </w:p>
    <w:p w:rsidR="008D6D5C" w:rsidRPr="006D5C89" w:rsidRDefault="00325896" w:rsidP="006D5C89">
      <w:r w:rsidRPr="006D5C89">
        <w:t>В соответствии</w:t>
      </w:r>
      <w:r w:rsidR="000D64F2" w:rsidRPr="006D5C89">
        <w:t xml:space="preserve"> с Федеральным законом</w:t>
      </w:r>
      <w:r w:rsidRPr="006D5C89">
        <w:t xml:space="preserve"> от 6 октября 2003</w:t>
      </w:r>
      <w:r w:rsidR="00CA242F" w:rsidRPr="006D5C89">
        <w:t xml:space="preserve"> года</w:t>
      </w:r>
      <w:r w:rsidR="0016789E" w:rsidRPr="006D5C89">
        <w:t xml:space="preserve"> </w:t>
      </w:r>
      <w:r w:rsidRPr="006D5C89">
        <w:t>№ 131-ФЗ «</w:t>
      </w:r>
      <w:proofErr w:type="gramStart"/>
      <w:r w:rsidRPr="006D5C89">
        <w:t>Об</w:t>
      </w:r>
      <w:proofErr w:type="gramEnd"/>
      <w:r w:rsidRPr="006D5C89">
        <w:t xml:space="preserve"> </w:t>
      </w:r>
      <w:proofErr w:type="gramStart"/>
      <w:r w:rsidRPr="006D5C89">
        <w:t>основных принципах организации местного самоуправления в Российской Федерации», статьей 17.3 Федерального закона</w:t>
      </w:r>
      <w:r w:rsidR="0016789E" w:rsidRPr="006D5C89">
        <w:t xml:space="preserve"> </w:t>
      </w:r>
      <w:r w:rsidRPr="006D5C89">
        <w:t>от 11 августа 1995</w:t>
      </w:r>
      <w:r w:rsidR="00CA242F" w:rsidRPr="006D5C89">
        <w:t xml:space="preserve"> года</w:t>
      </w:r>
      <w:r w:rsidRPr="006D5C89">
        <w:t xml:space="preserve"> № 135-ФЗ «О благотворительной деятельности и добровольчестве (</w:t>
      </w:r>
      <w:proofErr w:type="spellStart"/>
      <w:r w:rsidRPr="006D5C89">
        <w:t>волонтерстве</w:t>
      </w:r>
      <w:proofErr w:type="spellEnd"/>
      <w:r w:rsidRPr="006D5C89">
        <w:t>)», положениями Концепции долгосрочного социально-экономического развития Российской Федерации на период до</w:t>
      </w:r>
      <w:r w:rsidR="0016789E" w:rsidRPr="006D5C89">
        <w:t xml:space="preserve"> </w:t>
      </w:r>
      <w:r w:rsidRPr="006D5C89">
        <w:t xml:space="preserve">2020 года, утвержденной распоряжением Правительства Российской Федерации </w:t>
      </w:r>
      <w:r w:rsidR="001324BD" w:rsidRPr="006D5C89">
        <w:t xml:space="preserve">от 17 ноября 2008 года № 1662-р, </w:t>
      </w:r>
      <w:r w:rsidRPr="006D5C89">
        <w:t>в целях развития добровольческого (волонтерского) движения</w:t>
      </w:r>
      <w:r w:rsidR="001324BD" w:rsidRPr="006D5C89">
        <w:t>, руково</w:t>
      </w:r>
      <w:r w:rsidR="00BF17B3" w:rsidRPr="006D5C89">
        <w:t>дствуясь статьями</w:t>
      </w:r>
      <w:r w:rsidR="008D6D5C" w:rsidRPr="006D5C89">
        <w:t xml:space="preserve"> 31, 60, 66 устава муниципального</w:t>
      </w:r>
      <w:proofErr w:type="gramEnd"/>
      <w:r w:rsidR="008D6D5C" w:rsidRPr="006D5C89">
        <w:t xml:space="preserve"> образования Тбилисский район, постановляю:</w:t>
      </w:r>
    </w:p>
    <w:p w:rsidR="008D6D5C" w:rsidRPr="006D5C89" w:rsidRDefault="0016789E" w:rsidP="006D5C89">
      <w:r w:rsidRPr="006D5C89">
        <w:t xml:space="preserve">1. </w:t>
      </w:r>
      <w:r w:rsidR="008D6D5C" w:rsidRPr="006D5C89">
        <w:t xml:space="preserve">Утвердить Порядок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 согласно приложению к настоящему постановлению. </w:t>
      </w:r>
    </w:p>
    <w:p w:rsidR="008D6D5C" w:rsidRPr="006D5C89" w:rsidRDefault="0016789E" w:rsidP="006D5C89">
      <w:pPr>
        <w:rPr>
          <w:rFonts w:eastAsia="Calibri"/>
        </w:rPr>
      </w:pPr>
      <w:r w:rsidRPr="006D5C89">
        <w:rPr>
          <w:rFonts w:eastAsia="Calibri"/>
        </w:rPr>
        <w:t xml:space="preserve">2. </w:t>
      </w:r>
      <w:r w:rsidR="008D6D5C" w:rsidRPr="006D5C89">
        <w:rPr>
          <w:rFonts w:eastAsia="Calibri"/>
        </w:rPr>
        <w:t>Отделу информатизации организационно – правового управления администрации муниципального образования Тбилисский район (</w:t>
      </w:r>
      <w:r w:rsidR="00443FDE" w:rsidRPr="006D5C89">
        <w:rPr>
          <w:rFonts w:eastAsia="Calibri"/>
        </w:rPr>
        <w:t>Свиридов</w:t>
      </w:r>
      <w:r w:rsidR="008D6D5C" w:rsidRPr="006D5C89">
        <w:rPr>
          <w:rFonts w:eastAsia="Calibri"/>
        </w:rPr>
        <w:t xml:space="preserve">) </w:t>
      </w:r>
      <w:proofErr w:type="gramStart"/>
      <w:r w:rsidR="008D6D5C" w:rsidRPr="006D5C89">
        <w:rPr>
          <w:rFonts w:eastAsia="Calibri"/>
        </w:rPr>
        <w:t>разместить</w:t>
      </w:r>
      <w:proofErr w:type="gramEnd"/>
      <w:r w:rsidR="008D6D5C" w:rsidRPr="006D5C89">
        <w:rPr>
          <w:rFonts w:eastAsia="Calibri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 – телекоммуникационной сети «Интернет».</w:t>
      </w:r>
    </w:p>
    <w:p w:rsidR="008D6D5C" w:rsidRPr="006D5C89" w:rsidRDefault="0016789E" w:rsidP="006D5C89">
      <w:pPr>
        <w:rPr>
          <w:rFonts w:eastAsia="Calibri"/>
        </w:rPr>
      </w:pPr>
      <w:r w:rsidRPr="006D5C89">
        <w:rPr>
          <w:rFonts w:eastAsia="Calibri"/>
        </w:rPr>
        <w:t>3.</w:t>
      </w:r>
      <w:r w:rsidR="00443FDE" w:rsidRPr="006D5C89">
        <w:rPr>
          <w:rFonts w:eastAsia="Calibri"/>
        </w:rPr>
        <w:t xml:space="preserve"> Муниципальному казенному учреждению</w:t>
      </w:r>
      <w:r w:rsidR="008D6D5C" w:rsidRPr="006D5C89">
        <w:rPr>
          <w:rFonts w:eastAsia="Calibri"/>
        </w:rPr>
        <w:t xml:space="preserve">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="008D6D5C" w:rsidRPr="006D5C89">
        <w:rPr>
          <w:rFonts w:eastAsia="Calibri"/>
        </w:rPr>
        <w:t>Яньшин</w:t>
      </w:r>
      <w:proofErr w:type="spellEnd"/>
      <w:r w:rsidR="008D6D5C" w:rsidRPr="006D5C89">
        <w:rPr>
          <w:rFonts w:eastAsia="Calibri"/>
        </w:rPr>
        <w:t>) опубликовать настоящее постановление в сетевом издании «Информационный портал Тбилисского района».</w:t>
      </w:r>
    </w:p>
    <w:p w:rsidR="008D6D5C" w:rsidRPr="006D5C89" w:rsidRDefault="0016789E" w:rsidP="006D5C89">
      <w:r w:rsidRPr="006D5C89">
        <w:t xml:space="preserve">4. </w:t>
      </w:r>
      <w:proofErr w:type="gramStart"/>
      <w:r w:rsidR="008D6D5C" w:rsidRPr="006D5C89">
        <w:t>Контроль за</w:t>
      </w:r>
      <w:proofErr w:type="gramEnd"/>
      <w:r w:rsidR="008D6D5C" w:rsidRPr="006D5C89">
        <w:t xml:space="preserve"> выполнением настоящего постановления возложить на заместителя главы муниципального образования Тбилисский</w:t>
      </w:r>
      <w:r w:rsidRPr="006D5C89">
        <w:t xml:space="preserve"> </w:t>
      </w:r>
      <w:r w:rsidR="008D6D5C" w:rsidRPr="006D5C89">
        <w:t>район</w:t>
      </w:r>
      <w:r w:rsidRPr="006D5C89">
        <w:t xml:space="preserve"> </w:t>
      </w:r>
      <w:r w:rsidR="008D6D5C" w:rsidRPr="006D5C89">
        <w:t xml:space="preserve">И.А. </w:t>
      </w:r>
      <w:proofErr w:type="spellStart"/>
      <w:r w:rsidR="008D6D5C" w:rsidRPr="006D5C89">
        <w:t>Дарминову</w:t>
      </w:r>
      <w:proofErr w:type="spellEnd"/>
      <w:r w:rsidR="008D6D5C" w:rsidRPr="006D5C89">
        <w:t>.</w:t>
      </w:r>
      <w:r w:rsidRPr="006D5C89">
        <w:t xml:space="preserve"> </w:t>
      </w:r>
    </w:p>
    <w:p w:rsidR="008D6D5C" w:rsidRPr="006D5C89" w:rsidRDefault="0016789E" w:rsidP="006D5C89">
      <w:r w:rsidRPr="006D5C89">
        <w:t>5.</w:t>
      </w:r>
      <w:r w:rsidR="008D6D5C" w:rsidRPr="006D5C89">
        <w:t xml:space="preserve"> Постановление вступает в силу со дня его официального опубликования.</w:t>
      </w:r>
    </w:p>
    <w:p w:rsidR="008D6D5C" w:rsidRPr="006D5C89" w:rsidRDefault="008D6D5C" w:rsidP="006D5C89"/>
    <w:p w:rsidR="0016789E" w:rsidRPr="006D5C89" w:rsidRDefault="0016789E" w:rsidP="006D5C89"/>
    <w:p w:rsidR="008D6D5C" w:rsidRPr="006D5C89" w:rsidRDefault="008D6D5C" w:rsidP="006D5C89"/>
    <w:p w:rsidR="0016789E" w:rsidRPr="006D5C89" w:rsidRDefault="008D6D5C" w:rsidP="006D5C89">
      <w:r w:rsidRPr="006D5C89">
        <w:t xml:space="preserve">Глава </w:t>
      </w:r>
    </w:p>
    <w:p w:rsidR="0016789E" w:rsidRPr="006D5C89" w:rsidRDefault="008D6D5C" w:rsidP="006D5C89">
      <w:r w:rsidRPr="006D5C89">
        <w:t xml:space="preserve">муниципального образования </w:t>
      </w:r>
    </w:p>
    <w:p w:rsidR="0016789E" w:rsidRPr="006D5C89" w:rsidRDefault="008D6D5C" w:rsidP="006D5C89">
      <w:r w:rsidRPr="006D5C89">
        <w:t>Тбилисский район</w:t>
      </w:r>
    </w:p>
    <w:p w:rsidR="008D6D5C" w:rsidRPr="006D5C89" w:rsidRDefault="008D6D5C" w:rsidP="006D5C89">
      <w:r w:rsidRPr="006D5C89">
        <w:lastRenderedPageBreak/>
        <w:t>Е.Г. Ильин</w:t>
      </w:r>
    </w:p>
    <w:p w:rsidR="0016789E" w:rsidRPr="006D5C89" w:rsidRDefault="0016789E" w:rsidP="006D5C89"/>
    <w:p w:rsidR="0016789E" w:rsidRPr="006D5C89" w:rsidRDefault="0016789E" w:rsidP="006D5C89"/>
    <w:p w:rsidR="0016789E" w:rsidRPr="006D5C89" w:rsidRDefault="0016789E" w:rsidP="006D5C89"/>
    <w:p w:rsidR="0016789E" w:rsidRPr="006D5C89" w:rsidRDefault="0016789E" w:rsidP="006D5C89">
      <w:r w:rsidRPr="006D5C89">
        <w:t>ПРИЛОЖЕНИЕ № 1</w:t>
      </w:r>
    </w:p>
    <w:p w:rsidR="0016789E" w:rsidRPr="006D5C89" w:rsidRDefault="0016789E" w:rsidP="006D5C89">
      <w:r w:rsidRPr="006D5C89">
        <w:t>УТВЕРЖДЕНО</w:t>
      </w:r>
    </w:p>
    <w:p w:rsidR="0016789E" w:rsidRPr="006D5C89" w:rsidRDefault="0016789E" w:rsidP="006D5C89">
      <w:r w:rsidRPr="006D5C89">
        <w:t xml:space="preserve">постановлением администрации </w:t>
      </w:r>
    </w:p>
    <w:p w:rsidR="0016789E" w:rsidRPr="006D5C89" w:rsidRDefault="0016789E" w:rsidP="006D5C89">
      <w:r w:rsidRPr="006D5C89">
        <w:t>муниципального образования</w:t>
      </w:r>
    </w:p>
    <w:p w:rsidR="0016789E" w:rsidRPr="006D5C89" w:rsidRDefault="0016789E" w:rsidP="006D5C89">
      <w:r w:rsidRPr="006D5C89">
        <w:t>Тбилисский район</w:t>
      </w:r>
    </w:p>
    <w:p w:rsidR="0016789E" w:rsidRPr="006D5C89" w:rsidRDefault="0016789E" w:rsidP="006D5C89">
      <w:r w:rsidRPr="006D5C89">
        <w:t xml:space="preserve">от </w:t>
      </w:r>
      <w:r w:rsidR="00FA7EC5">
        <w:t>__________________</w:t>
      </w:r>
      <w:bookmarkStart w:id="0" w:name="_GoBack"/>
      <w:bookmarkEnd w:id="0"/>
    </w:p>
    <w:p w:rsidR="008D6D5C" w:rsidRPr="006D5C89" w:rsidRDefault="008D6D5C" w:rsidP="006D5C89"/>
    <w:p w:rsidR="0016789E" w:rsidRPr="006D5C89" w:rsidRDefault="0016789E" w:rsidP="006D5C89"/>
    <w:p w:rsidR="008D6D5C" w:rsidRPr="006D5C89" w:rsidRDefault="00CA242F" w:rsidP="006D5C89">
      <w:pPr>
        <w:ind w:firstLine="0"/>
        <w:jc w:val="center"/>
        <w:rPr>
          <w:rFonts w:cs="Arial"/>
          <w:b/>
        </w:rPr>
      </w:pPr>
      <w:r w:rsidRPr="006D5C89">
        <w:rPr>
          <w:rFonts w:cs="Arial"/>
          <w:b/>
        </w:rPr>
        <w:t>ПОРЯДОК</w:t>
      </w:r>
    </w:p>
    <w:p w:rsidR="008D6D5C" w:rsidRPr="006D5C89" w:rsidRDefault="008D6D5C" w:rsidP="006D5C89">
      <w:pPr>
        <w:ind w:firstLine="0"/>
        <w:jc w:val="center"/>
        <w:rPr>
          <w:rFonts w:cs="Arial"/>
          <w:b/>
        </w:rPr>
      </w:pPr>
      <w:r w:rsidRPr="006D5C89">
        <w:rPr>
          <w:rFonts w:cs="Arial"/>
          <w:b/>
        </w:rPr>
        <w:t>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8D6D5C" w:rsidRPr="006D5C89" w:rsidRDefault="008D6D5C" w:rsidP="006D5C89"/>
    <w:p w:rsidR="008D6D5C" w:rsidRPr="006D5C89" w:rsidRDefault="008D6D5C" w:rsidP="006D5C89">
      <w:r w:rsidRPr="006D5C89">
        <w:t>1. 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3 настоящего Порядка.</w:t>
      </w:r>
    </w:p>
    <w:p w:rsidR="008D6D5C" w:rsidRPr="006D5C89" w:rsidRDefault="008D6D5C" w:rsidP="006D5C89">
      <w:r w:rsidRPr="006D5C89">
        <w:t>2. Органы местного самоуправления м</w:t>
      </w:r>
      <w:r w:rsidR="009E6454" w:rsidRPr="006D5C89">
        <w:t>униципального образования Тбилисски</w:t>
      </w:r>
      <w:r w:rsidRPr="006D5C89">
        <w:t>й район вправе привлекать добровольцев (волонтеров) к осуществлению добровольческой (волонтерской) деятельности.</w:t>
      </w:r>
    </w:p>
    <w:p w:rsidR="002A1736" w:rsidRPr="006D5C89" w:rsidRDefault="008D6D5C" w:rsidP="006D5C89">
      <w:r w:rsidRPr="006D5C89">
        <w:t>3. Добровольческая (волонтерская) деятельность осуществляется в целях</w:t>
      </w:r>
      <w:r w:rsidR="002A1736" w:rsidRPr="006D5C89">
        <w:t>:</w:t>
      </w:r>
    </w:p>
    <w:p w:rsidR="002A1736" w:rsidRPr="006D5C89" w:rsidRDefault="002A1736" w:rsidP="006D5C89">
      <w:bookmarkStart w:id="1" w:name="sub_1001"/>
      <w:r w:rsidRPr="006D5C89">
        <w:t>социальной поддержки и защиты граждан, </w:t>
      </w:r>
      <w:bookmarkEnd w:id="1"/>
      <w:r w:rsidRPr="006D5C89">
        <w:t>включая улучшения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2A1736" w:rsidRPr="006D5C89" w:rsidRDefault="002A1736" w:rsidP="006D5C89">
      <w:r w:rsidRPr="006D5C89"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2A1736" w:rsidRPr="006D5C89" w:rsidRDefault="002A1736" w:rsidP="006D5C89">
      <w:r w:rsidRPr="006D5C89">
        <w:t>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 жертвам репрессий, беженцам и вынужденным переселенцам;</w:t>
      </w:r>
    </w:p>
    <w:p w:rsidR="002A1736" w:rsidRPr="006D5C89" w:rsidRDefault="002A1736" w:rsidP="006D5C89">
      <w:r w:rsidRPr="006D5C89">
        <w:t>содействия укреплению мира, дружбы и согласия между народами предотвращению социальных, национальных, религиозных конфликтов;</w:t>
      </w:r>
    </w:p>
    <w:p w:rsidR="002A1736" w:rsidRPr="006D5C89" w:rsidRDefault="002A1736" w:rsidP="006D5C89">
      <w:r w:rsidRPr="006D5C89">
        <w:t>содействия укрепления престижа и роли семьи в обществе;</w:t>
      </w:r>
    </w:p>
    <w:p w:rsidR="002A1736" w:rsidRPr="006D5C89" w:rsidRDefault="002A1736" w:rsidP="006D5C89">
      <w:r w:rsidRPr="006D5C89">
        <w:t>содействия защите материнства, детства и отцовства;</w:t>
      </w:r>
    </w:p>
    <w:p w:rsidR="002A1736" w:rsidRPr="006D5C89" w:rsidRDefault="002A1736" w:rsidP="006D5C89">
      <w:r w:rsidRPr="006D5C89">
        <w:t>содействия деятельности в сфере образования, науки, культуры, искусства, просвещения, духовному развитию личности;</w:t>
      </w:r>
    </w:p>
    <w:p w:rsidR="002A1736" w:rsidRPr="006D5C89" w:rsidRDefault="002A1736" w:rsidP="006D5C89">
      <w:bookmarkStart w:id="2" w:name="sub_21932"/>
      <w:r w:rsidRPr="006D5C89"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  <w:bookmarkEnd w:id="2"/>
    </w:p>
    <w:p w:rsidR="002A1736" w:rsidRPr="006D5C89" w:rsidRDefault="002A1736" w:rsidP="006D5C89">
      <w:bookmarkStart w:id="3" w:name="sub_29"/>
      <w:r w:rsidRPr="006D5C89"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  <w:bookmarkEnd w:id="3"/>
    </w:p>
    <w:p w:rsidR="002A1736" w:rsidRPr="006D5C89" w:rsidRDefault="002A1736" w:rsidP="006D5C89">
      <w:bookmarkStart w:id="4" w:name="sub_10011"/>
      <w:r w:rsidRPr="006D5C89">
        <w:t>охраны окружающей среды и защиты животных;</w:t>
      </w:r>
      <w:bookmarkEnd w:id="4"/>
    </w:p>
    <w:p w:rsidR="002A1736" w:rsidRPr="006D5C89" w:rsidRDefault="002A1736" w:rsidP="006D5C89">
      <w:r w:rsidRPr="006D5C89">
        <w:lastRenderedPageBreak/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2A1736" w:rsidRPr="006D5C89" w:rsidRDefault="002A1736" w:rsidP="006D5C89">
      <w:bookmarkStart w:id="5" w:name="sub_10012"/>
      <w:r w:rsidRPr="006D5C89"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  <w:bookmarkEnd w:id="5"/>
    </w:p>
    <w:p w:rsidR="002A1736" w:rsidRPr="006D5C89" w:rsidRDefault="002A1736" w:rsidP="006D5C89">
      <w:r w:rsidRPr="006D5C89"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2A1736" w:rsidRPr="006D5C89" w:rsidRDefault="002A1736" w:rsidP="006D5C89">
      <w:r w:rsidRPr="006D5C89">
        <w:t>оказание бесплатной юридической помощи и правового просвещения населения;</w:t>
      </w:r>
    </w:p>
    <w:p w:rsidR="002A1736" w:rsidRPr="006D5C89" w:rsidRDefault="002A1736" w:rsidP="006D5C89">
      <w:bookmarkStart w:id="6" w:name="sub_10015"/>
      <w:r w:rsidRPr="006D5C89">
        <w:t>содействия добровольческой (волонтерской) деятельности;</w:t>
      </w:r>
      <w:bookmarkEnd w:id="6"/>
    </w:p>
    <w:p w:rsidR="002A1736" w:rsidRPr="006D5C89" w:rsidRDefault="002A1736" w:rsidP="006D5C89">
      <w:r w:rsidRPr="006D5C89">
        <w:t>участия в деятельности по профилактике безнадзорности и правонарушений несовершеннолетних;</w:t>
      </w:r>
    </w:p>
    <w:p w:rsidR="002A1736" w:rsidRPr="006D5C89" w:rsidRDefault="002A1736" w:rsidP="006D5C89">
      <w:r w:rsidRPr="006D5C89">
        <w:t>содействия патриотическому, духовно-нравственному воспитанию детей и молодежи;</w:t>
      </w:r>
    </w:p>
    <w:p w:rsidR="002A1736" w:rsidRPr="006D5C89" w:rsidRDefault="002A1736" w:rsidP="006D5C89">
      <w:r w:rsidRPr="006D5C89"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2A1736" w:rsidRPr="006D5C89" w:rsidRDefault="002A1736" w:rsidP="006D5C89">
      <w:r w:rsidRPr="006D5C89">
        <w:t>содействия деятельности по производству и (или) распространению социальной рекламы;</w:t>
      </w:r>
    </w:p>
    <w:p w:rsidR="002A1736" w:rsidRPr="006D5C89" w:rsidRDefault="002A1736" w:rsidP="006D5C89">
      <w:r w:rsidRPr="006D5C89">
        <w:t>содействия профилактике социально опасных форм поведения граждан.</w:t>
      </w:r>
    </w:p>
    <w:p w:rsidR="008D6D5C" w:rsidRPr="006D5C89" w:rsidRDefault="008D6D5C" w:rsidP="006D5C89">
      <w:r w:rsidRPr="006D5C89">
        <w:t>4. Муниципальные учреждения муниципального образования Тбилисский район вправе инициировать взаимодействие с организатором добровольческой (волонтерской) деятельности посредством заключения соглашения.</w:t>
      </w:r>
    </w:p>
    <w:p w:rsidR="008D6D5C" w:rsidRPr="006D5C89" w:rsidRDefault="008D6D5C" w:rsidP="006D5C89">
      <w:r w:rsidRPr="006D5C89">
        <w:t>5. С целью обеспечения взаимодействия организаторы добровольческой (волонтерской) деятельности вправе направить письменное предложение по осуществлению добровольческой (волонтерской) деятельности в муниципальные учреждения. Предложение организатора добровольческой (волонтерской) деятельности должно включать: фамилию, имя, отчество (при наличии) и контакты его руководства и представителей; сведения о государственной регистрации (для юридических лиц); адрес официального сайта в информационно-телекоммуникационной сети «Интернет»; перечень предлагаемых к осуществлению им видов деятельности с их описанием.</w:t>
      </w:r>
    </w:p>
    <w:p w:rsidR="008D6D5C" w:rsidRPr="006D5C89" w:rsidRDefault="008D6D5C" w:rsidP="006D5C89">
      <w:r w:rsidRPr="006D5C89">
        <w:t>6. Срок рассмотрения указанных предложений организатора добровольческой (волонтерской) деятельности не может превышать 20 рабочих дней.</w:t>
      </w:r>
    </w:p>
    <w:p w:rsidR="008D6D5C" w:rsidRPr="006D5C89" w:rsidRDefault="008D6D5C" w:rsidP="006D5C89">
      <w:r w:rsidRPr="006D5C89">
        <w:t xml:space="preserve">7. </w:t>
      </w:r>
      <w:proofErr w:type="gramStart"/>
      <w:r w:rsidRPr="006D5C89">
        <w:t>Об оформлении результатов рассмотрения муниципальным учреждением муниципального образования Тбилисский район предложений организатора добровольческой деятельности, которые должны осуществляться в форме вынесения решения об одобрении, к которому должен прилагаться проект соглашения о совместной деятельности, или мотивированного отказа от предложения, оформляемого письмом муниципального учреждения и направляется в адрес организатора добровольческой (волонтерской) деятельности в течение одного дня (по возможности по электронной почте).</w:t>
      </w:r>
      <w:proofErr w:type="gramEnd"/>
    </w:p>
    <w:p w:rsidR="008D6D5C" w:rsidRPr="006D5C89" w:rsidRDefault="008D6D5C" w:rsidP="006D5C89">
      <w:r w:rsidRPr="006D5C89">
        <w:t>8. Организатор добровольческой (волонтерской) деятельности, в случае отклонения муниципальным учреждением предложения об осуществлении добровольческой (волонтерской) деятельности, вправе обращаться с аналогичным предложением в орган местного самоуправления муниципального образования Тбилисский район, являющ</w:t>
      </w:r>
      <w:r w:rsidR="002A1736" w:rsidRPr="006D5C89">
        <w:t>ийся учредителем</w:t>
      </w:r>
      <w:r w:rsidRPr="006D5C89">
        <w:t xml:space="preserve"> муниципального учрежд</w:t>
      </w:r>
      <w:r w:rsidR="001324BD" w:rsidRPr="006D5C89">
        <w:t>ения</w:t>
      </w:r>
      <w:r w:rsidRPr="006D5C89">
        <w:t>.</w:t>
      </w:r>
    </w:p>
    <w:p w:rsidR="008D6D5C" w:rsidRPr="006D5C89" w:rsidRDefault="008D6D5C" w:rsidP="006D5C89">
      <w:r w:rsidRPr="006D5C89">
        <w:t>9. Добровольческие (волонтерские) организ</w:t>
      </w:r>
      <w:r w:rsidR="002A1736" w:rsidRPr="006D5C89">
        <w:t xml:space="preserve">ации </w:t>
      </w:r>
      <w:r w:rsidRPr="006D5C89">
        <w:t>вправе заключать соглашения с муниципальными учреждениями о совместной деятельности.</w:t>
      </w:r>
    </w:p>
    <w:p w:rsidR="008D6D5C" w:rsidRPr="006D5C89" w:rsidRDefault="008D6D5C" w:rsidP="006D5C89">
      <w:r w:rsidRPr="006D5C89">
        <w:t xml:space="preserve">10. Срок заключения соглашения не может превышать 14 рабочих дней </w:t>
      </w:r>
      <w:proofErr w:type="gramStart"/>
      <w:r w:rsidRPr="006D5C89">
        <w:t>с даты одобрения</w:t>
      </w:r>
      <w:proofErr w:type="gramEnd"/>
      <w:r w:rsidRPr="006D5C89">
        <w:t xml:space="preserve"> предложения по осуществлению добровольческой деятельности.</w:t>
      </w:r>
    </w:p>
    <w:p w:rsidR="008D6D5C" w:rsidRPr="006D5C89" w:rsidRDefault="008D6D5C" w:rsidP="006D5C89">
      <w:r w:rsidRPr="006D5C89">
        <w:lastRenderedPageBreak/>
        <w:t>11. В случае возникновения разногласий между муниципальным учреждением и добровольческой (волонтерской) организацией, возникающих в процессе согласования соглашения о совместной деятельности, организатор добровольческой (волонтерской) организации или учреждение, вправе обратиться в органы местного самоуправления муниципального образования Тбилисский район.</w:t>
      </w:r>
    </w:p>
    <w:p w:rsidR="00BA129A" w:rsidRPr="006D5C89" w:rsidRDefault="008D6D5C" w:rsidP="006D5C89">
      <w:r w:rsidRPr="006D5C89">
        <w:t xml:space="preserve">12. Разногласия рассматриваются при участии обеих сторон и, в случае необходимости, с привлечением представителей </w:t>
      </w:r>
      <w:r w:rsidR="00BA129A" w:rsidRPr="006D5C89">
        <w:t xml:space="preserve">Общественного совета при органе местного самоуправления и иных совещательных органов, созданных на муниципальном уровне. </w:t>
      </w:r>
    </w:p>
    <w:p w:rsidR="008D6D5C" w:rsidRPr="006D5C89" w:rsidRDefault="008D6D5C" w:rsidP="006D5C89">
      <w:r w:rsidRPr="006D5C89">
        <w:t>13. Не могут допускаться к осуществлению добровольческой деятельности добровольцы, имеющие признаки острых инфекционных заболеваний или алкогольного (наркотического) опьянения или не имеющие определенного уровня квалификации для исполнения обязанностей (в случае необходимости наличия такой квалификации).</w:t>
      </w:r>
    </w:p>
    <w:p w:rsidR="008D6D5C" w:rsidRPr="006D5C89" w:rsidRDefault="008D6D5C" w:rsidP="006D5C89">
      <w:r w:rsidRPr="006D5C89">
        <w:t>14. Соглашения о совместной деятельности учреждения и организатора добровольческой (волонтерской) деятельности должны предусматривать установление, с учетом специфики осуществляемой добровольческой деятельности, предмета и целей совместной деятельности, прав и обязанностей сторон, заключительных положений, включая, в том числе, следующие положения:</w:t>
      </w:r>
    </w:p>
    <w:p w:rsidR="008D6D5C" w:rsidRPr="006D5C89" w:rsidRDefault="009E6454" w:rsidP="006D5C89">
      <w:r w:rsidRPr="006D5C89">
        <w:t>1) П</w:t>
      </w:r>
      <w:r w:rsidR="008D6D5C" w:rsidRPr="006D5C89">
        <w:t>рава организатора добровольческой (волонтерской) деятельности:</w:t>
      </w:r>
    </w:p>
    <w:p w:rsidR="00BA129A" w:rsidRPr="006D5C89" w:rsidRDefault="00BA129A" w:rsidP="006D5C89">
      <w:r w:rsidRPr="006D5C89">
        <w:t>осуществлять свою деятельность индивидуально, под руководством организатора добровольческой (волонтерской) организации;</w:t>
      </w:r>
    </w:p>
    <w:p w:rsidR="00BA129A" w:rsidRPr="006D5C89" w:rsidRDefault="00BA129A" w:rsidP="006D5C89">
      <w:proofErr w:type="gramStart"/>
      <w:r w:rsidRPr="006D5C89">
        <w:t>получать от организатора добровольческой (волонтерской) деятельности, добровольческой (волонтерской) организации информацию о целях, задачах и содержании осуществляемой им добровольческой (волонтерской)</w:t>
      </w:r>
      <w:r w:rsidR="0016789E" w:rsidRPr="006D5C89">
        <w:t xml:space="preserve"> </w:t>
      </w:r>
      <w:r w:rsidRPr="006D5C89">
        <w:t>деятельности, а также информацию об организаторе добровольческой (волонтерской) деятельности, добровольческой (волонтерской) организации;</w:t>
      </w:r>
      <w:proofErr w:type="gramEnd"/>
    </w:p>
    <w:p w:rsidR="009E6454" w:rsidRPr="006D5C89" w:rsidRDefault="009E6454" w:rsidP="006D5C89">
      <w:r w:rsidRPr="006D5C89">
        <w:t>осуществлять добровольческую деятельность на территории и в помещениях учреждения, в согласованных с учреждением формах деятельности;</w:t>
      </w:r>
    </w:p>
    <w:p w:rsidR="00BA129A" w:rsidRPr="006D5C89" w:rsidRDefault="00BA129A" w:rsidP="006D5C89">
      <w:r w:rsidRPr="006D5C89">
        <w:t>получать в случаях и порядке, которые предусмотрены законодательством Российской Федерации или договором, заключенным с организатором добровольческой (волонтерской) организацией:</w:t>
      </w:r>
    </w:p>
    <w:p w:rsidR="00BA129A" w:rsidRPr="006D5C89" w:rsidRDefault="00BA129A" w:rsidP="006D5C89">
      <w:proofErr w:type="gramStart"/>
      <w:r w:rsidRPr="006D5C89">
        <w:t>поддержку в форме предоставления ему питания, форменной и специальной одежды, оборудования, средств индивидуальной защиты, помещения</w:t>
      </w:r>
      <w:r w:rsidR="0016789E" w:rsidRPr="006D5C89">
        <w:t xml:space="preserve"> </w:t>
      </w:r>
      <w:r w:rsidRPr="006D5C89">
        <w:t>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здоровья или в форме возмещения понесенных добровольцем (волонтером) расходов на приобретение указанных товаров или услуг;</w:t>
      </w:r>
      <w:proofErr w:type="gramEnd"/>
    </w:p>
    <w:p w:rsidR="00BA129A" w:rsidRPr="006D5C89" w:rsidRDefault="00BA129A" w:rsidP="006D5C89">
      <w:r w:rsidRPr="006D5C89">
        <w:t>психологическую помощь, содействие в психологической реабилитации;</w:t>
      </w:r>
    </w:p>
    <w:p w:rsidR="00BA129A" w:rsidRPr="006D5C89" w:rsidRDefault="00BA129A" w:rsidP="006D5C89">
      <w:r w:rsidRPr="006D5C89">
        <w:t>возмещение вреда жизни и здоровью, понесенного при осуществлении им добровольческой (волонтерской) деятельности;</w:t>
      </w:r>
    </w:p>
    <w:p w:rsidR="00BA129A" w:rsidRPr="006D5C89" w:rsidRDefault="00BA129A" w:rsidP="006D5C89">
      <w:r w:rsidRPr="006D5C89">
        <w:t>получать от организатора добровольческой (волонтерской) деятельности, добровольческой (волонтерской) организации информационную, и методическую поддержку в объемах и формах, которые установлены указанными организациями;</w:t>
      </w:r>
    </w:p>
    <w:p w:rsidR="00BA129A" w:rsidRPr="006D5C89" w:rsidRDefault="00BA129A" w:rsidP="006D5C89">
      <w:r w:rsidRPr="006D5C89">
        <w:t>получать поощрение и награждение</w:t>
      </w:r>
      <w:r w:rsidR="0016789E" w:rsidRPr="006D5C89">
        <w:t xml:space="preserve"> </w:t>
      </w:r>
      <w:r w:rsidRPr="006D5C89">
        <w:t>за добровольный труд, в том числе в рамках федеральных, региональных и мун</w:t>
      </w:r>
      <w:r w:rsidR="00BF17B3" w:rsidRPr="006D5C89">
        <w:t>иципальных конкурсов и программ;</w:t>
      </w:r>
    </w:p>
    <w:p w:rsidR="008D6D5C" w:rsidRPr="006D5C89" w:rsidRDefault="000D64F2" w:rsidP="006D5C89">
      <w:r w:rsidRPr="006D5C89">
        <w:t>2) О</w:t>
      </w:r>
      <w:r w:rsidR="008D6D5C" w:rsidRPr="006D5C89">
        <w:t>бязанности организатора добровольческой (волонтерской) деятельности:</w:t>
      </w:r>
    </w:p>
    <w:p w:rsidR="008D6D5C" w:rsidRPr="006D5C89" w:rsidRDefault="008D6D5C" w:rsidP="006D5C89">
      <w:r w:rsidRPr="006D5C89">
        <w:t>представлять учреждению список привлеченных специалистов, работников и/или добровольцев (волонтеров), с указанием их фамилии, имени, отчества (при наличии), при необходимости - иных данных (по соглашению сторон), в том числе</w:t>
      </w:r>
      <w:r w:rsidR="00CA242F" w:rsidRPr="006D5C89">
        <w:t xml:space="preserve"> наличие</w:t>
      </w:r>
      <w:r w:rsidRPr="006D5C89">
        <w:t xml:space="preserve"> особых профессиональных навыков;</w:t>
      </w:r>
    </w:p>
    <w:p w:rsidR="008D6D5C" w:rsidRPr="006D5C89" w:rsidRDefault="008D6D5C" w:rsidP="006D5C89">
      <w:r w:rsidRPr="006D5C89">
        <w:lastRenderedPageBreak/>
        <w:t>назначить уполномоченного представителя и в письменном обращении проинформировать об этом учреждение;</w:t>
      </w:r>
    </w:p>
    <w:p w:rsidR="008D6D5C" w:rsidRPr="006D5C89" w:rsidRDefault="008D6D5C" w:rsidP="006D5C89">
      <w:r w:rsidRPr="006D5C89">
        <w:t>обеспечить соблюдение требований в отношении конфиденциальной и персональной информации, ставшей известной в результате исполнения соглашения, в соответствии с законодательством Российской Федерации;</w:t>
      </w:r>
    </w:p>
    <w:p w:rsidR="008D6D5C" w:rsidRPr="006D5C89" w:rsidRDefault="008D6D5C" w:rsidP="006D5C89">
      <w:r w:rsidRPr="006D5C89">
        <w:t>обеспечить соблюдение правовых норм, регламентирующие работу учреждения, в том числе правила внутреннего распорядка учреждения;</w:t>
      </w:r>
    </w:p>
    <w:p w:rsidR="008D6D5C" w:rsidRPr="006D5C89" w:rsidRDefault="008D6D5C" w:rsidP="006D5C89">
      <w:r w:rsidRPr="006D5C89">
        <w:t>содержать предоставленные учреждением помещения, места для хранения, технические средства, оборудование в надлежащем санитарно-гигиеническом и техническом состоянии;</w:t>
      </w:r>
    </w:p>
    <w:p w:rsidR="008D6D5C" w:rsidRPr="006D5C89" w:rsidRDefault="008D6D5C" w:rsidP="006D5C89">
      <w:r w:rsidRPr="006D5C89">
        <w:t>согласовывать с учреждением мероприятия, запланированные к реализации на его территории и при участии его клиентов, план проведения запланированных мероприятий;</w:t>
      </w:r>
    </w:p>
    <w:p w:rsidR="008D6D5C" w:rsidRPr="006D5C89" w:rsidRDefault="008D6D5C" w:rsidP="006D5C89">
      <w:r w:rsidRPr="006D5C89">
        <w:t>представлять учреждению отчёты о выполненных работах и об итогах проведения мероприятий;</w:t>
      </w:r>
    </w:p>
    <w:p w:rsidR="008D6D5C" w:rsidRPr="006D5C89" w:rsidRDefault="008D6D5C" w:rsidP="006D5C89">
      <w:r w:rsidRPr="006D5C89">
        <w:t>обеспечивать предоставление психологической помощи, психологической реабилитации;</w:t>
      </w:r>
    </w:p>
    <w:p w:rsidR="008D6D5C" w:rsidRPr="006D5C89" w:rsidRDefault="008D6D5C" w:rsidP="006D5C89">
      <w:r w:rsidRPr="006D5C89">
        <w:t>обеспечивать возмещение вреда жизни и здоровью, понесенного добровольцем при осуществлении им добровольчес</w:t>
      </w:r>
      <w:r w:rsidR="00BF17B3" w:rsidRPr="006D5C89">
        <w:t>кой (волонтерской) деятельности;</w:t>
      </w:r>
    </w:p>
    <w:p w:rsidR="008D6D5C" w:rsidRPr="006D5C89" w:rsidRDefault="000D64F2" w:rsidP="006D5C89">
      <w:r w:rsidRPr="006D5C89">
        <w:t>3) П</w:t>
      </w:r>
      <w:r w:rsidR="008D6D5C" w:rsidRPr="006D5C89">
        <w:t>рава учреждения:</w:t>
      </w:r>
    </w:p>
    <w:p w:rsidR="008D6D5C" w:rsidRPr="006D5C89" w:rsidRDefault="008D6D5C" w:rsidP="006D5C89">
      <w:r w:rsidRPr="006D5C89">
        <w:t>информировать организатора добровольческой (волонтерской) деятельности о потребности в привлечении добровольцев (волонтеров);</w:t>
      </w:r>
    </w:p>
    <w:p w:rsidR="008D6D5C" w:rsidRPr="006D5C89" w:rsidRDefault="008D6D5C" w:rsidP="006D5C89">
      <w:r w:rsidRPr="006D5C89">
        <w:t>обеспечить поддержку организатора добровольческой (волонтерской) деятельн</w:t>
      </w:r>
      <w:r w:rsidR="00BF17B3" w:rsidRPr="006D5C89">
        <w:t>ости, добровольцев (волонтеров);</w:t>
      </w:r>
    </w:p>
    <w:p w:rsidR="008D6D5C" w:rsidRPr="006D5C89" w:rsidRDefault="008D6D5C" w:rsidP="006D5C89">
      <w:r w:rsidRPr="006D5C89">
        <w:t>4) обязанности учреждения:</w:t>
      </w:r>
    </w:p>
    <w:p w:rsidR="008D6D5C" w:rsidRPr="006D5C89" w:rsidRDefault="008D6D5C" w:rsidP="006D5C89">
      <w:r w:rsidRPr="006D5C89">
        <w:t>обеспечить предоставление помещений, а также технических средств и оборудования для обеспечения деятельности добровольцев (волонтеров);</w:t>
      </w:r>
    </w:p>
    <w:p w:rsidR="008D6D5C" w:rsidRPr="006D5C89" w:rsidRDefault="008D6D5C" w:rsidP="006D5C89">
      <w:r w:rsidRPr="006D5C89">
        <w:t>- обеспечить предоставление возможности и условий для осуществления добровольческой (волонтерской) деятельности круглосуточно или в установленный период времени;</w:t>
      </w:r>
    </w:p>
    <w:p w:rsidR="008D6D5C" w:rsidRPr="006D5C89" w:rsidRDefault="008D6D5C" w:rsidP="006D5C89">
      <w:proofErr w:type="gramStart"/>
      <w:r w:rsidRPr="006D5C89">
        <w:t>информировать в письменной форме до заключения соглашения о сотрудничестве организатора добровольческой (волонтерской) деятельности об ограничениях и рисках, связанных с осуществлением добровольческой (волонтерской) деятельности, правовых нормах, регламентирующих работу учреждения, о необходимых режимных требованиях и о других правилах, соблюдение которых требуется организатора добровольческой (волонтерской) деятельности, а также своевременно уведомлять его об изменениях этих норм и правил;</w:t>
      </w:r>
      <w:proofErr w:type="gramEnd"/>
    </w:p>
    <w:p w:rsidR="008D6D5C" w:rsidRPr="006D5C89" w:rsidRDefault="008D6D5C" w:rsidP="006D5C89">
      <w:r w:rsidRPr="006D5C89">
        <w:t>определить уполномоченного сотрудника по работе с представителями организатора добровольческой (волонтерской) деятельности для оперативного решения вопросов, возникающих при совместной работе.</w:t>
      </w:r>
    </w:p>
    <w:p w:rsidR="008D6D5C" w:rsidRPr="006D5C89" w:rsidRDefault="000D64F2" w:rsidP="006D5C89">
      <w:r w:rsidRPr="006D5C89">
        <w:t>5) З</w:t>
      </w:r>
      <w:r w:rsidR="008D6D5C" w:rsidRPr="006D5C89">
        <w:t>аключительные положения:</w:t>
      </w:r>
    </w:p>
    <w:p w:rsidR="008D6D5C" w:rsidRPr="006D5C89" w:rsidRDefault="008D6D5C" w:rsidP="006D5C89">
      <w:r w:rsidRPr="006D5C89">
        <w:t>обязательства организатора добровольческой (волонтерской) деятельности и учреждения своевременно информировать друг друга о проблемах и затруднениях, возникающих при исполнении соглашения, а также совместно обсуждать и оценивать результаты деятельности организатора добровольческой (волонтерской) деятельности;</w:t>
      </w:r>
    </w:p>
    <w:p w:rsidR="008D6D5C" w:rsidRPr="006D5C89" w:rsidRDefault="008D6D5C" w:rsidP="006D5C89">
      <w:r w:rsidRPr="006D5C89">
        <w:t>условия вступления в силу, продления и расторжения соглашения, разрешения споров, в том числе с привлечением, при необходимости органа местного самоуправления, являющегося организ</w:t>
      </w:r>
      <w:r w:rsidR="00BF17B3" w:rsidRPr="006D5C89">
        <w:t>атором (учредителем) учреждения;</w:t>
      </w:r>
    </w:p>
    <w:p w:rsidR="009E6454" w:rsidRPr="006D5C89" w:rsidRDefault="008D6D5C" w:rsidP="006D5C89">
      <w:r w:rsidRPr="006D5C89">
        <w:lastRenderedPageBreak/>
        <w:t>15. Органы местного самоуправления му</w:t>
      </w:r>
      <w:r w:rsidR="001324BD" w:rsidRPr="006D5C89">
        <w:t>ниципального образования Тбилисский</w:t>
      </w:r>
      <w:r w:rsidRPr="006D5C89">
        <w:t xml:space="preserve"> район осуществляют поддержку добровольческой (волонтерской) деятельности в формах, пред</w:t>
      </w:r>
      <w:r w:rsidR="001324BD" w:rsidRPr="006D5C89">
        <w:t>усмотренных Федеральным законом</w:t>
      </w:r>
      <w:r w:rsidR="0016789E" w:rsidRPr="006D5C89">
        <w:t xml:space="preserve"> </w:t>
      </w:r>
      <w:r w:rsidRPr="006D5C89">
        <w:t>от 11 августа 1995 года №</w:t>
      </w:r>
      <w:r w:rsidR="000D64F2" w:rsidRPr="006D5C89">
        <w:t xml:space="preserve"> </w:t>
      </w:r>
      <w:r w:rsidRPr="006D5C89">
        <w:t xml:space="preserve">135-ФЗ </w:t>
      </w:r>
      <w:r w:rsidR="009E6454" w:rsidRPr="006D5C89">
        <w:t>«О благотворительной деятельности и добровольчестве (</w:t>
      </w:r>
      <w:proofErr w:type="spellStart"/>
      <w:r w:rsidR="009E6454" w:rsidRPr="006D5C89">
        <w:t>волонтерстве</w:t>
      </w:r>
      <w:proofErr w:type="spellEnd"/>
      <w:r w:rsidR="009E6454" w:rsidRPr="006D5C89">
        <w:t>)» и другими нормативными правовыми актами Российской Федерации.</w:t>
      </w:r>
    </w:p>
    <w:p w:rsidR="008D6D5C" w:rsidRPr="006D5C89" w:rsidRDefault="008D6D5C" w:rsidP="006D5C89">
      <w:r w:rsidRPr="006D5C89">
        <w:t>16. Вопросы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организациями, не урегулированные настоящим Порядком, регулируются действующим законодательством Российской Федерации.</w:t>
      </w:r>
    </w:p>
    <w:p w:rsidR="008D6D5C" w:rsidRPr="006D5C89" w:rsidRDefault="008D6D5C" w:rsidP="006D5C89"/>
    <w:p w:rsidR="008D6D5C" w:rsidRPr="006D5C89" w:rsidRDefault="008D6D5C" w:rsidP="006D5C89"/>
    <w:p w:rsidR="008D6D5C" w:rsidRPr="006D5C89" w:rsidRDefault="008D6D5C" w:rsidP="006D5C89"/>
    <w:p w:rsidR="0016789E" w:rsidRPr="006D5C89" w:rsidRDefault="001F7353" w:rsidP="006D5C89">
      <w:r w:rsidRPr="006D5C89">
        <w:t>Начальник отдела по делам</w:t>
      </w:r>
      <w:r w:rsidR="0016789E" w:rsidRPr="006D5C89">
        <w:t xml:space="preserve"> </w:t>
      </w:r>
      <w:r w:rsidRPr="006D5C89">
        <w:t xml:space="preserve">молодежи </w:t>
      </w:r>
    </w:p>
    <w:p w:rsidR="001F7353" w:rsidRPr="006D5C89" w:rsidRDefault="001F7353" w:rsidP="006D5C89">
      <w:r w:rsidRPr="006D5C89">
        <w:t>администрации</w:t>
      </w:r>
    </w:p>
    <w:p w:rsidR="001F7353" w:rsidRPr="006D5C89" w:rsidRDefault="001F7353" w:rsidP="006D5C89">
      <w:r w:rsidRPr="006D5C89">
        <w:t>муниципального образования</w:t>
      </w:r>
    </w:p>
    <w:p w:rsidR="0016789E" w:rsidRPr="006D5C89" w:rsidRDefault="001F7353" w:rsidP="006D5C89">
      <w:r w:rsidRPr="006D5C89">
        <w:t>Тбилисский район</w:t>
      </w:r>
    </w:p>
    <w:p w:rsidR="001F7353" w:rsidRPr="006D5C89" w:rsidRDefault="001F7353" w:rsidP="006D5C89">
      <w:r w:rsidRPr="006D5C89">
        <w:t xml:space="preserve">В.В. </w:t>
      </w:r>
      <w:proofErr w:type="spellStart"/>
      <w:r w:rsidRPr="006D5C89">
        <w:t>Давидчик</w:t>
      </w:r>
      <w:proofErr w:type="spellEnd"/>
    </w:p>
    <w:p w:rsidR="0016789E" w:rsidRPr="006D5C89" w:rsidRDefault="0016789E" w:rsidP="006D5C89"/>
    <w:sectPr w:rsidR="0016789E" w:rsidRPr="006D5C89" w:rsidSect="00CA2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54" w:rsidRDefault="00CE0854" w:rsidP="00202ADC">
      <w:r>
        <w:separator/>
      </w:r>
    </w:p>
  </w:endnote>
  <w:endnote w:type="continuationSeparator" w:id="0">
    <w:p w:rsidR="00CE0854" w:rsidRDefault="00CE0854" w:rsidP="0020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54" w:rsidRDefault="00CE0854" w:rsidP="00202ADC">
      <w:r>
        <w:separator/>
      </w:r>
    </w:p>
  </w:footnote>
  <w:footnote w:type="continuationSeparator" w:id="0">
    <w:p w:rsidR="00CE0854" w:rsidRDefault="00CE0854" w:rsidP="0020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450F9"/>
    <w:multiLevelType w:val="hybridMultilevel"/>
    <w:tmpl w:val="865C0504"/>
    <w:lvl w:ilvl="0" w:tplc="B64E8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D5C"/>
    <w:rsid w:val="00084ADE"/>
    <w:rsid w:val="000D64F2"/>
    <w:rsid w:val="001251A5"/>
    <w:rsid w:val="001324BD"/>
    <w:rsid w:val="0016789E"/>
    <w:rsid w:val="001D42DC"/>
    <w:rsid w:val="001F41CF"/>
    <w:rsid w:val="001F7353"/>
    <w:rsid w:val="00202ADC"/>
    <w:rsid w:val="002A1736"/>
    <w:rsid w:val="00325896"/>
    <w:rsid w:val="003779D9"/>
    <w:rsid w:val="0039687F"/>
    <w:rsid w:val="00443FDE"/>
    <w:rsid w:val="00454D65"/>
    <w:rsid w:val="00462493"/>
    <w:rsid w:val="005345C4"/>
    <w:rsid w:val="0058574C"/>
    <w:rsid w:val="0065381D"/>
    <w:rsid w:val="006B680D"/>
    <w:rsid w:val="006D5C89"/>
    <w:rsid w:val="007879F4"/>
    <w:rsid w:val="007D156B"/>
    <w:rsid w:val="00800E8F"/>
    <w:rsid w:val="00844751"/>
    <w:rsid w:val="0088223C"/>
    <w:rsid w:val="008D6D5C"/>
    <w:rsid w:val="009A3623"/>
    <w:rsid w:val="009E6454"/>
    <w:rsid w:val="00AA2578"/>
    <w:rsid w:val="00AB41D1"/>
    <w:rsid w:val="00AC062B"/>
    <w:rsid w:val="00AC3792"/>
    <w:rsid w:val="00B642B3"/>
    <w:rsid w:val="00BA129A"/>
    <w:rsid w:val="00BF17B3"/>
    <w:rsid w:val="00C81E2B"/>
    <w:rsid w:val="00CA242F"/>
    <w:rsid w:val="00CA77E1"/>
    <w:rsid w:val="00CD0607"/>
    <w:rsid w:val="00CE0854"/>
    <w:rsid w:val="00CE184B"/>
    <w:rsid w:val="00D36ABB"/>
    <w:rsid w:val="00DF438B"/>
    <w:rsid w:val="00EB2528"/>
    <w:rsid w:val="00FA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D5C8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D5C8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D5C8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D5C8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D5C89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6D5C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8D6D5C"/>
    <w:pPr>
      <w:ind w:left="720"/>
      <w:contextualSpacing/>
    </w:pPr>
  </w:style>
  <w:style w:type="paragraph" w:customStyle="1" w:styleId="ConsPlusNormal">
    <w:name w:val="ConsPlusNormal"/>
    <w:rsid w:val="008D6D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EB2528"/>
    <w:pPr>
      <w:ind w:left="720"/>
      <w:contextualSpacing/>
    </w:pPr>
    <w:rPr>
      <w:rFonts w:ascii="Calibri" w:hAnsi="Calibri"/>
    </w:rPr>
  </w:style>
  <w:style w:type="paragraph" w:styleId="a5">
    <w:name w:val="Balloon Text"/>
    <w:basedOn w:val="a"/>
    <w:link w:val="a6"/>
    <w:uiPriority w:val="99"/>
    <w:semiHidden/>
    <w:unhideWhenUsed/>
    <w:rsid w:val="00202A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A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02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2ADC"/>
  </w:style>
  <w:style w:type="paragraph" w:styleId="a9">
    <w:name w:val="footer"/>
    <w:basedOn w:val="a"/>
    <w:link w:val="aa"/>
    <w:uiPriority w:val="99"/>
    <w:semiHidden/>
    <w:unhideWhenUsed/>
    <w:rsid w:val="00202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2ADC"/>
  </w:style>
  <w:style w:type="character" w:customStyle="1" w:styleId="10">
    <w:name w:val="Заголовок 1 Знак"/>
    <w:aliases w:val="!Части документа Знак"/>
    <w:basedOn w:val="a0"/>
    <w:link w:val="1"/>
    <w:rsid w:val="006D5C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D5C8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D5C8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D5C8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D5C89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6D5C89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semiHidden/>
    <w:rsid w:val="006D5C8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D5C8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d">
    <w:name w:val="Hyperlink"/>
    <w:basedOn w:val="a0"/>
    <w:rsid w:val="006D5C89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156</TotalTime>
  <Pages>1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16</cp:revision>
  <cp:lastPrinted>2019-02-27T07:27:00Z</cp:lastPrinted>
  <dcterms:created xsi:type="dcterms:W3CDTF">2019-02-11T10:37:00Z</dcterms:created>
  <dcterms:modified xsi:type="dcterms:W3CDTF">2019-04-09T05:54:00Z</dcterms:modified>
</cp:coreProperties>
</file>