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9A49C" w14:textId="00D03396" w:rsidR="00A422A3" w:rsidRDefault="00A422A3" w:rsidP="00A422A3">
      <w:pPr>
        <w:spacing w:after="0" w:line="240" w:lineRule="auto"/>
        <w:jc w:val="center"/>
        <w:rPr>
          <w:rFonts w:ascii="Times New Roman" w:hAnsi="Times New Roman" w:cs="Times New Roman"/>
          <w:b/>
          <w:sz w:val="28"/>
        </w:rPr>
      </w:pPr>
      <w:r w:rsidRPr="00A422A3">
        <w:drawing>
          <wp:inline distT="0" distB="0" distL="0" distR="0" wp14:anchorId="2C4FCD2C" wp14:editId="2F58E830">
            <wp:extent cx="5939790" cy="163703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1637030"/>
                    </a:xfrm>
                    <a:prstGeom prst="rect">
                      <a:avLst/>
                    </a:prstGeom>
                    <a:noFill/>
                    <a:ln>
                      <a:noFill/>
                    </a:ln>
                  </pic:spPr>
                </pic:pic>
              </a:graphicData>
            </a:graphic>
          </wp:inline>
        </w:drawing>
      </w:r>
    </w:p>
    <w:p w14:paraId="4E57B32B" w14:textId="03BFED96" w:rsidR="00A422A3" w:rsidRDefault="00A422A3" w:rsidP="00A422A3">
      <w:pPr>
        <w:spacing w:after="0" w:line="240" w:lineRule="auto"/>
        <w:jc w:val="center"/>
        <w:rPr>
          <w:rFonts w:ascii="Times New Roman" w:hAnsi="Times New Roman" w:cs="Times New Roman"/>
          <w:b/>
          <w:sz w:val="28"/>
        </w:rPr>
      </w:pPr>
    </w:p>
    <w:p w14:paraId="750A47DD" w14:textId="2673E837" w:rsidR="00A422A3" w:rsidRDefault="00A422A3" w:rsidP="00A422A3">
      <w:pPr>
        <w:spacing w:after="0" w:line="240" w:lineRule="auto"/>
        <w:jc w:val="center"/>
        <w:rPr>
          <w:rFonts w:ascii="Times New Roman" w:hAnsi="Times New Roman" w:cs="Times New Roman"/>
          <w:b/>
          <w:sz w:val="28"/>
        </w:rPr>
      </w:pPr>
    </w:p>
    <w:p w14:paraId="47A0546E" w14:textId="77777777" w:rsidR="00A422A3" w:rsidRDefault="00A422A3" w:rsidP="00A422A3">
      <w:pPr>
        <w:spacing w:after="0" w:line="240" w:lineRule="auto"/>
        <w:jc w:val="center"/>
        <w:rPr>
          <w:rFonts w:ascii="Times New Roman" w:hAnsi="Times New Roman" w:cs="Times New Roman"/>
          <w:b/>
          <w:sz w:val="28"/>
        </w:rPr>
      </w:pPr>
    </w:p>
    <w:p w14:paraId="47A53435" w14:textId="10ADA402" w:rsidR="00A422A3" w:rsidRPr="00D03A5A" w:rsidRDefault="00A422A3" w:rsidP="00A422A3">
      <w:pPr>
        <w:spacing w:after="0" w:line="240" w:lineRule="auto"/>
        <w:jc w:val="center"/>
        <w:rPr>
          <w:rFonts w:ascii="Times New Roman" w:hAnsi="Times New Roman" w:cs="Times New Roman"/>
          <w:b/>
          <w:sz w:val="28"/>
        </w:rPr>
      </w:pPr>
      <w:r w:rsidRPr="00D03A5A">
        <w:rPr>
          <w:rFonts w:ascii="Times New Roman" w:hAnsi="Times New Roman" w:cs="Times New Roman"/>
          <w:b/>
          <w:sz w:val="28"/>
        </w:rPr>
        <w:t>Об утверждении Правил использования водных объектов</w:t>
      </w:r>
    </w:p>
    <w:p w14:paraId="27D0B769" w14:textId="77777777" w:rsidR="00A422A3" w:rsidRDefault="00A422A3" w:rsidP="00A422A3">
      <w:pPr>
        <w:spacing w:after="0" w:line="240" w:lineRule="auto"/>
        <w:jc w:val="center"/>
        <w:rPr>
          <w:rFonts w:ascii="Times New Roman" w:hAnsi="Times New Roman" w:cs="Times New Roman"/>
          <w:b/>
          <w:sz w:val="28"/>
        </w:rPr>
      </w:pPr>
      <w:r w:rsidRPr="00D03A5A">
        <w:rPr>
          <w:rFonts w:ascii="Times New Roman" w:hAnsi="Times New Roman" w:cs="Times New Roman"/>
          <w:b/>
          <w:sz w:val="28"/>
        </w:rPr>
        <w:t>для рекреационных целей на территории муниципального</w:t>
      </w:r>
    </w:p>
    <w:p w14:paraId="0D190F0A" w14:textId="77777777" w:rsidR="00A422A3" w:rsidRDefault="00A422A3" w:rsidP="00A422A3">
      <w:pPr>
        <w:spacing w:after="0" w:line="240" w:lineRule="auto"/>
        <w:jc w:val="center"/>
        <w:rPr>
          <w:rFonts w:ascii="Times New Roman" w:hAnsi="Times New Roman" w:cs="Times New Roman"/>
          <w:b/>
          <w:sz w:val="28"/>
        </w:rPr>
      </w:pPr>
      <w:r w:rsidRPr="00D03A5A">
        <w:rPr>
          <w:rFonts w:ascii="Times New Roman" w:hAnsi="Times New Roman" w:cs="Times New Roman"/>
          <w:b/>
          <w:sz w:val="28"/>
        </w:rPr>
        <w:t xml:space="preserve"> образования Тбилис</w:t>
      </w:r>
      <w:r>
        <w:rPr>
          <w:rFonts w:ascii="Times New Roman" w:hAnsi="Times New Roman" w:cs="Times New Roman"/>
          <w:b/>
          <w:sz w:val="28"/>
        </w:rPr>
        <w:t xml:space="preserve">ский </w:t>
      </w:r>
      <w:r w:rsidRPr="00D03A5A">
        <w:rPr>
          <w:rFonts w:ascii="Times New Roman" w:hAnsi="Times New Roman" w:cs="Times New Roman"/>
          <w:b/>
          <w:sz w:val="28"/>
        </w:rPr>
        <w:t xml:space="preserve">муниципальный </w:t>
      </w:r>
      <w:r>
        <w:rPr>
          <w:rFonts w:ascii="Times New Roman" w:hAnsi="Times New Roman" w:cs="Times New Roman"/>
          <w:b/>
          <w:sz w:val="28"/>
        </w:rPr>
        <w:t xml:space="preserve">район </w:t>
      </w:r>
    </w:p>
    <w:p w14:paraId="1562A896" w14:textId="77777777" w:rsidR="00A422A3" w:rsidRDefault="00A422A3" w:rsidP="00A422A3">
      <w:pPr>
        <w:spacing w:after="0" w:line="240" w:lineRule="auto"/>
        <w:jc w:val="center"/>
        <w:rPr>
          <w:rFonts w:ascii="Times New Roman" w:hAnsi="Times New Roman" w:cs="Times New Roman"/>
          <w:b/>
          <w:sz w:val="28"/>
        </w:rPr>
      </w:pPr>
      <w:r>
        <w:rPr>
          <w:rFonts w:ascii="Times New Roman" w:hAnsi="Times New Roman" w:cs="Times New Roman"/>
          <w:b/>
          <w:sz w:val="28"/>
        </w:rPr>
        <w:t>Краснодарского края</w:t>
      </w:r>
    </w:p>
    <w:p w14:paraId="04EA2D94" w14:textId="77777777" w:rsidR="00A422A3" w:rsidRDefault="00A422A3" w:rsidP="00A422A3">
      <w:pPr>
        <w:spacing w:after="0" w:line="240" w:lineRule="auto"/>
        <w:jc w:val="center"/>
        <w:rPr>
          <w:rFonts w:ascii="Times New Roman" w:eastAsia="Times New Roman" w:hAnsi="Times New Roman" w:cs="Times New Roman"/>
          <w:b/>
          <w:bCs/>
          <w:sz w:val="28"/>
          <w:szCs w:val="24"/>
          <w:lang w:eastAsia="ru-RU"/>
        </w:rPr>
      </w:pPr>
    </w:p>
    <w:p w14:paraId="26E34B40" w14:textId="77777777" w:rsidR="00A422A3" w:rsidRDefault="00A422A3" w:rsidP="00A422A3">
      <w:pPr>
        <w:spacing w:after="0" w:line="240" w:lineRule="auto"/>
        <w:jc w:val="center"/>
        <w:rPr>
          <w:rFonts w:ascii="Times New Roman" w:eastAsia="Times New Roman" w:hAnsi="Times New Roman" w:cs="Times New Roman"/>
          <w:b/>
          <w:bCs/>
          <w:sz w:val="28"/>
          <w:szCs w:val="24"/>
          <w:lang w:eastAsia="ru-RU"/>
        </w:rPr>
      </w:pPr>
    </w:p>
    <w:p w14:paraId="78CAB0D6" w14:textId="77777777" w:rsidR="00A422A3" w:rsidRPr="007C128E" w:rsidRDefault="00A422A3" w:rsidP="00A422A3">
      <w:pPr>
        <w:tabs>
          <w:tab w:val="left" w:pos="0"/>
        </w:tabs>
        <w:spacing w:after="0" w:line="240" w:lineRule="auto"/>
        <w:ind w:firstLine="851"/>
        <w:jc w:val="both"/>
        <w:rPr>
          <w:rFonts w:ascii="Times New Roman" w:hAnsi="Times New Roman" w:cs="Times New Roman"/>
          <w:bCs/>
          <w:sz w:val="28"/>
          <w:szCs w:val="28"/>
        </w:rPr>
      </w:pPr>
      <w:r w:rsidRPr="007C128E">
        <w:rPr>
          <w:rFonts w:ascii="Times New Roman" w:hAnsi="Times New Roman" w:cs="Times New Roman"/>
          <w:sz w:val="28"/>
          <w:szCs w:val="28"/>
        </w:rPr>
        <w:t xml:space="preserve">В соответствии с </w:t>
      </w:r>
      <w:r w:rsidRPr="007C128E">
        <w:rPr>
          <w:rFonts w:ascii="Times New Roman" w:eastAsia="Calibri" w:hAnsi="Times New Roman" w:cs="Times New Roman"/>
          <w:sz w:val="28"/>
          <w:szCs w:val="28"/>
        </w:rPr>
        <w:t xml:space="preserve">Федеральным законом от 25 декабря 2023 </w:t>
      </w:r>
      <w:r>
        <w:rPr>
          <w:rFonts w:ascii="Times New Roman" w:eastAsia="Calibri" w:hAnsi="Times New Roman" w:cs="Times New Roman"/>
          <w:sz w:val="28"/>
          <w:szCs w:val="28"/>
        </w:rPr>
        <w:t xml:space="preserve">г.                        </w:t>
      </w:r>
      <w:r w:rsidRPr="007C128E">
        <w:rPr>
          <w:rFonts w:ascii="Times New Roman" w:eastAsia="Calibri" w:hAnsi="Times New Roman" w:cs="Times New Roman"/>
          <w:sz w:val="28"/>
          <w:szCs w:val="28"/>
        </w:rPr>
        <w:t>№ 657-ФЗ «О внесении изменений в Водный кодекс Российской Федерации и отдельные законодательные акты Российской Феде</w:t>
      </w:r>
      <w:r>
        <w:rPr>
          <w:rFonts w:ascii="Times New Roman" w:eastAsia="Calibri" w:hAnsi="Times New Roman" w:cs="Times New Roman"/>
          <w:sz w:val="28"/>
          <w:szCs w:val="28"/>
        </w:rPr>
        <w:t xml:space="preserve">рации», Федеральным законом от </w:t>
      </w:r>
      <w:r w:rsidRPr="007C128E">
        <w:rPr>
          <w:rFonts w:ascii="Times New Roman" w:eastAsia="Calibri" w:hAnsi="Times New Roman" w:cs="Times New Roman"/>
          <w:sz w:val="28"/>
          <w:szCs w:val="28"/>
        </w:rPr>
        <w:t xml:space="preserve">6 октября 2003 </w:t>
      </w:r>
      <w:r>
        <w:rPr>
          <w:rFonts w:ascii="Times New Roman" w:eastAsia="Calibri" w:hAnsi="Times New Roman" w:cs="Times New Roman"/>
          <w:sz w:val="28"/>
          <w:szCs w:val="28"/>
        </w:rPr>
        <w:t xml:space="preserve">г. </w:t>
      </w:r>
      <w:r w:rsidRPr="007C128E">
        <w:rPr>
          <w:rFonts w:ascii="Times New Roman" w:eastAsia="Calibri" w:hAnsi="Times New Roman" w:cs="Times New Roman"/>
          <w:sz w:val="28"/>
          <w:szCs w:val="28"/>
        </w:rPr>
        <w:t xml:space="preserve">№ 131-ФЗ «Об общих принципах организации местного самоуправления в Российской Федерации», Водным кодексом Российской Федерации, </w:t>
      </w:r>
      <w:r>
        <w:rPr>
          <w:rFonts w:ascii="Times New Roman" w:eastAsia="Calibri" w:hAnsi="Times New Roman" w:cs="Times New Roman"/>
          <w:sz w:val="28"/>
          <w:szCs w:val="28"/>
        </w:rPr>
        <w:t xml:space="preserve">руководствуясь статьями 31, 60, 66 </w:t>
      </w:r>
      <w:r>
        <w:rPr>
          <w:rFonts w:ascii="Times New Roman" w:hAnsi="Times New Roman" w:cs="Times New Roman"/>
          <w:sz w:val="28"/>
          <w:szCs w:val="28"/>
        </w:rPr>
        <w:t>Устава</w:t>
      </w:r>
      <w:r w:rsidRPr="007C128E">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образования Тбилисский</w:t>
      </w:r>
      <w:r w:rsidRPr="007C128E">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муниципальный </w:t>
      </w:r>
      <w:r w:rsidRPr="007C128E">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w:t>
      </w:r>
      <w:r w:rsidRPr="007C128E">
        <w:rPr>
          <w:rFonts w:ascii="Times New Roman" w:hAnsi="Times New Roman" w:cs="Times New Roman"/>
          <w:sz w:val="28"/>
          <w:szCs w:val="28"/>
        </w:rPr>
        <w:t>,</w:t>
      </w:r>
      <w:r>
        <w:rPr>
          <w:rFonts w:ascii="Times New Roman" w:hAnsi="Times New Roman" w:cs="Times New Roman"/>
          <w:bCs/>
          <w:sz w:val="28"/>
          <w:szCs w:val="28"/>
        </w:rPr>
        <w:t xml:space="preserve"> </w:t>
      </w:r>
      <w:r w:rsidRPr="007C128E">
        <w:rPr>
          <w:rFonts w:ascii="Times New Roman" w:hAnsi="Times New Roman" w:cs="Times New Roman"/>
          <w:bCs/>
          <w:sz w:val="28"/>
          <w:szCs w:val="28"/>
        </w:rPr>
        <w:t xml:space="preserve">п о с т а н о в л я </w:t>
      </w:r>
      <w:r>
        <w:rPr>
          <w:rFonts w:ascii="Times New Roman" w:hAnsi="Times New Roman" w:cs="Times New Roman"/>
          <w:bCs/>
          <w:sz w:val="28"/>
          <w:szCs w:val="28"/>
        </w:rPr>
        <w:t>ю</w:t>
      </w:r>
      <w:r w:rsidRPr="007C128E">
        <w:rPr>
          <w:rFonts w:ascii="Times New Roman" w:hAnsi="Times New Roman" w:cs="Times New Roman"/>
          <w:bCs/>
          <w:sz w:val="28"/>
          <w:szCs w:val="28"/>
        </w:rPr>
        <w:t xml:space="preserve">: </w:t>
      </w:r>
    </w:p>
    <w:p w14:paraId="12EEF2BD" w14:textId="77777777" w:rsidR="00A422A3" w:rsidRDefault="00A422A3" w:rsidP="00A422A3">
      <w:pPr>
        <w:spacing w:after="0" w:line="240" w:lineRule="auto"/>
        <w:ind w:firstLine="708"/>
        <w:jc w:val="both"/>
        <w:rPr>
          <w:rFonts w:ascii="Times New Roman" w:hAnsi="Times New Roman" w:cs="Times New Roman"/>
          <w:bCs/>
          <w:sz w:val="28"/>
          <w:szCs w:val="28"/>
        </w:rPr>
      </w:pPr>
      <w:r w:rsidRPr="007C128E">
        <w:rPr>
          <w:rFonts w:ascii="Times New Roman" w:hAnsi="Times New Roman" w:cs="Times New Roman"/>
          <w:sz w:val="28"/>
          <w:szCs w:val="28"/>
        </w:rPr>
        <w:t>1.</w:t>
      </w:r>
      <w:r w:rsidRPr="007C128E">
        <w:rPr>
          <w:rFonts w:ascii="Times New Roman" w:hAnsi="Times New Roman" w:cs="Times New Roman"/>
          <w:bCs/>
          <w:sz w:val="28"/>
          <w:szCs w:val="28"/>
        </w:rPr>
        <w:t xml:space="preserve"> Утвердить Правила использования водных объектов для рекреационных целей на территории муниципального образования </w:t>
      </w:r>
      <w:r>
        <w:rPr>
          <w:rFonts w:ascii="Times New Roman" w:hAnsi="Times New Roman" w:cs="Times New Roman"/>
          <w:bCs/>
          <w:sz w:val="28"/>
          <w:szCs w:val="28"/>
        </w:rPr>
        <w:t xml:space="preserve">Тбилисский </w:t>
      </w:r>
      <w:r w:rsidRPr="007C128E">
        <w:rPr>
          <w:rFonts w:ascii="Times New Roman" w:hAnsi="Times New Roman" w:cs="Times New Roman"/>
          <w:bCs/>
          <w:sz w:val="28"/>
          <w:szCs w:val="28"/>
        </w:rPr>
        <w:t xml:space="preserve">муниципальный </w:t>
      </w:r>
      <w:r>
        <w:rPr>
          <w:rFonts w:ascii="Times New Roman" w:hAnsi="Times New Roman" w:cs="Times New Roman"/>
          <w:bCs/>
          <w:sz w:val="28"/>
          <w:szCs w:val="28"/>
        </w:rPr>
        <w:t xml:space="preserve">район Краснодарского края </w:t>
      </w:r>
      <w:r w:rsidRPr="007C128E">
        <w:rPr>
          <w:rFonts w:ascii="Times New Roman" w:hAnsi="Times New Roman" w:cs="Times New Roman"/>
          <w:bCs/>
          <w:sz w:val="28"/>
          <w:szCs w:val="28"/>
        </w:rPr>
        <w:t>согласно приложению к настоящему постановлен</w:t>
      </w:r>
      <w:r>
        <w:rPr>
          <w:rFonts w:ascii="Times New Roman" w:hAnsi="Times New Roman" w:cs="Times New Roman"/>
          <w:bCs/>
          <w:sz w:val="28"/>
          <w:szCs w:val="28"/>
        </w:rPr>
        <w:t>ию (приложение).</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14:paraId="73E2ECD6" w14:textId="77777777" w:rsidR="00A422A3" w:rsidRPr="007009D7" w:rsidRDefault="00A422A3" w:rsidP="00A422A3">
      <w:pPr>
        <w:spacing w:after="0" w:line="240" w:lineRule="auto"/>
        <w:ind w:firstLine="708"/>
        <w:jc w:val="both"/>
        <w:rPr>
          <w:rFonts w:ascii="Times New Roman" w:hAnsi="Times New Roman" w:cs="Times New Roman"/>
          <w:bCs/>
          <w:sz w:val="28"/>
          <w:szCs w:val="28"/>
        </w:rPr>
      </w:pPr>
      <w:r>
        <w:rPr>
          <w:rFonts w:ascii="Times New Roman" w:eastAsia="Times New Roman" w:hAnsi="Times New Roman" w:cs="Times New Roman"/>
          <w:bCs/>
          <w:sz w:val="28"/>
          <w:szCs w:val="28"/>
          <w:lang w:eastAsia="ru-RU"/>
        </w:rPr>
        <w:t xml:space="preserve">2. Отделу информатизации организационно-правового управления администрации муниципального образования Тбилисский район                </w:t>
      </w:r>
      <w:proofErr w:type="gramStart"/>
      <w:r>
        <w:rPr>
          <w:rFonts w:ascii="Times New Roman" w:eastAsia="Times New Roman" w:hAnsi="Times New Roman" w:cs="Times New Roman"/>
          <w:bCs/>
          <w:sz w:val="28"/>
          <w:szCs w:val="28"/>
          <w:lang w:eastAsia="ru-RU"/>
        </w:rPr>
        <w:t xml:space="preserve">   (</w:t>
      </w:r>
      <w:proofErr w:type="gramEnd"/>
      <w:r>
        <w:rPr>
          <w:rFonts w:ascii="Times New Roman" w:eastAsia="Times New Roman" w:hAnsi="Times New Roman" w:cs="Times New Roman"/>
          <w:bCs/>
          <w:sz w:val="28"/>
          <w:szCs w:val="28"/>
          <w:lang w:eastAsia="ru-RU"/>
        </w:rPr>
        <w:t xml:space="preserve">Свиридов Д.В.) разместить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  </w:t>
      </w:r>
    </w:p>
    <w:p w14:paraId="63A4C613" w14:textId="77777777" w:rsidR="00A422A3" w:rsidRDefault="00A422A3" w:rsidP="00A422A3">
      <w:pPr>
        <w:spacing w:after="0" w:line="240" w:lineRule="auto"/>
        <w:ind w:firstLine="709"/>
        <w:jc w:val="both"/>
        <w:rPr>
          <w:rFonts w:ascii="Times New Roman" w:eastAsia="Times New Roman" w:hAnsi="Times New Roman" w:cs="Times New Roman"/>
          <w:szCs w:val="24"/>
          <w:lang w:eastAsia="ru-RU"/>
        </w:rPr>
      </w:pPr>
      <w:r>
        <w:rPr>
          <w:rFonts w:ascii="Times New Roman" w:eastAsia="Times New Roman" w:hAnsi="Times New Roman" w:cs="Times New Roman"/>
          <w:bCs/>
          <w:sz w:val="28"/>
          <w:szCs w:val="28"/>
          <w:lang w:eastAsia="ru-RU"/>
        </w:rPr>
        <w:t>3. Муниципальному казенному учреждению «Учреждение по обеспечению деятельности органов местного самоуправления</w:t>
      </w:r>
      <w:r w:rsidRPr="005C74D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муниципального образования Тбилисский район» (</w:t>
      </w:r>
      <w:proofErr w:type="spellStart"/>
      <w:r>
        <w:rPr>
          <w:rFonts w:ascii="Times New Roman" w:eastAsia="Times New Roman" w:hAnsi="Times New Roman" w:cs="Times New Roman"/>
          <w:bCs/>
          <w:sz w:val="28"/>
          <w:szCs w:val="28"/>
          <w:lang w:eastAsia="ru-RU"/>
        </w:rPr>
        <w:t>Яньшин</w:t>
      </w:r>
      <w:proofErr w:type="spellEnd"/>
      <w:r>
        <w:rPr>
          <w:rFonts w:ascii="Times New Roman" w:eastAsia="Times New Roman" w:hAnsi="Times New Roman" w:cs="Times New Roman"/>
          <w:bCs/>
          <w:sz w:val="28"/>
          <w:szCs w:val="28"/>
          <w:lang w:eastAsia="ru-RU"/>
        </w:rPr>
        <w:t xml:space="preserve"> Р.С.) опубликовать настоящее постановление в сетевом издании «Информационный портал Тбилисского района».</w:t>
      </w:r>
    </w:p>
    <w:p w14:paraId="434FBC51" w14:textId="77777777" w:rsidR="00A422A3" w:rsidRDefault="00A422A3" w:rsidP="00A422A3">
      <w:pPr>
        <w:spacing w:after="0" w:line="240" w:lineRule="auto"/>
        <w:ind w:firstLine="709"/>
        <w:jc w:val="both"/>
        <w:rPr>
          <w:rFonts w:ascii="Times New Roman" w:eastAsia="Times New Roman" w:hAnsi="Times New Roman" w:cs="Times New Roman"/>
          <w:szCs w:val="24"/>
          <w:lang w:eastAsia="ru-RU"/>
        </w:rPr>
      </w:pPr>
      <w:r>
        <w:rPr>
          <w:rFonts w:ascii="Times New Roman" w:eastAsia="Times New Roman" w:hAnsi="Times New Roman" w:cs="Times New Roman"/>
          <w:bCs/>
          <w:sz w:val="28"/>
          <w:szCs w:val="28"/>
          <w:lang w:eastAsia="ru-RU"/>
        </w:rPr>
        <w:t xml:space="preserve">4. Постановление вступает в силу со дня его официального опубликования.  </w:t>
      </w:r>
    </w:p>
    <w:p w14:paraId="64F83B1A" w14:textId="77777777" w:rsidR="00A422A3" w:rsidRDefault="00A422A3" w:rsidP="00A422A3">
      <w:pPr>
        <w:spacing w:after="0" w:line="240" w:lineRule="auto"/>
        <w:ind w:firstLine="709"/>
        <w:jc w:val="both"/>
        <w:rPr>
          <w:rFonts w:ascii="Times New Roman" w:eastAsia="Times New Roman" w:hAnsi="Times New Roman" w:cs="Times New Roman"/>
          <w:szCs w:val="24"/>
          <w:lang w:eastAsia="ru-RU"/>
        </w:rPr>
      </w:pPr>
    </w:p>
    <w:p w14:paraId="22003FD2" w14:textId="77777777" w:rsidR="00A422A3" w:rsidRDefault="00A422A3" w:rsidP="00A422A3">
      <w:pPr>
        <w:spacing w:after="0" w:line="240" w:lineRule="auto"/>
        <w:ind w:firstLine="709"/>
        <w:jc w:val="both"/>
        <w:rPr>
          <w:rFonts w:ascii="Times New Roman" w:eastAsia="Times New Roman" w:hAnsi="Times New Roman" w:cs="Times New Roman"/>
          <w:szCs w:val="24"/>
          <w:lang w:eastAsia="ru-RU"/>
        </w:rPr>
      </w:pPr>
    </w:p>
    <w:p w14:paraId="7E9D19ED" w14:textId="77777777" w:rsidR="00A422A3" w:rsidRDefault="00A422A3" w:rsidP="00A422A3">
      <w:pPr>
        <w:spacing w:after="0" w:line="240" w:lineRule="auto"/>
        <w:ind w:firstLine="709"/>
        <w:jc w:val="both"/>
        <w:rPr>
          <w:rFonts w:ascii="Times New Roman" w:eastAsia="Times New Roman" w:hAnsi="Times New Roman" w:cs="Times New Roman"/>
          <w:szCs w:val="24"/>
          <w:lang w:eastAsia="ru-RU"/>
        </w:rPr>
      </w:pPr>
    </w:p>
    <w:p w14:paraId="6BF8939A" w14:textId="77777777" w:rsidR="00A422A3" w:rsidRDefault="00A422A3" w:rsidP="00A422A3">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Исполняющий обязанности главы                                                      </w:t>
      </w:r>
    </w:p>
    <w:p w14:paraId="3A437A8D" w14:textId="77777777" w:rsidR="00A422A3" w:rsidRDefault="00A422A3" w:rsidP="00A422A3">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муниципального образования</w:t>
      </w:r>
    </w:p>
    <w:p w14:paraId="49C13396" w14:textId="77777777" w:rsidR="00A422A3" w:rsidRPr="00D40520" w:rsidRDefault="00A422A3" w:rsidP="00A422A3">
      <w:pPr>
        <w:spacing w:after="0" w:line="240" w:lineRule="auto"/>
        <w:rPr>
          <w:rFonts w:ascii="Times New Roman" w:eastAsia="Times New Roman" w:hAnsi="Times New Roman" w:cs="Times New Roman"/>
          <w:bCs/>
          <w:sz w:val="28"/>
          <w:szCs w:val="28"/>
          <w:lang w:eastAsia="ru-RU"/>
        </w:rPr>
      </w:pPr>
      <w:r w:rsidRPr="00D40520">
        <w:rPr>
          <w:rFonts w:ascii="Times New Roman" w:eastAsia="Times New Roman" w:hAnsi="Times New Roman" w:cs="Times New Roman"/>
          <w:bCs/>
          <w:sz w:val="28"/>
          <w:szCs w:val="28"/>
          <w:lang w:eastAsia="ru-RU"/>
        </w:rPr>
        <w:t xml:space="preserve">Тбилисский район </w:t>
      </w:r>
      <w:r>
        <w:rPr>
          <w:rFonts w:ascii="Times New Roman" w:eastAsia="Times New Roman" w:hAnsi="Times New Roman" w:cs="Times New Roman"/>
          <w:bCs/>
          <w:sz w:val="28"/>
          <w:szCs w:val="28"/>
          <w:lang w:eastAsia="ru-RU"/>
        </w:rPr>
        <w:t xml:space="preserve">                                                                                 О.М. Ляхов                     </w:t>
      </w:r>
    </w:p>
    <w:p w14:paraId="13E4DC75" w14:textId="77777777" w:rsidR="00A422A3" w:rsidRDefault="00A422A3" w:rsidP="00A422A3">
      <w:pPr>
        <w:spacing w:after="0" w:line="240" w:lineRule="auto"/>
        <w:rPr>
          <w:rFonts w:ascii="Times New Roman" w:eastAsia="Times New Roman" w:hAnsi="Times New Roman" w:cs="Times New Roman"/>
          <w:b/>
          <w:sz w:val="28"/>
          <w:szCs w:val="28"/>
          <w:lang w:eastAsia="ru-RU"/>
        </w:rPr>
      </w:pPr>
    </w:p>
    <w:p w14:paraId="2DD0A9CE" w14:textId="77777777" w:rsidR="00A422A3" w:rsidRDefault="00A422A3" w:rsidP="00A422A3">
      <w:pPr>
        <w:tabs>
          <w:tab w:val="left" w:pos="709"/>
        </w:tabs>
        <w:spacing w:after="0" w:line="240" w:lineRule="auto"/>
        <w:ind w:left="5103" w:right="-1"/>
        <w:rPr>
          <w:rFonts w:ascii="Times New Roman" w:eastAsia="Times New Roman" w:hAnsi="Times New Roman" w:cs="Times New Roman"/>
          <w:b/>
          <w:sz w:val="28"/>
          <w:szCs w:val="28"/>
          <w:lang w:eastAsia="ru-RU"/>
        </w:rPr>
      </w:pPr>
    </w:p>
    <w:p w14:paraId="0F1E3F22" w14:textId="77777777" w:rsidR="00A422A3" w:rsidRDefault="00A422A3" w:rsidP="00A422A3">
      <w:pPr>
        <w:tabs>
          <w:tab w:val="left" w:pos="709"/>
        </w:tabs>
        <w:spacing w:after="0" w:line="240" w:lineRule="auto"/>
        <w:ind w:left="5103" w:right="-1"/>
        <w:rPr>
          <w:rFonts w:ascii="Times New Roman" w:eastAsia="Times New Roman" w:hAnsi="Times New Roman" w:cs="Times New Roman"/>
          <w:b/>
          <w:sz w:val="28"/>
          <w:szCs w:val="28"/>
          <w:lang w:eastAsia="ru-RU"/>
        </w:rPr>
      </w:pPr>
    </w:p>
    <w:p w14:paraId="4A1040CA" w14:textId="77777777" w:rsidR="00A422A3" w:rsidRDefault="00A422A3" w:rsidP="00A422A3">
      <w:pPr>
        <w:tabs>
          <w:tab w:val="left" w:pos="709"/>
        </w:tabs>
        <w:spacing w:after="0" w:line="240" w:lineRule="auto"/>
        <w:ind w:left="5103" w:right="-1"/>
        <w:rPr>
          <w:rFonts w:ascii="Times New Roman" w:eastAsia="Times New Roman" w:hAnsi="Times New Roman" w:cs="Times New Roman"/>
          <w:b/>
          <w:sz w:val="28"/>
          <w:szCs w:val="28"/>
          <w:lang w:eastAsia="ru-RU"/>
        </w:rPr>
      </w:pPr>
    </w:p>
    <w:p w14:paraId="46F71865" w14:textId="77777777" w:rsidR="00A422A3" w:rsidRDefault="00A422A3" w:rsidP="00A422A3">
      <w:pPr>
        <w:tabs>
          <w:tab w:val="left" w:pos="709"/>
        </w:tabs>
        <w:spacing w:after="0" w:line="240" w:lineRule="auto"/>
        <w:ind w:left="5103" w:right="-1"/>
        <w:rPr>
          <w:rFonts w:ascii="Times New Roman" w:eastAsia="Times New Roman" w:hAnsi="Times New Roman" w:cs="Times New Roman"/>
          <w:b/>
          <w:sz w:val="28"/>
          <w:szCs w:val="28"/>
          <w:lang w:eastAsia="ru-RU"/>
        </w:rPr>
      </w:pPr>
    </w:p>
    <w:p w14:paraId="29818AAA" w14:textId="77777777" w:rsidR="00A422A3" w:rsidRDefault="00A422A3" w:rsidP="00A422A3">
      <w:pPr>
        <w:tabs>
          <w:tab w:val="left" w:pos="709"/>
        </w:tabs>
        <w:spacing w:after="0" w:line="240" w:lineRule="auto"/>
        <w:ind w:left="5103" w:right="-1"/>
        <w:rPr>
          <w:rFonts w:ascii="Times New Roman" w:eastAsia="Times New Roman" w:hAnsi="Times New Roman" w:cs="Times New Roman"/>
          <w:b/>
          <w:sz w:val="28"/>
          <w:szCs w:val="28"/>
          <w:lang w:eastAsia="ru-RU"/>
        </w:rPr>
      </w:pPr>
    </w:p>
    <w:p w14:paraId="561C15B9" w14:textId="77777777" w:rsidR="00A422A3" w:rsidRDefault="00A422A3" w:rsidP="00A422A3">
      <w:pPr>
        <w:tabs>
          <w:tab w:val="left" w:pos="709"/>
        </w:tabs>
        <w:spacing w:after="0" w:line="240" w:lineRule="auto"/>
        <w:ind w:left="5103" w:right="-1"/>
        <w:rPr>
          <w:rFonts w:ascii="Times New Roman" w:eastAsia="Times New Roman" w:hAnsi="Times New Roman" w:cs="Times New Roman"/>
          <w:b/>
          <w:sz w:val="28"/>
          <w:szCs w:val="28"/>
          <w:lang w:eastAsia="ru-RU"/>
        </w:rPr>
      </w:pPr>
    </w:p>
    <w:p w14:paraId="00230DEF" w14:textId="77777777" w:rsidR="00A422A3" w:rsidRDefault="00A422A3" w:rsidP="00A422A3">
      <w:pPr>
        <w:tabs>
          <w:tab w:val="left" w:pos="709"/>
        </w:tabs>
        <w:spacing w:after="0" w:line="240" w:lineRule="auto"/>
        <w:ind w:left="5103" w:right="-1"/>
        <w:rPr>
          <w:rFonts w:ascii="Times New Roman" w:eastAsia="Times New Roman" w:hAnsi="Times New Roman" w:cs="Times New Roman"/>
          <w:b/>
          <w:sz w:val="28"/>
          <w:szCs w:val="28"/>
          <w:lang w:eastAsia="ru-RU"/>
        </w:rPr>
      </w:pPr>
    </w:p>
    <w:p w14:paraId="5DB0CD2E" w14:textId="77777777" w:rsidR="00A422A3" w:rsidRDefault="00A422A3" w:rsidP="00A422A3">
      <w:pPr>
        <w:tabs>
          <w:tab w:val="left" w:pos="709"/>
        </w:tabs>
        <w:spacing w:after="0" w:line="240" w:lineRule="auto"/>
        <w:ind w:left="5103" w:right="-1"/>
        <w:rPr>
          <w:rFonts w:ascii="Times New Roman" w:eastAsia="Times New Roman" w:hAnsi="Times New Roman" w:cs="Times New Roman"/>
          <w:b/>
          <w:sz w:val="28"/>
          <w:szCs w:val="28"/>
          <w:lang w:eastAsia="ru-RU"/>
        </w:rPr>
      </w:pPr>
    </w:p>
    <w:p w14:paraId="47F32E38" w14:textId="7485B4D2" w:rsidR="00A422A3" w:rsidRPr="00A422A3" w:rsidRDefault="00A422A3" w:rsidP="00A422A3">
      <w:pPr>
        <w:tabs>
          <w:tab w:val="left" w:pos="709"/>
        </w:tabs>
        <w:spacing w:after="0" w:line="240" w:lineRule="auto"/>
        <w:ind w:left="5103" w:right="-1"/>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Приложение </w:t>
      </w:r>
    </w:p>
    <w:p w14:paraId="5740F335" w14:textId="77777777" w:rsidR="00A422A3" w:rsidRPr="00A422A3" w:rsidRDefault="00A422A3" w:rsidP="00A422A3">
      <w:pPr>
        <w:spacing w:after="0" w:line="240" w:lineRule="auto"/>
        <w:ind w:left="5103" w:right="-1"/>
        <w:jc w:val="both"/>
        <w:rPr>
          <w:rFonts w:ascii="Times New Roman" w:eastAsia="Times New Roman" w:hAnsi="Times New Roman" w:cs="Times New Roman"/>
          <w:color w:val="000000"/>
          <w:sz w:val="28"/>
        </w:rPr>
      </w:pPr>
    </w:p>
    <w:p w14:paraId="71BF226D" w14:textId="77777777" w:rsidR="00A422A3" w:rsidRPr="00A422A3" w:rsidRDefault="00A422A3" w:rsidP="00A422A3">
      <w:pPr>
        <w:spacing w:after="0" w:line="240" w:lineRule="auto"/>
        <w:ind w:left="5103" w:right="-1"/>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УТВЕРЖДЕНЫ</w:t>
      </w:r>
    </w:p>
    <w:p w14:paraId="4C989832" w14:textId="77777777" w:rsidR="00A422A3" w:rsidRPr="00A422A3" w:rsidRDefault="00A422A3" w:rsidP="00A422A3">
      <w:pPr>
        <w:spacing w:after="0" w:line="240" w:lineRule="auto"/>
        <w:ind w:left="5103" w:right="-1"/>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постановлением администрации муниципального образования Тбилисский район  </w:t>
      </w:r>
    </w:p>
    <w:p w14:paraId="1513A5E3" w14:textId="77777777" w:rsidR="00A422A3" w:rsidRPr="00A422A3" w:rsidRDefault="00A422A3" w:rsidP="00A422A3">
      <w:pPr>
        <w:spacing w:after="0" w:line="240" w:lineRule="auto"/>
        <w:ind w:left="5103" w:right="-1"/>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от_____________№_______ </w:t>
      </w:r>
    </w:p>
    <w:p w14:paraId="2DCFA246" w14:textId="77777777" w:rsidR="00A422A3" w:rsidRPr="00A422A3" w:rsidRDefault="00A422A3" w:rsidP="00A422A3">
      <w:pPr>
        <w:spacing w:after="0" w:line="240" w:lineRule="auto"/>
        <w:ind w:left="15" w:right="-1"/>
        <w:rPr>
          <w:rFonts w:ascii="Times New Roman" w:eastAsia="Times New Roman" w:hAnsi="Times New Roman" w:cs="Times New Roman"/>
          <w:color w:val="000000"/>
          <w:sz w:val="28"/>
        </w:rPr>
      </w:pPr>
    </w:p>
    <w:p w14:paraId="119122BC" w14:textId="77777777" w:rsidR="00A422A3" w:rsidRPr="00A422A3" w:rsidRDefault="00A422A3" w:rsidP="00A422A3">
      <w:pPr>
        <w:spacing w:after="0" w:line="240" w:lineRule="auto"/>
        <w:ind w:left="15" w:right="-1"/>
        <w:rPr>
          <w:rFonts w:ascii="Times New Roman" w:eastAsia="Times New Roman" w:hAnsi="Times New Roman" w:cs="Times New Roman"/>
          <w:color w:val="000000"/>
          <w:sz w:val="28"/>
        </w:rPr>
      </w:pPr>
    </w:p>
    <w:p w14:paraId="07EE4ED5" w14:textId="77777777" w:rsidR="00A422A3" w:rsidRPr="00A422A3" w:rsidRDefault="00A422A3" w:rsidP="00A422A3">
      <w:pPr>
        <w:widowControl w:val="0"/>
        <w:suppressAutoHyphens/>
        <w:spacing w:after="0" w:line="240" w:lineRule="auto"/>
        <w:ind w:right="-1"/>
        <w:jc w:val="center"/>
        <w:rPr>
          <w:rFonts w:ascii="Times New Roman" w:eastAsia="Times New Roman" w:hAnsi="Times New Roman" w:cs="Times New Roman"/>
          <w:b/>
          <w:color w:val="000000"/>
          <w:sz w:val="28"/>
        </w:rPr>
      </w:pPr>
      <w:r w:rsidRPr="00A422A3">
        <w:rPr>
          <w:rFonts w:ascii="Times New Roman" w:eastAsia="Times New Roman" w:hAnsi="Times New Roman" w:cs="Times New Roman"/>
          <w:b/>
          <w:color w:val="000000"/>
          <w:sz w:val="28"/>
        </w:rPr>
        <w:t>ПРАВИЛА</w:t>
      </w:r>
    </w:p>
    <w:p w14:paraId="5C52EE42" w14:textId="77777777" w:rsidR="00A422A3" w:rsidRPr="00A422A3" w:rsidRDefault="00A422A3" w:rsidP="00A422A3">
      <w:pPr>
        <w:widowControl w:val="0"/>
        <w:suppressAutoHyphens/>
        <w:spacing w:after="0" w:line="240" w:lineRule="auto"/>
        <w:ind w:right="-1"/>
        <w:jc w:val="center"/>
        <w:rPr>
          <w:rFonts w:ascii="Times New Roman" w:eastAsia="Times New Roman" w:hAnsi="Times New Roman" w:cs="Times New Roman"/>
          <w:b/>
          <w:color w:val="000000"/>
          <w:sz w:val="28"/>
        </w:rPr>
      </w:pPr>
      <w:r w:rsidRPr="00A422A3">
        <w:rPr>
          <w:rFonts w:ascii="Times New Roman" w:eastAsia="Times New Roman" w:hAnsi="Times New Roman" w:cs="Times New Roman"/>
          <w:b/>
          <w:color w:val="000000"/>
          <w:sz w:val="28"/>
        </w:rPr>
        <w:t xml:space="preserve"> использования водных объектов для рекреационных целей на территории муниципального образования Тбилисский муниципальный район Краснодарского края</w:t>
      </w:r>
    </w:p>
    <w:p w14:paraId="748B529C" w14:textId="77777777" w:rsidR="00A422A3" w:rsidRPr="00A422A3" w:rsidRDefault="00A422A3" w:rsidP="00A422A3">
      <w:pPr>
        <w:widowControl w:val="0"/>
        <w:suppressAutoHyphens/>
        <w:spacing w:after="0" w:line="240" w:lineRule="auto"/>
        <w:ind w:right="-1"/>
        <w:jc w:val="center"/>
        <w:rPr>
          <w:rFonts w:ascii="Times New Roman" w:eastAsia="Times New Roman" w:hAnsi="Times New Roman" w:cs="Times New Roman"/>
          <w:color w:val="000000"/>
          <w:sz w:val="28"/>
        </w:rPr>
      </w:pPr>
    </w:p>
    <w:p w14:paraId="1FED1572" w14:textId="77777777" w:rsidR="00A422A3" w:rsidRPr="00A422A3" w:rsidRDefault="00A422A3" w:rsidP="00A422A3">
      <w:pPr>
        <w:widowControl w:val="0"/>
        <w:suppressAutoHyphens/>
        <w:spacing w:after="0" w:line="240" w:lineRule="auto"/>
        <w:ind w:right="-1"/>
        <w:jc w:val="center"/>
        <w:rPr>
          <w:rFonts w:ascii="Times New Roman" w:eastAsia="Times New Roman" w:hAnsi="Times New Roman" w:cs="Times New Roman"/>
          <w:color w:val="000000"/>
          <w:sz w:val="28"/>
        </w:rPr>
      </w:pPr>
      <w:r w:rsidRPr="00A422A3">
        <w:rPr>
          <w:rFonts w:ascii="Times New Roman" w:eastAsia="Times New Roman" w:hAnsi="Times New Roman" w:cs="Times New Roman"/>
          <w:b/>
          <w:color w:val="000000"/>
          <w:sz w:val="28"/>
        </w:rPr>
        <w:t>1. Общие положения</w:t>
      </w:r>
    </w:p>
    <w:p w14:paraId="655C8A1B" w14:textId="77777777" w:rsidR="00A422A3" w:rsidRPr="00A422A3" w:rsidRDefault="00A422A3" w:rsidP="00A422A3">
      <w:pPr>
        <w:widowControl w:val="0"/>
        <w:suppressAutoHyphens/>
        <w:spacing w:after="0" w:line="240" w:lineRule="auto"/>
        <w:ind w:left="15" w:right="-1"/>
        <w:rPr>
          <w:rFonts w:ascii="Times New Roman" w:eastAsia="Times New Roman" w:hAnsi="Times New Roman" w:cs="Times New Roman"/>
          <w:color w:val="000000"/>
          <w:sz w:val="28"/>
        </w:rPr>
      </w:pPr>
    </w:p>
    <w:p w14:paraId="2A2B29E4" w14:textId="77777777" w:rsidR="00A422A3" w:rsidRPr="00A422A3" w:rsidRDefault="00A422A3" w:rsidP="00A422A3">
      <w:pPr>
        <w:widowControl w:val="0"/>
        <w:numPr>
          <w:ilvl w:val="1"/>
          <w:numId w:val="1"/>
        </w:numPr>
        <w:tabs>
          <w:tab w:val="left" w:pos="1276"/>
        </w:tabs>
        <w:suppressAutoHyphens/>
        <w:spacing w:after="36"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Настоящие Правила регламентируют использование водных объектов для рекреационных целей (туризма, купания, физической культуры и спорта, организации отдыха и укрепления здоровья граждан, в том числе организации отдыха детей и их оздоровления) в соответствии с Водным кодексом Российской Федерации, иными федеральными законами и правилами использования водных объектов для рекреационных целей.  </w:t>
      </w:r>
    </w:p>
    <w:p w14:paraId="54F2E1E0" w14:textId="77777777" w:rsidR="00A422A3" w:rsidRPr="00A422A3" w:rsidRDefault="00A422A3" w:rsidP="00A422A3">
      <w:pPr>
        <w:widowControl w:val="0"/>
        <w:numPr>
          <w:ilvl w:val="1"/>
          <w:numId w:val="1"/>
        </w:numPr>
        <w:tabs>
          <w:tab w:val="left" w:pos="1276"/>
        </w:tabs>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В Правилах используются следующие основные понятия, соответствующие понятиям, принятым в Водном кодексе Российской Федерации:</w:t>
      </w:r>
    </w:p>
    <w:p w14:paraId="04D0243F"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зона рекреации водного объекта - водный объект или его участок с прилегающим к нему берегом, используемые для массового отдыха населения, купания и занятия спортом, отдыхом на воде без купания и без организации массового отдыха людей;</w:t>
      </w:r>
    </w:p>
    <w:p w14:paraId="400B3E82"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аттракцион - совокупность конструкций, которые отвечают требованиям к техническому состоянию и эксплуатации аттракционов, установленным нормативными правовыми актами;</w:t>
      </w:r>
    </w:p>
    <w:p w14:paraId="0A69CEDB"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lastRenderedPageBreak/>
        <w:t>акватория - водное пространство в пределах естественных, искусственных или условных границ;</w:t>
      </w:r>
    </w:p>
    <w:p w14:paraId="183161EE"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водные ресурсы - поверхностные и подземные воды, которые </w:t>
      </w:r>
      <w:proofErr w:type="gramStart"/>
      <w:r w:rsidRPr="00A422A3">
        <w:rPr>
          <w:rFonts w:ascii="Times New Roman" w:eastAsia="Times New Roman" w:hAnsi="Times New Roman" w:cs="Times New Roman"/>
          <w:color w:val="000000"/>
          <w:sz w:val="28"/>
        </w:rPr>
        <w:t>находятся  в</w:t>
      </w:r>
      <w:proofErr w:type="gramEnd"/>
      <w:r w:rsidRPr="00A422A3">
        <w:rPr>
          <w:rFonts w:ascii="Times New Roman" w:eastAsia="Times New Roman" w:hAnsi="Times New Roman" w:cs="Times New Roman"/>
          <w:color w:val="000000"/>
          <w:sz w:val="28"/>
        </w:rPr>
        <w:t xml:space="preserve"> водных объектах и используются или могут быть использованы;</w:t>
      </w:r>
    </w:p>
    <w:p w14:paraId="3986AE0B"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водное хозяйство - виды экономической и иной деятельности по изучению, использованию, охране водных объектов, а также по предотвращению негативного воздействия вод и ликвидации его последствий; </w:t>
      </w:r>
    </w:p>
    <w:p w14:paraId="7ECFB9E1"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14:paraId="021ADD6F"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водный фонд – совокупность водных объектов в пределах территории Российской Федерации;</w:t>
      </w:r>
    </w:p>
    <w:p w14:paraId="5BADA5FE"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водный режим - изменение во времени уровней, расхода и объема воды в водном объекте;</w:t>
      </w:r>
    </w:p>
    <w:p w14:paraId="2FC5E3BC"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водный фонд - совокупность водных объектов в пределах территории Российской Федерации;</w:t>
      </w:r>
    </w:p>
    <w:p w14:paraId="55BE6156" w14:textId="77777777" w:rsidR="00A422A3" w:rsidRPr="00A422A3" w:rsidRDefault="00A422A3" w:rsidP="00A422A3">
      <w:pPr>
        <w:widowControl w:val="0"/>
        <w:tabs>
          <w:tab w:val="center" w:pos="4004"/>
          <w:tab w:val="center" w:pos="5005"/>
          <w:tab w:val="center" w:pos="6096"/>
          <w:tab w:val="center" w:pos="7587"/>
        </w:tabs>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водохозяйственная система комплекс водных объектов и предназначенных для обеспечения рационального использования и охраны водных ресурсов гидротехнических сооружений; </w:t>
      </w:r>
    </w:p>
    <w:p w14:paraId="03A9095F"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водопользователь - физическое лицо или </w:t>
      </w:r>
      <w:proofErr w:type="gramStart"/>
      <w:r w:rsidRPr="00A422A3">
        <w:rPr>
          <w:rFonts w:ascii="Times New Roman" w:eastAsia="Times New Roman" w:hAnsi="Times New Roman" w:cs="Times New Roman"/>
          <w:color w:val="000000"/>
          <w:sz w:val="28"/>
        </w:rPr>
        <w:t>юридическое  лицо</w:t>
      </w:r>
      <w:proofErr w:type="gramEnd"/>
      <w:r w:rsidRPr="00A422A3">
        <w:rPr>
          <w:rFonts w:ascii="Times New Roman" w:eastAsia="Times New Roman" w:hAnsi="Times New Roman" w:cs="Times New Roman"/>
          <w:color w:val="000000"/>
          <w:sz w:val="28"/>
        </w:rPr>
        <w:t>, которым предоставлено право пользования водным объектом;</w:t>
      </w:r>
    </w:p>
    <w:p w14:paraId="06D92EEC"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 </w:t>
      </w:r>
    </w:p>
    <w:p w14:paraId="54E9CA0E"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донный грунт - грунт дна водных объектов, извлеченный при проведении дноуглубительных, гидротехнических работ, строительстве, реконструкции, эксплуатации гидротехнических и иных сооружений, искусственных островов, установок, расположенных на водных объектах, создании и содержании внутренних водных путей Российской Федерации, предотвращении негативного воздействия вод и ликвидации его последствий и в иных случаях, установленных федеральными законами;</w:t>
      </w:r>
    </w:p>
    <w:p w14:paraId="27F96F60"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негативное воздействие вод - затопление, подтопление или разрушение берегов водных объектов;</w:t>
      </w:r>
    </w:p>
    <w:p w14:paraId="27328C1F"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дренажные воды - воды, отвод которых осуществляется дренажными сооружениями для сброса в водные объекты;</w:t>
      </w:r>
    </w:p>
    <w:p w14:paraId="5936375C"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 </w:t>
      </w:r>
    </w:p>
    <w:p w14:paraId="0FF6A3CF"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место массового отдыха на водном объекте - организованное место для традиционного отдыха и развлечения людей, оборудованное на побережье </w:t>
      </w:r>
      <w:r w:rsidRPr="00A422A3">
        <w:rPr>
          <w:rFonts w:ascii="Times New Roman" w:eastAsia="Times New Roman" w:hAnsi="Times New Roman" w:cs="Times New Roman"/>
          <w:color w:val="000000"/>
          <w:sz w:val="28"/>
        </w:rPr>
        <w:lastRenderedPageBreak/>
        <w:t>водного объекта в соответствии с требованиями, предъявляемыми к выбору территории, оборудованию и эксплуатации места массового отдыха людей;</w:t>
      </w:r>
    </w:p>
    <w:p w14:paraId="03F6F872"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купальный сезон - период, определенный органами местного самоуправления для купания в открытых естественных и искусственных водоемах в границах муниципального образования при установлении благоприятной температуры воздуха и воды в</w:t>
      </w:r>
      <w:r w:rsidRPr="00A422A3">
        <w:rPr>
          <w:rFonts w:ascii="Times New Roman" w:eastAsia="Times New Roman" w:hAnsi="Times New Roman" w:cs="Times New Roman"/>
          <w:color w:val="000000"/>
          <w:sz w:val="20"/>
        </w:rPr>
        <w:t xml:space="preserve"> </w:t>
      </w:r>
      <w:r w:rsidRPr="00A422A3">
        <w:rPr>
          <w:rFonts w:ascii="Times New Roman" w:eastAsia="Times New Roman" w:hAnsi="Times New Roman" w:cs="Times New Roman"/>
          <w:color w:val="000000"/>
          <w:sz w:val="28"/>
        </w:rPr>
        <w:t xml:space="preserve">зоне рекреации водных объектов; </w:t>
      </w:r>
    </w:p>
    <w:p w14:paraId="34A5E264" w14:textId="77777777" w:rsidR="00A422A3" w:rsidRPr="00A422A3" w:rsidRDefault="00A422A3" w:rsidP="00A422A3">
      <w:pPr>
        <w:widowControl w:val="0"/>
        <w:suppressAutoHyphens/>
        <w:spacing w:after="3" w:line="250"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пляж - участок побережья естественного или искусственного водоема с прибрежными водами (акваторией), оборудованный и пригодный для организованного отдыха, купания и приема оздоровительных и профилактических процедур;</w:t>
      </w:r>
    </w:p>
    <w:p w14:paraId="5AEAD9EA" w14:textId="77777777" w:rsidR="00A422A3" w:rsidRPr="00A422A3" w:rsidRDefault="00A422A3" w:rsidP="00A422A3">
      <w:pPr>
        <w:widowControl w:val="0"/>
        <w:tabs>
          <w:tab w:val="left" w:pos="709"/>
        </w:tabs>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спортивный инвентарь - устройство, предметы и приспособления для занятия различными видами спорта, в том числе на водном объекте;</w:t>
      </w:r>
    </w:p>
    <w:p w14:paraId="7EB6B9B3" w14:textId="77777777" w:rsidR="00A422A3" w:rsidRPr="00A422A3" w:rsidRDefault="00A422A3" w:rsidP="00A422A3">
      <w:pPr>
        <w:widowControl w:val="0"/>
        <w:tabs>
          <w:tab w:val="left" w:pos="709"/>
        </w:tabs>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охрана водных объектов - система мероприятий, направленных на сохранение и восстановление водных объектов. </w:t>
      </w:r>
    </w:p>
    <w:p w14:paraId="42FF041C" w14:textId="77777777" w:rsidR="00A422A3" w:rsidRPr="00A422A3" w:rsidRDefault="00A422A3" w:rsidP="00A422A3">
      <w:pPr>
        <w:widowControl w:val="0"/>
        <w:suppressAutoHyphens/>
        <w:spacing w:after="65" w:line="259" w:lineRule="auto"/>
        <w:ind w:right="-1" w:firstLine="709"/>
        <w:jc w:val="center"/>
        <w:rPr>
          <w:rFonts w:ascii="Times New Roman" w:eastAsia="Times New Roman" w:hAnsi="Times New Roman" w:cs="Times New Roman"/>
          <w:color w:val="000000"/>
          <w:sz w:val="28"/>
        </w:rPr>
      </w:pPr>
    </w:p>
    <w:p w14:paraId="4C4D7838" w14:textId="77777777" w:rsidR="00A422A3" w:rsidRPr="00A422A3" w:rsidRDefault="00A422A3" w:rsidP="00A422A3">
      <w:pPr>
        <w:widowControl w:val="0"/>
        <w:suppressAutoHyphens/>
        <w:spacing w:after="2" w:line="243" w:lineRule="auto"/>
        <w:ind w:right="-1"/>
        <w:jc w:val="center"/>
        <w:rPr>
          <w:rFonts w:ascii="Times New Roman" w:eastAsia="Times New Roman" w:hAnsi="Times New Roman" w:cs="Times New Roman"/>
          <w:color w:val="000000"/>
          <w:sz w:val="28"/>
        </w:rPr>
      </w:pPr>
      <w:r w:rsidRPr="00A422A3">
        <w:rPr>
          <w:rFonts w:ascii="Times New Roman" w:eastAsia="Times New Roman" w:hAnsi="Times New Roman" w:cs="Times New Roman"/>
          <w:b/>
          <w:color w:val="000000"/>
          <w:sz w:val="28"/>
        </w:rPr>
        <w:t>2. Требования к определению водных объектов или их частей, предназначенных для использования в рекреационных целях</w:t>
      </w:r>
    </w:p>
    <w:p w14:paraId="5309D236" w14:textId="77777777" w:rsidR="00A422A3" w:rsidRPr="00A422A3" w:rsidRDefault="00A422A3" w:rsidP="00A422A3">
      <w:pPr>
        <w:widowControl w:val="0"/>
        <w:suppressAutoHyphens/>
        <w:spacing w:after="6" w:line="259" w:lineRule="auto"/>
        <w:ind w:right="-1" w:firstLine="709"/>
        <w:rPr>
          <w:rFonts w:ascii="Times New Roman" w:eastAsia="Times New Roman" w:hAnsi="Times New Roman" w:cs="Times New Roman"/>
          <w:color w:val="000000"/>
          <w:sz w:val="28"/>
        </w:rPr>
      </w:pPr>
    </w:p>
    <w:p w14:paraId="3AD2419A"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sz w:val="28"/>
        </w:rPr>
      </w:pPr>
      <w:r w:rsidRPr="00A422A3">
        <w:rPr>
          <w:rFonts w:ascii="Times New Roman" w:eastAsia="Times New Roman" w:hAnsi="Times New Roman" w:cs="Times New Roman"/>
          <w:sz w:val="28"/>
        </w:rPr>
        <w:t xml:space="preserve">2.1. Водные объекты или их части, предназначенные для использования </w:t>
      </w:r>
      <w:proofErr w:type="gramStart"/>
      <w:r w:rsidRPr="00A422A3">
        <w:rPr>
          <w:rFonts w:ascii="Times New Roman" w:eastAsia="Times New Roman" w:hAnsi="Times New Roman" w:cs="Times New Roman"/>
          <w:sz w:val="28"/>
        </w:rPr>
        <w:t>в рекреационных целях</w:t>
      </w:r>
      <w:proofErr w:type="gramEnd"/>
      <w:r w:rsidRPr="00A422A3">
        <w:rPr>
          <w:rFonts w:ascii="Times New Roman" w:eastAsia="Times New Roman" w:hAnsi="Times New Roman" w:cs="Times New Roman"/>
          <w:sz w:val="28"/>
        </w:rPr>
        <w:t xml:space="preserve"> определяются нормативно-правовым актом администраций сельских поселений Тбилисского района, с указанием координат, основных характеристик (длина, ширина, площадь), наименования зоны отдыха:</w:t>
      </w:r>
    </w:p>
    <w:p w14:paraId="2F2B7E93"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перечень участков берега с прилегающей к ним акваторией для организации мест массового отдыха и купания, участков берега с прилегающей к ним акваторией опасных и запрещенных для купания;</w:t>
      </w:r>
    </w:p>
    <w:p w14:paraId="32A387C6"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перечень участков берега с прилегающей к ним акваторией, используемых для размещения  сезонных баз (временных сооружений) для стоянки маломерных судов, моторных и </w:t>
      </w:r>
      <w:proofErr w:type="spellStart"/>
      <w:r w:rsidRPr="00A422A3">
        <w:rPr>
          <w:rFonts w:ascii="Times New Roman" w:eastAsia="Times New Roman" w:hAnsi="Times New Roman" w:cs="Times New Roman"/>
          <w:color w:val="000000"/>
          <w:sz w:val="28"/>
        </w:rPr>
        <w:t>немоторных</w:t>
      </w:r>
      <w:proofErr w:type="spellEnd"/>
      <w:r w:rsidRPr="00A422A3">
        <w:rPr>
          <w:rFonts w:ascii="Times New Roman" w:eastAsia="Times New Roman" w:hAnsi="Times New Roman" w:cs="Times New Roman"/>
          <w:color w:val="000000"/>
          <w:sz w:val="28"/>
        </w:rPr>
        <w:t xml:space="preserve"> (гребных) плавательных средств и участков акватории, используемой в рекреации с применением проката маломерных судов, моторных и </w:t>
      </w:r>
      <w:proofErr w:type="spellStart"/>
      <w:r w:rsidRPr="00A422A3">
        <w:rPr>
          <w:rFonts w:ascii="Times New Roman" w:eastAsia="Times New Roman" w:hAnsi="Times New Roman" w:cs="Times New Roman"/>
          <w:color w:val="000000"/>
          <w:sz w:val="28"/>
        </w:rPr>
        <w:t>немоторных</w:t>
      </w:r>
      <w:proofErr w:type="spellEnd"/>
      <w:r w:rsidRPr="00A422A3">
        <w:rPr>
          <w:rFonts w:ascii="Times New Roman" w:eastAsia="Times New Roman" w:hAnsi="Times New Roman" w:cs="Times New Roman"/>
          <w:color w:val="000000"/>
          <w:sz w:val="28"/>
        </w:rPr>
        <w:t xml:space="preserve"> (гребных) плавательных средств запрещенных к использованию в рекреации с применением проката маломерных судов, моторных   и не моторных плавательных средств.</w:t>
      </w:r>
    </w:p>
    <w:p w14:paraId="469C7D83" w14:textId="77777777" w:rsidR="00A422A3" w:rsidRPr="00A422A3" w:rsidRDefault="00A422A3" w:rsidP="00A422A3">
      <w:pPr>
        <w:widowControl w:val="0"/>
        <w:tabs>
          <w:tab w:val="left" w:pos="709"/>
        </w:tabs>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2.2 Береговая территория зоны рекреации водного объекта должна соответствовать санитарным и противопожарным нормам, правилам, рекомендациям органов местного самоуправления и исполнительных органов государственной власти Краснодарского края. Зоны рекреации водных объектов располагаются на расстоянии не менее 500 м выше по течению от мест выпуска сточных вод, участков, используемых для хозяйственно-бытовых целей, стойбищ, водопоя скота, а также не ближе 250 м.</w:t>
      </w:r>
    </w:p>
    <w:p w14:paraId="7C87E879"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2.3. В местах, отведенных для купания и выше их по течению до 500 м, </w:t>
      </w:r>
      <w:r w:rsidRPr="00A422A3">
        <w:rPr>
          <w:rFonts w:ascii="Times New Roman" w:eastAsia="Times New Roman" w:hAnsi="Times New Roman" w:cs="Times New Roman"/>
          <w:color w:val="000000"/>
          <w:sz w:val="28"/>
        </w:rPr>
        <w:lastRenderedPageBreak/>
        <w:t>запрещается стирка белья и купание животных.</w:t>
      </w:r>
    </w:p>
    <w:p w14:paraId="04EE5AA7"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2.4. В местах, отведенных для купания, не должно быть выхода на поверхность грунтовых вод, заболоченных поверхностей, </w:t>
      </w:r>
      <w:proofErr w:type="gramStart"/>
      <w:r w:rsidRPr="00A422A3">
        <w:rPr>
          <w:rFonts w:ascii="Times New Roman" w:eastAsia="Times New Roman" w:hAnsi="Times New Roman" w:cs="Times New Roman"/>
          <w:color w:val="000000"/>
          <w:sz w:val="28"/>
        </w:rPr>
        <w:t>влияющих  на</w:t>
      </w:r>
      <w:proofErr w:type="gramEnd"/>
      <w:r w:rsidRPr="00A422A3">
        <w:rPr>
          <w:rFonts w:ascii="Times New Roman" w:eastAsia="Times New Roman" w:hAnsi="Times New Roman" w:cs="Times New Roman"/>
          <w:color w:val="000000"/>
          <w:sz w:val="28"/>
        </w:rPr>
        <w:t xml:space="preserve"> их санитарно-гигиеническое состояние, водоворотов, воронок и течения, превышающего 0,5 м/с, резких колебаний уровня воды.</w:t>
      </w:r>
    </w:p>
    <w:p w14:paraId="47187356" w14:textId="77777777" w:rsidR="00A422A3" w:rsidRPr="00A422A3" w:rsidRDefault="00A422A3" w:rsidP="00A422A3">
      <w:pPr>
        <w:widowControl w:val="0"/>
        <w:suppressAutoHyphens/>
        <w:spacing w:after="3" w:line="249" w:lineRule="auto"/>
        <w:ind w:right="-1" w:firstLine="709"/>
        <w:contextualSpacing/>
        <w:jc w:val="both"/>
        <w:rPr>
          <w:rFonts w:ascii="Times New Roman" w:eastAsia="Times New Roman" w:hAnsi="Times New Roman" w:cs="Times New Roman"/>
          <w:color w:val="000000"/>
          <w:sz w:val="28"/>
          <w:szCs w:val="28"/>
        </w:rPr>
      </w:pPr>
      <w:r w:rsidRPr="00A422A3">
        <w:rPr>
          <w:rFonts w:ascii="Times New Roman" w:eastAsia="Times New Roman" w:hAnsi="Times New Roman" w:cs="Times New Roman"/>
          <w:color w:val="000000"/>
          <w:sz w:val="28"/>
          <w:szCs w:val="28"/>
        </w:rPr>
        <w:t>2.5. Площадь водного зеркала в месте купания при проточном водоеме должна обеспечивать не менее 5 кв. м на одного купающегося, а на непроточном водоеме - 10 - 15 кв. м. На каждого человека должно приходиться не менее 2 кв. м площади пляжа.</w:t>
      </w:r>
    </w:p>
    <w:p w14:paraId="100D8CB4" w14:textId="77777777" w:rsidR="00A422A3" w:rsidRPr="00A422A3" w:rsidRDefault="00A422A3" w:rsidP="00A422A3">
      <w:pPr>
        <w:widowControl w:val="0"/>
        <w:tabs>
          <w:tab w:val="left" w:pos="1276"/>
        </w:tabs>
        <w:suppressAutoHyphens/>
        <w:spacing w:after="3" w:line="249" w:lineRule="auto"/>
        <w:ind w:right="-1" w:firstLine="709"/>
        <w:contextualSpacing/>
        <w:jc w:val="both"/>
        <w:rPr>
          <w:rFonts w:ascii="Times New Roman" w:eastAsia="Times New Roman" w:hAnsi="Times New Roman" w:cs="Times New Roman"/>
          <w:color w:val="000000"/>
          <w:sz w:val="28"/>
          <w:szCs w:val="28"/>
        </w:rPr>
      </w:pPr>
      <w:r w:rsidRPr="00A422A3">
        <w:rPr>
          <w:rFonts w:ascii="Times New Roman" w:eastAsia="Times New Roman" w:hAnsi="Times New Roman" w:cs="Times New Roman"/>
          <w:color w:val="000000"/>
          <w:sz w:val="28"/>
          <w:szCs w:val="28"/>
        </w:rPr>
        <w:t xml:space="preserve">2.6. В местах, отведенных для купания, не должно быть выхода грунтовых вод, водоворота, воронок и течения, превышающего 0,5 м в секунду. </w:t>
      </w:r>
    </w:p>
    <w:p w14:paraId="72DB7C6D"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2.7. Вход в воду в местах купания должен быть удобен и безопасен. При отсутствии такового или неблагоприятных ландшафтных условиях необходимо обеспечить удобный подход к воде при помощи лестниц, пандусов, плотов, понтонов и т.д. Границы участка акватории водного объекта, отведенного для купания, в местах купания обозначаются буйками оранжевого цвета, расположенными на расстоянии 25 - 30 м один от другого и до 25 м от мест с глубиной 1,3 м. Ограждение опасных мест для плавания выполняют в виде буйков из металлических или пластмассовых шаров с прикрепленной к ним цепочкой ограждения из пенопластовых поплавков. Плавучие ограждения должны иметь яркую окраску, хорошо заметную для плавающих. </w:t>
      </w:r>
    </w:p>
    <w:p w14:paraId="694153C9"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2.8. Дно водного объекта в пределах участка акватории, отведенного для купания, должно иметь постепенный скат без уступов до глубины 1,75 м, при ширине полосы от берега не менее 15 м. Не допускается использовать для обозначения границы участка акватории водного объекта, отведенного для купания, предметы, которые могут быть похожи на плавающий бытовой мусор (в частности, бутылки, канистры).</w:t>
      </w:r>
    </w:p>
    <w:p w14:paraId="0A383F55"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2.9. В зонах рекреации водных объектов отводятся участки для купания лиц, не умеющих плавать, с глубиной не более 1,2 м. Участки обозначаются линией поплавков, закрепленных на тросах, или ограждаются </w:t>
      </w:r>
      <w:proofErr w:type="spellStart"/>
      <w:r w:rsidRPr="00A422A3">
        <w:rPr>
          <w:rFonts w:ascii="Times New Roman" w:eastAsia="Times New Roman" w:hAnsi="Times New Roman" w:cs="Times New Roman"/>
          <w:color w:val="000000"/>
          <w:sz w:val="28"/>
        </w:rPr>
        <w:t>штакетным</w:t>
      </w:r>
      <w:proofErr w:type="spellEnd"/>
      <w:r w:rsidRPr="00A422A3">
        <w:rPr>
          <w:rFonts w:ascii="Times New Roman" w:eastAsia="Times New Roman" w:hAnsi="Times New Roman" w:cs="Times New Roman"/>
          <w:color w:val="000000"/>
          <w:sz w:val="28"/>
        </w:rPr>
        <w:t xml:space="preserve"> забором.</w:t>
      </w:r>
    </w:p>
    <w:p w14:paraId="2AE25647"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2.10. Зона рекреации водного объекта должна отвечать установленным санитарным требованиям.  </w:t>
      </w:r>
    </w:p>
    <w:p w14:paraId="4814B6B0"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2.11. Перед началом купального сезона дно водоема до границы плавания должно быть обследовано водолазами и очищено от водных растений, коряг, камней, стекла и др., иметь постепенный скат без уступов до глубины 1,75 м, при ширине полосы от берега не менее 15 м.</w:t>
      </w:r>
    </w:p>
    <w:p w14:paraId="5DB1500F"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2.12. В зонах отдыха и других территорий, включая пляжи, связанных с использованием водных объектов или их частей для рекреационных целей не допускается размещение пунктов проката маломерных судов (кроме спасательных), </w:t>
      </w:r>
      <w:proofErr w:type="spellStart"/>
      <w:r w:rsidRPr="00A422A3">
        <w:rPr>
          <w:rFonts w:ascii="Times New Roman" w:eastAsia="Times New Roman" w:hAnsi="Times New Roman" w:cs="Times New Roman"/>
          <w:color w:val="000000"/>
          <w:sz w:val="28"/>
        </w:rPr>
        <w:t>немоторных</w:t>
      </w:r>
      <w:proofErr w:type="spellEnd"/>
      <w:r w:rsidRPr="00A422A3">
        <w:rPr>
          <w:rFonts w:ascii="Times New Roman" w:eastAsia="Times New Roman" w:hAnsi="Times New Roman" w:cs="Times New Roman"/>
          <w:color w:val="000000"/>
          <w:sz w:val="28"/>
        </w:rPr>
        <w:t xml:space="preserve"> (гребных) и других плавательных средств на </w:t>
      </w:r>
      <w:r w:rsidRPr="00A422A3">
        <w:rPr>
          <w:rFonts w:ascii="Times New Roman" w:eastAsia="Times New Roman" w:hAnsi="Times New Roman" w:cs="Times New Roman"/>
          <w:color w:val="000000"/>
          <w:sz w:val="28"/>
        </w:rPr>
        <w:lastRenderedPageBreak/>
        <w:t>расстоянии менее 50 метров от границ пляжа, мест массового отдыха на водных объектах;</w:t>
      </w:r>
    </w:p>
    <w:p w14:paraId="76592C48"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2.13. Зоны рекреации водных объектов в период купального сезона оборудуются нестационарными объектами для организации обслуживания зон отдыха населения, объектами, предназначенными для обеспечения безопасности людей на водных объектах, аттракционами в порядке, установленном нормативными правовыми актами.  </w:t>
      </w:r>
    </w:p>
    <w:p w14:paraId="5604C861"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2.14. В зонах рекреации водных объектов в период купального сезона рекомендуется организация дежурства медицинского персонала для оказания медицинской помощи пострадавшим на воде.   </w:t>
      </w:r>
    </w:p>
    <w:p w14:paraId="108825C1"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2.15. Обучение плаванию должно проводиться в специально отведенных местах, при обучении плаванию ответственность за безопасность несет преподаватель (инструктор, тренер, воспитатель), проводящий обучение или тренировки.</w:t>
      </w:r>
    </w:p>
    <w:p w14:paraId="521D21E6"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2.16. Зоны рекреации водного объекта должны быть радиофицированы, иметь телефонную связь и обеспечиваться транспортной доступностью не более 1000 м от зоны рекреации.  </w:t>
      </w:r>
    </w:p>
    <w:p w14:paraId="42AA44A7"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Должна систематически проводиться разъяснительная работа по предупреждению несчастных случаев на воде с использованием радио, трансляционных установок, стендов с профилактическим материалом.</w:t>
      </w:r>
    </w:p>
    <w:p w14:paraId="19189B2E"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2.2. Запрещается:</w:t>
      </w:r>
    </w:p>
    <w:p w14:paraId="6005E563"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купаться в местах, где выставлены щиты (аншлаги) с предупреждениями и запрещающими надписями;</w:t>
      </w:r>
    </w:p>
    <w:p w14:paraId="5D3DF136"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купаться в необорудованных, незнакомых местах;</w:t>
      </w:r>
    </w:p>
    <w:p w14:paraId="2C5B9430"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proofErr w:type="gramStart"/>
      <w:r w:rsidRPr="00A422A3">
        <w:rPr>
          <w:rFonts w:ascii="Times New Roman" w:eastAsia="Times New Roman" w:hAnsi="Times New Roman" w:cs="Times New Roman"/>
          <w:color w:val="000000"/>
          <w:sz w:val="28"/>
        </w:rPr>
        <w:t>заплывать  за</w:t>
      </w:r>
      <w:proofErr w:type="gramEnd"/>
      <w:r w:rsidRPr="00A422A3">
        <w:rPr>
          <w:rFonts w:ascii="Times New Roman" w:eastAsia="Times New Roman" w:hAnsi="Times New Roman" w:cs="Times New Roman"/>
          <w:color w:val="000000"/>
          <w:sz w:val="28"/>
        </w:rPr>
        <w:t xml:space="preserve"> буйки, обозначающие границы плавания;</w:t>
      </w:r>
    </w:p>
    <w:p w14:paraId="5050BAAC"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подплывать к моторным, парусным судам, весельным лодкам и другим плавсредствам;</w:t>
      </w:r>
    </w:p>
    <w:p w14:paraId="44162C08"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прыгать в воду с катеров, лодок, причалов, а также сооружений, не приспособленных для этих целей;</w:t>
      </w:r>
    </w:p>
    <w:p w14:paraId="21A3F6B1"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загрязнять и засорять водоемы;</w:t>
      </w:r>
    </w:p>
    <w:p w14:paraId="2A3B983A"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продавать и распивать спиртные напитки, купаться в состоянии алкогольного опьянения;</w:t>
      </w:r>
    </w:p>
    <w:p w14:paraId="4B4BBE30"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оставлять на берегу, в кабинах для переодевания отходы и другой мусор, за исключением специально предназначенных мест сбора ТКО; </w:t>
      </w:r>
    </w:p>
    <w:p w14:paraId="33CC1E77"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играть с мячом и в спортивные игры в не отведенных для этих целей местах, а также допускать в воде шалости, связанные с нырянием и захватом купающихся;</w:t>
      </w:r>
    </w:p>
    <w:p w14:paraId="38B98BB4"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подавать крики ложной тревоги;  </w:t>
      </w:r>
    </w:p>
    <w:p w14:paraId="41315560"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плавать на досках, бревнах, лежаках, автомобильных камерах, иных непредназначенных для плавания предметов. </w:t>
      </w:r>
    </w:p>
    <w:p w14:paraId="1CA52DAD"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2.6. Зоны рекреации водных объектов, предназначенные для занятий </w:t>
      </w:r>
      <w:proofErr w:type="gramStart"/>
      <w:r w:rsidRPr="00A422A3">
        <w:rPr>
          <w:rFonts w:ascii="Times New Roman" w:eastAsia="Times New Roman" w:hAnsi="Times New Roman" w:cs="Times New Roman"/>
          <w:color w:val="000000"/>
          <w:sz w:val="28"/>
        </w:rPr>
        <w:t>спортом</w:t>
      </w:r>
      <w:proofErr w:type="gramEnd"/>
      <w:r w:rsidRPr="00A422A3">
        <w:rPr>
          <w:rFonts w:ascii="Times New Roman" w:eastAsia="Times New Roman" w:hAnsi="Times New Roman" w:cs="Times New Roman"/>
          <w:color w:val="000000"/>
          <w:sz w:val="28"/>
        </w:rPr>
        <w:t xml:space="preserve"> должны соответствовать следующим требованиям:  </w:t>
      </w:r>
    </w:p>
    <w:p w14:paraId="07D60B9C"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lastRenderedPageBreak/>
        <w:t xml:space="preserve">водная среда в месте проведения занятий должна быть сертифицирована соответствующими органами на предмет соответствия для плавания и отсутствие в ней вредных примесей; </w:t>
      </w:r>
    </w:p>
    <w:p w14:paraId="39881745"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минимальная глубина водного </w:t>
      </w:r>
      <w:proofErr w:type="gramStart"/>
      <w:r w:rsidRPr="00A422A3">
        <w:rPr>
          <w:rFonts w:ascii="Times New Roman" w:eastAsia="Times New Roman" w:hAnsi="Times New Roman" w:cs="Times New Roman"/>
          <w:color w:val="000000"/>
          <w:sz w:val="28"/>
        </w:rPr>
        <w:t>объекта  в</w:t>
      </w:r>
      <w:proofErr w:type="gramEnd"/>
      <w:r w:rsidRPr="00A422A3">
        <w:rPr>
          <w:rFonts w:ascii="Times New Roman" w:eastAsia="Times New Roman" w:hAnsi="Times New Roman" w:cs="Times New Roman"/>
          <w:color w:val="000000"/>
          <w:sz w:val="28"/>
        </w:rPr>
        <w:t xml:space="preserve"> любой точке трассы должна  быть 1,40 м; </w:t>
      </w:r>
    </w:p>
    <w:p w14:paraId="34F1835D"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минимальная температура воды должна быть 16 градусов, а максимальная температура 31 градус;</w:t>
      </w:r>
    </w:p>
    <w:p w14:paraId="304963B3"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трасса должна быть проложена в местах со слабым течением или небольшими приливами;</w:t>
      </w:r>
    </w:p>
    <w:p w14:paraId="0A828680"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вблизи не должно быть источников загрязнения вод; </w:t>
      </w:r>
    </w:p>
    <w:p w14:paraId="4C6E8004"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акватория должна быть свободна от плавучих средств и отдельных плавающих предметов, без водоворотов и ключей;</w:t>
      </w:r>
    </w:p>
    <w:p w14:paraId="4631F70A"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грунт должен быть тщательно обследован и освобожден от посторонних предметов.</w:t>
      </w:r>
    </w:p>
    <w:p w14:paraId="05DF0F75"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2.7. Зоны рекреации водных объектов, предназначенные для занятий </w:t>
      </w:r>
      <w:proofErr w:type="gramStart"/>
      <w:r w:rsidRPr="00A422A3">
        <w:rPr>
          <w:rFonts w:ascii="Times New Roman" w:eastAsia="Times New Roman" w:hAnsi="Times New Roman" w:cs="Times New Roman"/>
          <w:color w:val="000000"/>
          <w:sz w:val="28"/>
        </w:rPr>
        <w:t>рыболовным спортом</w:t>
      </w:r>
      <w:proofErr w:type="gramEnd"/>
      <w:r w:rsidRPr="00A422A3">
        <w:rPr>
          <w:rFonts w:ascii="Times New Roman" w:eastAsia="Times New Roman" w:hAnsi="Times New Roman" w:cs="Times New Roman"/>
          <w:color w:val="000000"/>
          <w:sz w:val="28"/>
        </w:rPr>
        <w:t xml:space="preserve"> должны соответствовать следующим требованиям: </w:t>
      </w:r>
    </w:p>
    <w:p w14:paraId="5960A04B"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средняя глубина водного объекта должна быть не менее 1,5 м на дистанции от 10 до 50 м от </w:t>
      </w:r>
      <w:proofErr w:type="gramStart"/>
      <w:r w:rsidRPr="00A422A3">
        <w:rPr>
          <w:rFonts w:ascii="Times New Roman" w:eastAsia="Times New Roman" w:hAnsi="Times New Roman" w:cs="Times New Roman"/>
          <w:color w:val="000000"/>
          <w:sz w:val="28"/>
        </w:rPr>
        <w:t>берега;  ширина</w:t>
      </w:r>
      <w:proofErr w:type="gramEnd"/>
      <w:r w:rsidRPr="00A422A3">
        <w:rPr>
          <w:rFonts w:ascii="Times New Roman" w:eastAsia="Times New Roman" w:hAnsi="Times New Roman" w:cs="Times New Roman"/>
          <w:color w:val="000000"/>
          <w:sz w:val="28"/>
        </w:rPr>
        <w:t xml:space="preserve"> водного объекта  должна составлять не менее 35 м.;  </w:t>
      </w:r>
    </w:p>
    <w:p w14:paraId="6AF23E33"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водный объект должен, по возможности, не иметь разрывов внутри зоны соревнований в виде мачт линий электропередач, мостов и других естественных препятствий; </w:t>
      </w:r>
    </w:p>
    <w:p w14:paraId="6A492C60"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рельеф дна водного объекта (большие и малые реки, каналы, водохранилища и замкнутые водоемы) должен быть по возможности одинаковым на всем протяжении каждой из зон места проведения соревнования.</w:t>
      </w:r>
    </w:p>
    <w:p w14:paraId="143856D7"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2.8. Зоны рекреации водных объектов, предназначенные для использования водного объекта в целях размещения на акватории мостков, понтонов, платформ, которые используются в целях организации для граждан духовных практик, солнечных и воздушных ванн, профессиональной фотосъемки; для причаливания плавательных средств (спортивные сооружения, фонтаны и др.) должны соответствовать следующим требованиям:</w:t>
      </w:r>
    </w:p>
    <w:p w14:paraId="5068222A"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соблюдать запреты и ограничения, установленные Водным кодексом Российской Федерации;</w:t>
      </w:r>
    </w:p>
    <w:p w14:paraId="45F3779B"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соблюдать природоохранные требования и ограничения, направленные на минимизацию неблагоприятных воздействий на русловые процессы и условия обитания рыб;</w:t>
      </w:r>
    </w:p>
    <w:p w14:paraId="284040B0"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соблюдать требования в области охраны водных биологических ресурсов в соответствии с Федеральным законом и другим природоохранным законодательством.</w:t>
      </w:r>
    </w:p>
    <w:p w14:paraId="43FE6F70" w14:textId="77777777" w:rsidR="00A422A3" w:rsidRPr="00A422A3" w:rsidRDefault="00A422A3" w:rsidP="00A422A3">
      <w:pPr>
        <w:widowControl w:val="0"/>
        <w:suppressAutoHyphens/>
        <w:spacing w:after="2" w:line="243" w:lineRule="auto"/>
        <w:ind w:right="-1" w:firstLine="709"/>
        <w:jc w:val="center"/>
        <w:rPr>
          <w:rFonts w:ascii="Times New Roman" w:eastAsia="Times New Roman" w:hAnsi="Times New Roman" w:cs="Times New Roman"/>
          <w:b/>
          <w:color w:val="000000"/>
          <w:sz w:val="28"/>
        </w:rPr>
      </w:pPr>
    </w:p>
    <w:p w14:paraId="1305EAD1" w14:textId="77777777" w:rsidR="00A422A3" w:rsidRPr="00A422A3" w:rsidRDefault="00A422A3" w:rsidP="00A422A3">
      <w:pPr>
        <w:widowControl w:val="0"/>
        <w:suppressAutoHyphens/>
        <w:spacing w:after="2" w:line="243" w:lineRule="auto"/>
        <w:ind w:right="-1" w:firstLine="709"/>
        <w:jc w:val="center"/>
        <w:rPr>
          <w:rFonts w:ascii="Times New Roman" w:eastAsia="Times New Roman" w:hAnsi="Times New Roman" w:cs="Times New Roman"/>
          <w:b/>
          <w:color w:val="000000"/>
          <w:sz w:val="28"/>
        </w:rPr>
      </w:pPr>
      <w:r w:rsidRPr="00A422A3">
        <w:rPr>
          <w:rFonts w:ascii="Times New Roman" w:eastAsia="Times New Roman" w:hAnsi="Times New Roman" w:cs="Times New Roman"/>
          <w:b/>
          <w:color w:val="000000"/>
          <w:sz w:val="28"/>
        </w:rPr>
        <w:t xml:space="preserve">3. Требования к определению зон отдыха и других территорий, </w:t>
      </w:r>
      <w:r w:rsidRPr="00A422A3">
        <w:rPr>
          <w:rFonts w:ascii="Times New Roman" w:eastAsia="Times New Roman" w:hAnsi="Times New Roman" w:cs="Times New Roman"/>
          <w:b/>
          <w:color w:val="000000"/>
          <w:sz w:val="28"/>
        </w:rPr>
        <w:lastRenderedPageBreak/>
        <w:t>включая пляжи, связанных с использованием водных объектов или их частей для рекреационных целей</w:t>
      </w:r>
    </w:p>
    <w:p w14:paraId="650E0035" w14:textId="77777777" w:rsidR="00A422A3" w:rsidRPr="00A422A3" w:rsidRDefault="00A422A3" w:rsidP="00A422A3">
      <w:pPr>
        <w:widowControl w:val="0"/>
        <w:suppressAutoHyphens/>
        <w:spacing w:after="2" w:line="243" w:lineRule="auto"/>
        <w:ind w:right="-1" w:firstLine="709"/>
        <w:jc w:val="center"/>
        <w:rPr>
          <w:rFonts w:ascii="Times New Roman" w:eastAsia="Times New Roman" w:hAnsi="Times New Roman" w:cs="Times New Roman"/>
          <w:color w:val="000000"/>
          <w:sz w:val="28"/>
        </w:rPr>
      </w:pPr>
    </w:p>
    <w:p w14:paraId="652AD881" w14:textId="77777777" w:rsidR="00A422A3" w:rsidRPr="00A422A3" w:rsidRDefault="00A422A3" w:rsidP="00A422A3">
      <w:pPr>
        <w:widowControl w:val="0"/>
        <w:suppressAutoHyphens/>
        <w:autoSpaceDE w:val="0"/>
        <w:autoSpaceDN w:val="0"/>
        <w:spacing w:after="3" w:line="240" w:lineRule="auto"/>
        <w:ind w:right="-1" w:firstLine="709"/>
        <w:jc w:val="both"/>
        <w:rPr>
          <w:rFonts w:ascii="Times New Roman" w:eastAsia="Times New Roman" w:hAnsi="Times New Roman" w:cs="Times New Roman"/>
          <w:color w:val="000000"/>
          <w:sz w:val="28"/>
          <w:szCs w:val="28"/>
          <w:lang w:eastAsia="ru-RU"/>
        </w:rPr>
      </w:pPr>
      <w:r w:rsidRPr="00A422A3">
        <w:rPr>
          <w:rFonts w:ascii="Times New Roman" w:eastAsia="Times New Roman" w:hAnsi="Times New Roman" w:cs="Times New Roman"/>
          <w:color w:val="000000"/>
          <w:sz w:val="28"/>
          <w:szCs w:val="28"/>
          <w:lang w:eastAsia="ru-RU"/>
        </w:rPr>
        <w:t>Местом (зоной) массового отдыха (далее – место отдыха) является общественное пространство, участок озелененной территории, выделенный                       в соответствии с действующим законодательством, соответствующим образом обустроенный для интенсивного использования в целях рекреации, а также комплекс временных и постоянных сооружений,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 а также малых архитектурных форм.</w:t>
      </w:r>
    </w:p>
    <w:p w14:paraId="37C0B23E" w14:textId="77777777" w:rsidR="00A422A3" w:rsidRPr="00A422A3" w:rsidRDefault="00A422A3" w:rsidP="00A422A3">
      <w:pPr>
        <w:widowControl w:val="0"/>
        <w:suppressAutoHyphens/>
        <w:spacing w:after="25"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3.1. Решение о создании зон рекреации водных объектов, пляжей, зон размещения пунктов проката маломерных судов, маломерных судов (кроме спасательных) и других плавательных средств принимаются администрациями сельских поселений Тбилисского района в соответствии с картами градостроительного зонирования, иными нормативными правовыми актами органов местного самоуправления, нормативными правовыми актами Краснодарского края, федеральным законодательством.</w:t>
      </w:r>
    </w:p>
    <w:p w14:paraId="7682C525"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3.2. К местам (зонам) массового отдыха следует относить территории, выделенные в документах территориального планирования, правовых актах органов местного самоуправления для организации курортных зон,  домов отдыха, баз отдыха, организованного отдыха населения, в том числе организованного отдыха детей и их оздоровления (пляжи, парки, спортивные базы и их сооружения на открытом воздухе и т.д.), прилегающие к водным объектам или их частям. </w:t>
      </w:r>
    </w:p>
    <w:p w14:paraId="11D2075E"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3.3. Места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  </w:t>
      </w:r>
    </w:p>
    <w:p w14:paraId="41715C6B" w14:textId="77777777" w:rsidR="00A422A3" w:rsidRPr="00A422A3" w:rsidRDefault="00A422A3" w:rsidP="00A422A3">
      <w:pPr>
        <w:widowControl w:val="0"/>
        <w:tabs>
          <w:tab w:val="left" w:pos="709"/>
        </w:tabs>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3.4. Зоны рекреации должны быть обеспечены (оснащены):</w:t>
      </w:r>
    </w:p>
    <w:p w14:paraId="34F34259" w14:textId="77777777" w:rsidR="00A422A3" w:rsidRPr="00A422A3" w:rsidRDefault="00A422A3" w:rsidP="00A422A3">
      <w:pPr>
        <w:widowControl w:val="0"/>
        <w:tabs>
          <w:tab w:val="left" w:pos="709"/>
        </w:tabs>
        <w:suppressAutoHyphens/>
        <w:spacing w:after="2" w:line="255"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питьевой водой в соответствие требованиям государственных стандартов Российской Федерации «ГОСТ Р 51232-98» и санитарно-эпидемиологическим требованиям;  </w:t>
      </w:r>
    </w:p>
    <w:p w14:paraId="73452320" w14:textId="77777777" w:rsidR="00A422A3" w:rsidRPr="00A422A3" w:rsidRDefault="00A422A3" w:rsidP="00A422A3">
      <w:pPr>
        <w:widowControl w:val="0"/>
        <w:suppressAutoHyphens/>
        <w:spacing w:after="2" w:line="255"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туалетом, в котором должно быть предусмотрено </w:t>
      </w:r>
      <w:proofErr w:type="spellStart"/>
      <w:r w:rsidRPr="00A422A3">
        <w:rPr>
          <w:rFonts w:ascii="Times New Roman" w:eastAsia="Times New Roman" w:hAnsi="Times New Roman" w:cs="Times New Roman"/>
          <w:color w:val="000000"/>
          <w:sz w:val="28"/>
        </w:rPr>
        <w:t>канализование</w:t>
      </w:r>
      <w:proofErr w:type="spellEnd"/>
      <w:r w:rsidRPr="00A422A3">
        <w:rPr>
          <w:rFonts w:ascii="Times New Roman" w:eastAsia="Times New Roman" w:hAnsi="Times New Roman" w:cs="Times New Roman"/>
          <w:color w:val="000000"/>
          <w:sz w:val="28"/>
        </w:rPr>
        <w:t xml:space="preserve">, обеспечивающее наличие системы центральной канализации или локальных очистных сооружений (при отсутствии возможности подключения к централизованным сетям), допускаются </w:t>
      </w:r>
      <w:proofErr w:type="spellStart"/>
      <w:r w:rsidRPr="00A422A3">
        <w:rPr>
          <w:rFonts w:ascii="Times New Roman" w:eastAsia="Times New Roman" w:hAnsi="Times New Roman" w:cs="Times New Roman"/>
          <w:color w:val="000000"/>
          <w:sz w:val="28"/>
        </w:rPr>
        <w:t>неканализованные</w:t>
      </w:r>
      <w:proofErr w:type="spellEnd"/>
      <w:r w:rsidRPr="00A422A3">
        <w:rPr>
          <w:rFonts w:ascii="Times New Roman" w:eastAsia="Times New Roman" w:hAnsi="Times New Roman" w:cs="Times New Roman"/>
          <w:color w:val="000000"/>
          <w:sz w:val="28"/>
        </w:rPr>
        <w:t xml:space="preserve"> уборные (люфт-клозеты, биотуалеты и т.п.);</w:t>
      </w:r>
    </w:p>
    <w:p w14:paraId="3E6177D0" w14:textId="77777777" w:rsidR="00A422A3" w:rsidRPr="00A422A3" w:rsidRDefault="00A422A3" w:rsidP="00A422A3">
      <w:pPr>
        <w:widowControl w:val="0"/>
        <w:suppressAutoHyphens/>
        <w:spacing w:after="2" w:line="255" w:lineRule="auto"/>
        <w:ind w:right="-1" w:firstLine="709"/>
        <w:jc w:val="both"/>
        <w:rPr>
          <w:rFonts w:ascii="Times New Roman" w:eastAsia="Times New Roman" w:hAnsi="Times New Roman" w:cs="Times New Roman"/>
          <w:sz w:val="28"/>
        </w:rPr>
      </w:pPr>
      <w:r w:rsidRPr="00A422A3">
        <w:rPr>
          <w:rFonts w:ascii="Times New Roman" w:eastAsia="Times New Roman" w:hAnsi="Times New Roman" w:cs="Times New Roman"/>
          <w:sz w:val="28"/>
        </w:rPr>
        <w:t>душевой установкой с подачей питьевой воды (п.2.7 ГОСТ 17.1.5.02-80);</w:t>
      </w:r>
    </w:p>
    <w:p w14:paraId="3C3E43B3" w14:textId="77777777" w:rsidR="00A422A3" w:rsidRPr="00A422A3" w:rsidRDefault="00A422A3" w:rsidP="00A422A3">
      <w:pPr>
        <w:widowControl w:val="0"/>
        <w:suppressAutoHyphens/>
        <w:spacing w:after="2" w:line="255" w:lineRule="auto"/>
        <w:ind w:right="-1" w:firstLine="709"/>
        <w:jc w:val="both"/>
        <w:rPr>
          <w:rFonts w:ascii="Times New Roman" w:eastAsia="Times New Roman" w:hAnsi="Times New Roman" w:cs="Times New Roman"/>
          <w:sz w:val="28"/>
        </w:rPr>
      </w:pPr>
      <w:r w:rsidRPr="00A422A3">
        <w:rPr>
          <w:rFonts w:ascii="Times New Roman" w:eastAsia="Times New Roman" w:hAnsi="Times New Roman" w:cs="Times New Roman"/>
          <w:sz w:val="28"/>
        </w:rPr>
        <w:t>площадками для размещения мусорных контейнеров;</w:t>
      </w:r>
    </w:p>
    <w:p w14:paraId="3BB7FB66" w14:textId="77777777" w:rsidR="00A422A3" w:rsidRPr="00A422A3" w:rsidRDefault="00A422A3" w:rsidP="00A422A3">
      <w:pPr>
        <w:widowControl w:val="0"/>
        <w:suppressAutoHyphens/>
        <w:autoSpaceDE w:val="0"/>
        <w:autoSpaceDN w:val="0"/>
        <w:spacing w:after="3" w:line="240" w:lineRule="auto"/>
        <w:ind w:right="-1" w:firstLine="709"/>
        <w:jc w:val="both"/>
        <w:rPr>
          <w:rFonts w:ascii="Times New Roman" w:eastAsia="Times New Roman" w:hAnsi="Times New Roman" w:cs="Times New Roman"/>
          <w:color w:val="000000"/>
          <w:sz w:val="28"/>
          <w:szCs w:val="28"/>
          <w:lang w:eastAsia="ru-RU"/>
        </w:rPr>
      </w:pPr>
      <w:r w:rsidRPr="00A422A3">
        <w:rPr>
          <w:rFonts w:ascii="Times New Roman" w:eastAsia="Times New Roman" w:hAnsi="Times New Roman" w:cs="Times New Roman"/>
          <w:color w:val="000000"/>
          <w:sz w:val="28"/>
          <w:szCs w:val="28"/>
          <w:lang w:eastAsia="ru-RU"/>
        </w:rPr>
        <w:t>контейнеры для мусора должны располагаться на бетонированных площадках с удобными подъездными путями. Вывоз мусора осуществляется по графику оператора (пункт 2.10 раздела 2 ГОСТ 17.1.5.02-80);</w:t>
      </w:r>
    </w:p>
    <w:p w14:paraId="1C345BF0" w14:textId="77777777" w:rsidR="00A422A3" w:rsidRPr="00A422A3" w:rsidRDefault="00A422A3" w:rsidP="00A422A3">
      <w:pPr>
        <w:widowControl w:val="0"/>
        <w:suppressAutoHyphens/>
        <w:autoSpaceDE w:val="0"/>
        <w:autoSpaceDN w:val="0"/>
        <w:spacing w:after="3" w:line="240" w:lineRule="auto"/>
        <w:ind w:right="-1" w:firstLine="709"/>
        <w:jc w:val="both"/>
        <w:rPr>
          <w:rFonts w:ascii="Times New Roman" w:eastAsia="Times New Roman" w:hAnsi="Times New Roman" w:cs="Times New Roman"/>
          <w:color w:val="000000"/>
          <w:sz w:val="28"/>
          <w:szCs w:val="28"/>
          <w:lang w:eastAsia="ru-RU"/>
        </w:rPr>
      </w:pPr>
      <w:r w:rsidRPr="00A422A3">
        <w:rPr>
          <w:rFonts w:ascii="Times New Roman" w:eastAsia="Times New Roman" w:hAnsi="Times New Roman" w:cs="Times New Roman"/>
          <w:color w:val="000000"/>
          <w:sz w:val="28"/>
          <w:szCs w:val="28"/>
          <w:lang w:eastAsia="ru-RU"/>
        </w:rPr>
        <w:t xml:space="preserve">вблизи зоны рекреации должно быть предусмотрено устройство </w:t>
      </w:r>
      <w:r w:rsidRPr="00A422A3">
        <w:rPr>
          <w:rFonts w:ascii="Times New Roman" w:eastAsia="Times New Roman" w:hAnsi="Times New Roman" w:cs="Times New Roman"/>
          <w:color w:val="000000"/>
          <w:sz w:val="28"/>
          <w:szCs w:val="28"/>
          <w:lang w:eastAsia="ru-RU"/>
        </w:rPr>
        <w:lastRenderedPageBreak/>
        <w:t>открытых автостоянок личного и общественного транспорта. Открытые автостоянки вместимостью до 30 автомашин должны быть удалены от границ зоны рекреации на расстояние не менее 50 м, вместимостью до 100 автомашин -             не менее 100 м, вместимостью свыше 100 автомашин - не менее 200 м;</w:t>
      </w:r>
    </w:p>
    <w:p w14:paraId="1FB7BE89" w14:textId="77777777" w:rsidR="00A422A3" w:rsidRPr="00A422A3" w:rsidRDefault="00A422A3" w:rsidP="00A422A3">
      <w:pPr>
        <w:widowControl w:val="0"/>
        <w:suppressAutoHyphens/>
        <w:autoSpaceDE w:val="0"/>
        <w:autoSpaceDN w:val="0"/>
        <w:spacing w:after="3" w:line="240" w:lineRule="auto"/>
        <w:ind w:right="-1" w:firstLine="709"/>
        <w:jc w:val="both"/>
        <w:rPr>
          <w:rFonts w:ascii="Times New Roman" w:eastAsia="Times New Roman" w:hAnsi="Times New Roman" w:cs="Times New Roman"/>
          <w:color w:val="000000"/>
          <w:sz w:val="28"/>
          <w:szCs w:val="28"/>
          <w:lang w:eastAsia="ru-RU"/>
        </w:rPr>
      </w:pPr>
      <w:r w:rsidRPr="00A422A3">
        <w:rPr>
          <w:rFonts w:ascii="Times New Roman" w:eastAsia="Times New Roman" w:hAnsi="Times New Roman" w:cs="Times New Roman"/>
          <w:color w:val="000000"/>
          <w:sz w:val="28"/>
          <w:szCs w:val="28"/>
          <w:lang w:eastAsia="ru-RU"/>
        </w:rPr>
        <w:t>санитарно-защитные разрывы от зоны рекреации до открытых автостоянок должны быть озеленены (пункт 2.11 раздела 2 ГОСТ 17.1.5.02-80);</w:t>
      </w:r>
    </w:p>
    <w:p w14:paraId="67155805" w14:textId="77777777" w:rsidR="00A422A3" w:rsidRPr="00A422A3" w:rsidRDefault="00A422A3" w:rsidP="00A422A3">
      <w:pPr>
        <w:widowControl w:val="0"/>
        <w:suppressAutoHyphens/>
        <w:autoSpaceDE w:val="0"/>
        <w:autoSpaceDN w:val="0"/>
        <w:spacing w:after="3" w:line="240" w:lineRule="auto"/>
        <w:ind w:right="-1" w:firstLine="709"/>
        <w:jc w:val="both"/>
        <w:rPr>
          <w:rFonts w:ascii="Times New Roman" w:eastAsia="Times New Roman" w:hAnsi="Times New Roman" w:cs="Times New Roman"/>
          <w:color w:val="000000"/>
          <w:sz w:val="28"/>
          <w:szCs w:val="28"/>
          <w:lang w:eastAsia="ru-RU"/>
        </w:rPr>
      </w:pPr>
      <w:r w:rsidRPr="00A422A3">
        <w:rPr>
          <w:rFonts w:ascii="Times New Roman" w:eastAsia="Times New Roman" w:hAnsi="Times New Roman" w:cs="Times New Roman"/>
          <w:color w:val="000000"/>
          <w:sz w:val="28"/>
          <w:szCs w:val="28"/>
          <w:lang w:eastAsia="ru-RU"/>
        </w:rPr>
        <w:t xml:space="preserve">не допускается размещение пунктов проката маломерных судов (кроме спасательных), </w:t>
      </w:r>
      <w:proofErr w:type="spellStart"/>
      <w:r w:rsidRPr="00A422A3">
        <w:rPr>
          <w:rFonts w:ascii="Times New Roman" w:eastAsia="Times New Roman" w:hAnsi="Times New Roman" w:cs="Times New Roman"/>
          <w:color w:val="000000"/>
          <w:sz w:val="28"/>
          <w:szCs w:val="28"/>
          <w:lang w:eastAsia="ru-RU"/>
        </w:rPr>
        <w:t>немоторных</w:t>
      </w:r>
      <w:proofErr w:type="spellEnd"/>
      <w:r w:rsidRPr="00A422A3">
        <w:rPr>
          <w:rFonts w:ascii="Times New Roman" w:eastAsia="Times New Roman" w:hAnsi="Times New Roman" w:cs="Times New Roman"/>
          <w:color w:val="000000"/>
          <w:sz w:val="28"/>
          <w:szCs w:val="28"/>
          <w:lang w:eastAsia="ru-RU"/>
        </w:rPr>
        <w:t xml:space="preserve"> (гребных) и других плавательных средств на расстоянии менее 50 метров от границ пляжа, мест массового отдыха на водных объектах;</w:t>
      </w:r>
    </w:p>
    <w:p w14:paraId="38DEB83F" w14:textId="77777777" w:rsidR="00A422A3" w:rsidRPr="00A422A3" w:rsidRDefault="00A422A3" w:rsidP="00A422A3">
      <w:pPr>
        <w:widowControl w:val="0"/>
        <w:suppressAutoHyphens/>
        <w:autoSpaceDE w:val="0"/>
        <w:autoSpaceDN w:val="0"/>
        <w:spacing w:after="3" w:line="240" w:lineRule="auto"/>
        <w:ind w:right="-1" w:firstLine="709"/>
        <w:jc w:val="both"/>
        <w:rPr>
          <w:rFonts w:ascii="Times New Roman" w:eastAsia="Times New Roman" w:hAnsi="Times New Roman" w:cs="Times New Roman"/>
          <w:color w:val="000000"/>
          <w:sz w:val="28"/>
          <w:szCs w:val="28"/>
          <w:lang w:eastAsia="ru-RU"/>
        </w:rPr>
      </w:pPr>
      <w:r w:rsidRPr="00A422A3">
        <w:rPr>
          <w:rFonts w:ascii="Times New Roman" w:eastAsia="Times New Roman" w:hAnsi="Times New Roman" w:cs="Times New Roman"/>
          <w:color w:val="000000"/>
          <w:sz w:val="28"/>
          <w:szCs w:val="28"/>
          <w:lang w:eastAsia="ru-RU"/>
        </w:rPr>
        <w:t xml:space="preserve">на пляжах запрещается размещение в зоне купания пунктов проката маломерных судов, </w:t>
      </w:r>
      <w:proofErr w:type="spellStart"/>
      <w:r w:rsidRPr="00A422A3">
        <w:rPr>
          <w:rFonts w:ascii="Times New Roman" w:eastAsia="Times New Roman" w:hAnsi="Times New Roman" w:cs="Times New Roman"/>
          <w:color w:val="000000"/>
          <w:sz w:val="28"/>
          <w:szCs w:val="28"/>
          <w:lang w:eastAsia="ru-RU"/>
        </w:rPr>
        <w:t>немоторных</w:t>
      </w:r>
      <w:proofErr w:type="spellEnd"/>
      <w:r w:rsidRPr="00A422A3">
        <w:rPr>
          <w:rFonts w:ascii="Times New Roman" w:eastAsia="Times New Roman" w:hAnsi="Times New Roman" w:cs="Times New Roman"/>
          <w:color w:val="000000"/>
          <w:sz w:val="28"/>
          <w:szCs w:val="28"/>
          <w:lang w:eastAsia="ru-RU"/>
        </w:rPr>
        <w:t xml:space="preserve"> (гребных) и других плавательных средств;</w:t>
      </w:r>
    </w:p>
    <w:p w14:paraId="534F0919" w14:textId="77777777" w:rsidR="00A422A3" w:rsidRPr="00A422A3" w:rsidRDefault="00A422A3" w:rsidP="00A422A3">
      <w:pPr>
        <w:widowControl w:val="0"/>
        <w:suppressAutoHyphens/>
        <w:autoSpaceDE w:val="0"/>
        <w:autoSpaceDN w:val="0"/>
        <w:spacing w:after="3" w:line="240" w:lineRule="auto"/>
        <w:ind w:right="-1" w:firstLine="709"/>
        <w:jc w:val="both"/>
        <w:rPr>
          <w:rFonts w:ascii="Times New Roman" w:eastAsia="Times New Roman" w:hAnsi="Times New Roman" w:cs="Times New Roman"/>
          <w:color w:val="000000"/>
          <w:sz w:val="28"/>
          <w:szCs w:val="28"/>
          <w:lang w:eastAsia="ru-RU"/>
        </w:rPr>
      </w:pPr>
      <w:r w:rsidRPr="00A422A3">
        <w:rPr>
          <w:rFonts w:ascii="Times New Roman" w:eastAsia="Times New Roman" w:hAnsi="Times New Roman" w:cs="Times New Roman"/>
          <w:color w:val="000000"/>
          <w:sz w:val="28"/>
          <w:szCs w:val="28"/>
          <w:lang w:eastAsia="ru-RU"/>
        </w:rPr>
        <w:t xml:space="preserve">на пляжах запрещается спуск в воду и движение маломерных судов, </w:t>
      </w:r>
      <w:proofErr w:type="spellStart"/>
      <w:r w:rsidRPr="00A422A3">
        <w:rPr>
          <w:rFonts w:ascii="Times New Roman" w:eastAsia="Times New Roman" w:hAnsi="Times New Roman" w:cs="Times New Roman"/>
          <w:color w:val="000000"/>
          <w:sz w:val="28"/>
          <w:szCs w:val="28"/>
          <w:lang w:eastAsia="ru-RU"/>
        </w:rPr>
        <w:t>немоторных</w:t>
      </w:r>
      <w:proofErr w:type="spellEnd"/>
      <w:r w:rsidRPr="00A422A3">
        <w:rPr>
          <w:rFonts w:ascii="Times New Roman" w:eastAsia="Times New Roman" w:hAnsi="Times New Roman" w:cs="Times New Roman"/>
          <w:color w:val="000000"/>
          <w:sz w:val="28"/>
          <w:szCs w:val="28"/>
          <w:lang w:eastAsia="ru-RU"/>
        </w:rPr>
        <w:t xml:space="preserve"> (гребных) и других плавательных средств в зоне купания (за исключением спасательных судов).</w:t>
      </w:r>
    </w:p>
    <w:p w14:paraId="1A1CF779" w14:textId="77777777" w:rsidR="00A422A3" w:rsidRPr="00A422A3" w:rsidRDefault="00A422A3" w:rsidP="00A422A3">
      <w:pPr>
        <w:widowControl w:val="0"/>
        <w:suppressAutoHyphens/>
        <w:autoSpaceDE w:val="0"/>
        <w:autoSpaceDN w:val="0"/>
        <w:spacing w:after="3" w:line="240" w:lineRule="auto"/>
        <w:ind w:right="-1" w:firstLine="709"/>
        <w:jc w:val="both"/>
        <w:rPr>
          <w:rFonts w:ascii="Times New Roman" w:eastAsia="Times New Roman" w:hAnsi="Times New Roman" w:cs="Times New Roman"/>
          <w:color w:val="000000"/>
          <w:sz w:val="28"/>
          <w:szCs w:val="28"/>
          <w:lang w:eastAsia="ru-RU"/>
        </w:rPr>
      </w:pPr>
    </w:p>
    <w:p w14:paraId="644EAC4E" w14:textId="77777777" w:rsidR="00A422A3" w:rsidRPr="00A422A3" w:rsidRDefault="00A422A3" w:rsidP="00A422A3">
      <w:pPr>
        <w:widowControl w:val="0"/>
        <w:suppressAutoHyphens/>
        <w:spacing w:after="0" w:line="259" w:lineRule="auto"/>
        <w:ind w:right="-1"/>
        <w:jc w:val="center"/>
        <w:rPr>
          <w:rFonts w:ascii="Times New Roman" w:eastAsia="Times New Roman" w:hAnsi="Times New Roman" w:cs="Times New Roman"/>
          <w:color w:val="000000"/>
          <w:sz w:val="28"/>
        </w:rPr>
      </w:pPr>
      <w:r w:rsidRPr="00A422A3">
        <w:rPr>
          <w:rFonts w:ascii="Times New Roman" w:eastAsia="Times New Roman" w:hAnsi="Times New Roman" w:cs="Times New Roman"/>
          <w:b/>
          <w:color w:val="000000"/>
          <w:sz w:val="28"/>
        </w:rPr>
        <w:t>4. Требования к срокам открытия и закрытия купального сезона</w:t>
      </w:r>
    </w:p>
    <w:p w14:paraId="393513E3" w14:textId="77777777" w:rsidR="00A422A3" w:rsidRPr="00A422A3" w:rsidRDefault="00A422A3" w:rsidP="00A422A3">
      <w:pPr>
        <w:widowControl w:val="0"/>
        <w:suppressAutoHyphens/>
        <w:spacing w:after="0" w:line="259" w:lineRule="auto"/>
        <w:ind w:right="-1" w:firstLine="709"/>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 </w:t>
      </w:r>
    </w:p>
    <w:p w14:paraId="4448C65A"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С наступлением летнего периода, при повышении температуры </w:t>
      </w:r>
      <w:proofErr w:type="gramStart"/>
      <w:r w:rsidRPr="00A422A3">
        <w:rPr>
          <w:rFonts w:ascii="Times New Roman" w:eastAsia="Times New Roman" w:hAnsi="Times New Roman" w:cs="Times New Roman"/>
          <w:color w:val="000000"/>
          <w:sz w:val="28"/>
        </w:rPr>
        <w:t>воздуха  в</w:t>
      </w:r>
      <w:proofErr w:type="gramEnd"/>
      <w:r w:rsidRPr="00A422A3">
        <w:rPr>
          <w:rFonts w:ascii="Times New Roman" w:eastAsia="Times New Roman" w:hAnsi="Times New Roman" w:cs="Times New Roman"/>
          <w:color w:val="000000"/>
          <w:sz w:val="28"/>
        </w:rPr>
        <w:t xml:space="preserve"> дневное время выше 18°С и установлении комфортной температуры воды  в зоне рекреации водных объектов, сроки открытия и закрытия купального сезона определяются нормативным правовым актом администрации сельских поселений Тбилисского района.</w:t>
      </w:r>
    </w:p>
    <w:p w14:paraId="36EE5133" w14:textId="77777777" w:rsidR="00A422A3" w:rsidRPr="00A422A3" w:rsidRDefault="00A422A3" w:rsidP="00A422A3">
      <w:pPr>
        <w:widowControl w:val="0"/>
        <w:suppressAutoHyphens/>
        <w:spacing w:after="10" w:line="259" w:lineRule="auto"/>
        <w:ind w:right="-1" w:firstLine="709"/>
        <w:rPr>
          <w:rFonts w:ascii="Times New Roman" w:eastAsia="Times New Roman" w:hAnsi="Times New Roman" w:cs="Times New Roman"/>
          <w:color w:val="000000"/>
          <w:sz w:val="28"/>
        </w:rPr>
      </w:pPr>
    </w:p>
    <w:p w14:paraId="6FADD795" w14:textId="77777777" w:rsidR="00A422A3" w:rsidRPr="00A422A3" w:rsidRDefault="00A422A3" w:rsidP="00A422A3">
      <w:pPr>
        <w:spacing w:after="0" w:line="240" w:lineRule="auto"/>
        <w:ind w:hanging="10"/>
        <w:jc w:val="center"/>
        <w:rPr>
          <w:rFonts w:ascii="Times New Roman" w:eastAsia="Times New Roman" w:hAnsi="Times New Roman" w:cs="Times New Roman"/>
          <w:b/>
          <w:color w:val="000000"/>
          <w:sz w:val="28"/>
        </w:rPr>
      </w:pPr>
      <w:r w:rsidRPr="00A422A3">
        <w:rPr>
          <w:rFonts w:ascii="Times New Roman" w:eastAsia="Times New Roman" w:hAnsi="Times New Roman" w:cs="Times New Roman"/>
          <w:b/>
          <w:color w:val="000000"/>
          <w:sz w:val="28"/>
        </w:rPr>
        <w:t>5. Порядок проведения мероприятий, связанных с использованием</w:t>
      </w:r>
    </w:p>
    <w:p w14:paraId="7B3468F6" w14:textId="77777777" w:rsidR="00A422A3" w:rsidRPr="00A422A3" w:rsidRDefault="00A422A3" w:rsidP="00A422A3">
      <w:pPr>
        <w:spacing w:after="0" w:line="240" w:lineRule="auto"/>
        <w:ind w:hanging="10"/>
        <w:jc w:val="center"/>
        <w:rPr>
          <w:rFonts w:ascii="Times New Roman" w:eastAsia="Times New Roman" w:hAnsi="Times New Roman" w:cs="Times New Roman"/>
          <w:b/>
          <w:color w:val="000000"/>
          <w:sz w:val="28"/>
        </w:rPr>
      </w:pPr>
      <w:r w:rsidRPr="00A422A3">
        <w:rPr>
          <w:rFonts w:ascii="Times New Roman" w:eastAsia="Times New Roman" w:hAnsi="Times New Roman" w:cs="Times New Roman"/>
          <w:b/>
          <w:color w:val="000000"/>
          <w:sz w:val="28"/>
        </w:rPr>
        <w:t>водных объектов или их частей для рекреационных целей</w:t>
      </w:r>
    </w:p>
    <w:p w14:paraId="24AB8CB2" w14:textId="77777777" w:rsidR="00A422A3" w:rsidRPr="00A422A3" w:rsidRDefault="00A422A3" w:rsidP="00A422A3">
      <w:pPr>
        <w:spacing w:after="0" w:line="240" w:lineRule="auto"/>
        <w:ind w:hanging="10"/>
        <w:jc w:val="center"/>
        <w:rPr>
          <w:rFonts w:ascii="Times New Roman" w:eastAsia="Times New Roman" w:hAnsi="Times New Roman" w:cs="Times New Roman"/>
          <w:color w:val="000000"/>
          <w:sz w:val="28"/>
        </w:rPr>
      </w:pPr>
    </w:p>
    <w:p w14:paraId="64414EB8" w14:textId="77777777" w:rsidR="00A422A3" w:rsidRPr="00A422A3" w:rsidRDefault="00A422A3" w:rsidP="00A422A3">
      <w:pPr>
        <w:widowControl w:val="0"/>
        <w:tabs>
          <w:tab w:val="left" w:pos="709"/>
        </w:tabs>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5.1. В соответствии с требованиями пунктов 1, 3 статьи 18 Федерального закона от 30 марта 1999 г. № 52-ФЗ «О санитарно-эпидемиологическом благополучии населения»:</w:t>
      </w:r>
    </w:p>
    <w:p w14:paraId="3875E2AE"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водные объекты, используемые в целях питьевого и хозяйственно-бытового водоснабжения, а также в лечебных, </w:t>
      </w:r>
      <w:proofErr w:type="gramStart"/>
      <w:r w:rsidRPr="00A422A3">
        <w:rPr>
          <w:rFonts w:ascii="Times New Roman" w:eastAsia="Times New Roman" w:hAnsi="Times New Roman" w:cs="Times New Roman"/>
          <w:color w:val="000000"/>
          <w:sz w:val="28"/>
        </w:rPr>
        <w:t>оздоровительных  и</w:t>
      </w:r>
      <w:proofErr w:type="gramEnd"/>
      <w:r w:rsidRPr="00A422A3">
        <w:rPr>
          <w:rFonts w:ascii="Times New Roman" w:eastAsia="Times New Roman" w:hAnsi="Times New Roman" w:cs="Times New Roman"/>
          <w:color w:val="000000"/>
          <w:sz w:val="28"/>
        </w:rPr>
        <w:t xml:space="preserve">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  </w:t>
      </w:r>
    </w:p>
    <w:p w14:paraId="1D85EE07"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санитарными правилами.</w:t>
      </w:r>
    </w:p>
    <w:p w14:paraId="36093A97" w14:textId="77777777" w:rsidR="00A422A3" w:rsidRPr="00A422A3" w:rsidRDefault="00A422A3" w:rsidP="00A422A3">
      <w:pPr>
        <w:widowControl w:val="0"/>
        <w:tabs>
          <w:tab w:val="left" w:pos="851"/>
        </w:tabs>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5.2. Использование водных объектов для рекреационных целей </w:t>
      </w:r>
      <w:r w:rsidRPr="00A422A3">
        <w:rPr>
          <w:rFonts w:ascii="Times New Roman" w:eastAsia="Times New Roman" w:hAnsi="Times New Roman" w:cs="Times New Roman"/>
          <w:color w:val="000000"/>
          <w:sz w:val="28"/>
        </w:rPr>
        <w:lastRenderedPageBreak/>
        <w:t xml:space="preserve">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w:t>
      </w:r>
    </w:p>
    <w:p w14:paraId="1B19879A"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Использование водного объекта для рекреационных целей без санитарно-эпидемиологического заключения не допускается.  </w:t>
      </w:r>
    </w:p>
    <w:p w14:paraId="3D73E321" w14:textId="77777777" w:rsidR="00A422A3" w:rsidRPr="00A422A3" w:rsidRDefault="00A422A3" w:rsidP="00A422A3">
      <w:pPr>
        <w:widowControl w:val="0"/>
        <w:tabs>
          <w:tab w:val="left" w:pos="709"/>
        </w:tabs>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5.3.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w:t>
      </w:r>
      <w:proofErr w:type="gramStart"/>
      <w:r w:rsidRPr="00A422A3">
        <w:rPr>
          <w:rFonts w:ascii="Times New Roman" w:eastAsia="Times New Roman" w:hAnsi="Times New Roman" w:cs="Times New Roman"/>
          <w:color w:val="000000"/>
          <w:sz w:val="28"/>
        </w:rPr>
        <w:t>микроорганизмов  в</w:t>
      </w:r>
      <w:proofErr w:type="gramEnd"/>
      <w:r w:rsidRPr="00A422A3">
        <w:rPr>
          <w:rFonts w:ascii="Times New Roman" w:eastAsia="Times New Roman" w:hAnsi="Times New Roman" w:cs="Times New Roman"/>
          <w:color w:val="000000"/>
          <w:sz w:val="28"/>
        </w:rPr>
        <w:t xml:space="preserve"> водные объекты.</w:t>
      </w:r>
    </w:p>
    <w:p w14:paraId="21DD4E12" w14:textId="77777777" w:rsidR="00A422A3" w:rsidRPr="00A422A3" w:rsidRDefault="00A422A3" w:rsidP="00A422A3">
      <w:pPr>
        <w:widowControl w:val="0"/>
        <w:tabs>
          <w:tab w:val="left" w:pos="709"/>
        </w:tabs>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5.4. Органы исполнительной власти субъектов Российской Федерации, органы местного самоуправления, индивидуальные предприниматели и юридические и физические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14:paraId="4208BD4A" w14:textId="77777777" w:rsidR="00A422A3" w:rsidRPr="00A422A3" w:rsidRDefault="00A422A3" w:rsidP="00A422A3">
      <w:pPr>
        <w:widowControl w:val="0"/>
        <w:tabs>
          <w:tab w:val="left" w:pos="709"/>
          <w:tab w:val="left" w:pos="1276"/>
        </w:tabs>
        <w:suppressAutoHyphens/>
        <w:spacing w:after="0" w:line="240"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5.5. В соответствии со статьей 50 Водного кодекса Российской Федерации использование водных объектов для рекреационных целей, в том числе для эксплуатации пляжа, могут осуществлять водопользователи и правообладатели земельных участков, расположенных в пределах береговой полосы водного объекта.</w:t>
      </w:r>
    </w:p>
    <w:p w14:paraId="645294ED" w14:textId="77777777" w:rsidR="00A422A3" w:rsidRPr="00A422A3" w:rsidRDefault="00A422A3" w:rsidP="00A422A3">
      <w:pPr>
        <w:widowControl w:val="0"/>
        <w:tabs>
          <w:tab w:val="left" w:pos="709"/>
        </w:tabs>
        <w:suppressAutoHyphens/>
        <w:spacing w:after="0" w:line="240"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5.6. Юридическим лицам, физическим лицам и индивидуальным предпринимателям, эксплуатирующим береговые полосы водных объектов в рекреационных целях, необходимо заблаговременно обеспечить </w:t>
      </w:r>
      <w:proofErr w:type="gramStart"/>
      <w:r w:rsidRPr="00A422A3">
        <w:rPr>
          <w:rFonts w:ascii="Times New Roman" w:eastAsia="Times New Roman" w:hAnsi="Times New Roman" w:cs="Times New Roman"/>
          <w:color w:val="000000"/>
          <w:sz w:val="28"/>
        </w:rPr>
        <w:t>получение  санитарно</w:t>
      </w:r>
      <w:proofErr w:type="gramEnd"/>
      <w:r w:rsidRPr="00A422A3">
        <w:rPr>
          <w:rFonts w:ascii="Times New Roman" w:eastAsia="Times New Roman" w:hAnsi="Times New Roman" w:cs="Times New Roman"/>
          <w:color w:val="000000"/>
          <w:sz w:val="28"/>
        </w:rPr>
        <w:t>-эпидемиологического заключения о соответствии водного объекта санитарным правилам и нормативам.</w:t>
      </w:r>
    </w:p>
    <w:p w14:paraId="4F282828" w14:textId="77777777" w:rsidR="00A422A3" w:rsidRPr="00A422A3" w:rsidRDefault="00A422A3" w:rsidP="00A422A3">
      <w:pPr>
        <w:widowControl w:val="0"/>
        <w:shd w:val="clear" w:color="auto" w:fill="FFFFFF"/>
        <w:suppressAutoHyphens/>
        <w:spacing w:after="0" w:line="240" w:lineRule="auto"/>
        <w:ind w:right="-1" w:firstLine="709"/>
        <w:jc w:val="both"/>
        <w:rPr>
          <w:rFonts w:ascii="Times New Roman" w:eastAsia="Times New Roman" w:hAnsi="Times New Roman" w:cs="Times New Roman"/>
          <w:kern w:val="2"/>
          <w:sz w:val="28"/>
          <w:szCs w:val="28"/>
          <w:lang w:eastAsia="ru-RU"/>
        </w:rPr>
      </w:pPr>
      <w:r w:rsidRPr="00A422A3">
        <w:rPr>
          <w:rFonts w:ascii="Times New Roman" w:eastAsia="Times New Roman" w:hAnsi="Times New Roman" w:cs="Times New Roman"/>
          <w:kern w:val="2"/>
          <w:sz w:val="28"/>
          <w:szCs w:val="28"/>
          <w:lang w:eastAsia="ru-RU"/>
        </w:rPr>
        <w:t>5.7. На территории муниципального образования Тбилисский муниципальный район Краснодарского края необходимо ежегодно  организовывать «пляжный  сезон» в установленных зонах рекреации, подготовить и заключить договоры водопользования, на основании которых водные объекты или их части, находящиеся в федеральной собственности, собственности субъектов Российской Федерации или собственности муниципальных образований (далее - водный объект), предоставляются в пользование в целях: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w:t>
      </w:r>
    </w:p>
    <w:p w14:paraId="52995B20" w14:textId="77777777" w:rsidR="00A422A3" w:rsidRPr="00A422A3" w:rsidRDefault="00A422A3" w:rsidP="00A422A3">
      <w:pPr>
        <w:widowControl w:val="0"/>
        <w:tabs>
          <w:tab w:val="left" w:pos="709"/>
        </w:tabs>
        <w:suppressAutoHyphens/>
        <w:spacing w:after="0" w:line="240" w:lineRule="auto"/>
        <w:ind w:right="-1" w:firstLine="709"/>
        <w:jc w:val="both"/>
        <w:rPr>
          <w:rFonts w:ascii="Times New Roman" w:eastAsia="Times New Roman" w:hAnsi="Times New Roman" w:cs="Times New Roman"/>
          <w:color w:val="000000"/>
          <w:sz w:val="28"/>
        </w:rPr>
      </w:pPr>
    </w:p>
    <w:p w14:paraId="6049B73C" w14:textId="77777777" w:rsidR="00A422A3" w:rsidRPr="00A422A3" w:rsidRDefault="00A422A3" w:rsidP="00A422A3">
      <w:pPr>
        <w:widowControl w:val="0"/>
        <w:suppressAutoHyphens/>
        <w:spacing w:after="2" w:line="243" w:lineRule="auto"/>
        <w:ind w:right="-1"/>
        <w:jc w:val="center"/>
        <w:rPr>
          <w:rFonts w:ascii="Times New Roman" w:eastAsia="Times New Roman" w:hAnsi="Times New Roman" w:cs="Times New Roman"/>
          <w:b/>
          <w:color w:val="000000"/>
          <w:sz w:val="28"/>
        </w:rPr>
      </w:pPr>
      <w:r w:rsidRPr="00A422A3">
        <w:rPr>
          <w:rFonts w:ascii="Times New Roman" w:eastAsia="Times New Roman" w:hAnsi="Times New Roman" w:cs="Times New Roman"/>
          <w:b/>
          <w:color w:val="000000"/>
          <w:sz w:val="28"/>
        </w:rPr>
        <w:t xml:space="preserve">6. Требования к определению зон купания и иных зон, </w:t>
      </w:r>
    </w:p>
    <w:p w14:paraId="0707661F" w14:textId="77777777" w:rsidR="00A422A3" w:rsidRPr="00A422A3" w:rsidRDefault="00A422A3" w:rsidP="00A422A3">
      <w:pPr>
        <w:widowControl w:val="0"/>
        <w:suppressAutoHyphens/>
        <w:spacing w:after="2" w:line="243" w:lineRule="auto"/>
        <w:ind w:right="-1"/>
        <w:jc w:val="center"/>
        <w:rPr>
          <w:rFonts w:ascii="Times New Roman" w:eastAsia="Times New Roman" w:hAnsi="Times New Roman" w:cs="Times New Roman"/>
          <w:color w:val="000000"/>
          <w:sz w:val="28"/>
        </w:rPr>
      </w:pPr>
      <w:r w:rsidRPr="00A422A3">
        <w:rPr>
          <w:rFonts w:ascii="Times New Roman" w:eastAsia="Times New Roman" w:hAnsi="Times New Roman" w:cs="Times New Roman"/>
          <w:b/>
          <w:color w:val="000000"/>
          <w:sz w:val="28"/>
        </w:rPr>
        <w:t>необходимых для осуществления рекреационной деятельности</w:t>
      </w:r>
    </w:p>
    <w:p w14:paraId="41E56743" w14:textId="77777777" w:rsidR="00A422A3" w:rsidRPr="00A422A3" w:rsidRDefault="00A422A3" w:rsidP="00A422A3">
      <w:pPr>
        <w:widowControl w:val="0"/>
        <w:suppressAutoHyphens/>
        <w:spacing w:after="6" w:line="259" w:lineRule="auto"/>
        <w:ind w:right="-1" w:firstLine="709"/>
        <w:rPr>
          <w:rFonts w:ascii="Times New Roman" w:eastAsia="Times New Roman" w:hAnsi="Times New Roman" w:cs="Times New Roman"/>
          <w:color w:val="000000"/>
          <w:sz w:val="28"/>
        </w:rPr>
      </w:pPr>
    </w:p>
    <w:p w14:paraId="18B7516E"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lastRenderedPageBreak/>
        <w:t xml:space="preserve">6.1 Места массового отдыха на водных объектах создаются в рекреационных зонах в соответствии с земельным, лесным, водным, градостроительным законодательством Российской Федерации.  </w:t>
      </w:r>
    </w:p>
    <w:p w14:paraId="4BBBA581"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Места массового отдыха на водных объектах включают в себя зоны отдыха, места выхода на лед, пляжи, места для купания, спортивные объекты на воде, объекты и сооружения для принятия оздоровительных и профилактических процедур.</w:t>
      </w:r>
    </w:p>
    <w:p w14:paraId="78C916B5"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proofErr w:type="gramStart"/>
      <w:r w:rsidRPr="00A422A3">
        <w:rPr>
          <w:rFonts w:ascii="Times New Roman" w:eastAsia="Times New Roman" w:hAnsi="Times New Roman" w:cs="Times New Roman"/>
          <w:color w:val="000000"/>
          <w:sz w:val="28"/>
        </w:rPr>
        <w:t>6.2  Объекты</w:t>
      </w:r>
      <w:proofErr w:type="gramEnd"/>
      <w:r w:rsidRPr="00A422A3">
        <w:rPr>
          <w:rFonts w:ascii="Times New Roman" w:eastAsia="Times New Roman" w:hAnsi="Times New Roman" w:cs="Times New Roman"/>
          <w:color w:val="000000"/>
          <w:sz w:val="28"/>
        </w:rPr>
        <w:t xml:space="preserve"> инфраструктуры мест массового отдыха на водных объектах, используемые на территории и акватории, оборудование и изделия должны удовлетворять требованиям соответствующих технических регламентов, национальных стандартов, сводов правил и методических рекомендаций. Услуги, оказываемые в местах отдыха, должны соответствовать требованиям национальных стандартов. Места массового отдыха на водных объектах должны обслуживаться квалифицированным персоналом. Для каждого места отдыха устанавливают ответственного эксплуатанта. В местах массового отдыха на водных объектах устанавливают режимы работы, правила и требования по эксплуатации, а также состав, дислокацию и зону ответственности спасательных и медицинских постов. Места отдыха могут создаваться на землях или земельных участках, находящихся в государственной или муниципальной собственности, и на землях, государственная собственность на которые не разграничена, на одном или нескольких земельных участках и акваторий водных объектов. Зона рекреации водного объекта должна иметь достаточную рекреационную емкость для безопасного и комфортного использования. </w:t>
      </w:r>
    </w:p>
    <w:p w14:paraId="55791D95" w14:textId="77777777" w:rsidR="00A422A3" w:rsidRPr="00A422A3" w:rsidRDefault="00A422A3" w:rsidP="00A422A3">
      <w:pPr>
        <w:widowControl w:val="0"/>
        <w:tabs>
          <w:tab w:val="left" w:pos="709"/>
        </w:tabs>
        <w:suppressAutoHyphens/>
        <w:spacing w:after="3" w:line="249" w:lineRule="auto"/>
        <w:ind w:right="-1" w:firstLine="709"/>
        <w:jc w:val="both"/>
        <w:rPr>
          <w:rFonts w:ascii="Times New Roman" w:eastAsia="Times New Roman" w:hAnsi="Times New Roman" w:cs="Times New Roman"/>
          <w:color w:val="000000"/>
          <w:sz w:val="28"/>
        </w:rPr>
      </w:pPr>
    </w:p>
    <w:p w14:paraId="2270B279" w14:textId="77777777" w:rsidR="00A422A3" w:rsidRPr="00A422A3" w:rsidRDefault="00A422A3" w:rsidP="00A422A3">
      <w:pPr>
        <w:widowControl w:val="0"/>
        <w:suppressAutoHyphens/>
        <w:spacing w:after="0" w:line="259" w:lineRule="auto"/>
        <w:ind w:right="-1"/>
        <w:jc w:val="center"/>
        <w:rPr>
          <w:rFonts w:ascii="Times New Roman" w:eastAsia="Times New Roman" w:hAnsi="Times New Roman" w:cs="Times New Roman"/>
          <w:color w:val="000000"/>
          <w:sz w:val="28"/>
        </w:rPr>
      </w:pPr>
      <w:r w:rsidRPr="00A422A3">
        <w:rPr>
          <w:rFonts w:ascii="Times New Roman" w:eastAsia="Times New Roman" w:hAnsi="Times New Roman" w:cs="Times New Roman"/>
          <w:b/>
          <w:color w:val="000000"/>
          <w:sz w:val="28"/>
        </w:rPr>
        <w:t>7. Требования к охране водных объектов</w:t>
      </w:r>
    </w:p>
    <w:p w14:paraId="587BA186" w14:textId="77777777" w:rsidR="00A422A3" w:rsidRPr="00A422A3" w:rsidRDefault="00A422A3" w:rsidP="00A422A3">
      <w:pPr>
        <w:widowControl w:val="0"/>
        <w:suppressAutoHyphens/>
        <w:spacing w:after="0" w:line="259" w:lineRule="auto"/>
        <w:ind w:right="-1" w:firstLine="709"/>
        <w:rPr>
          <w:rFonts w:ascii="Times New Roman" w:eastAsia="Times New Roman" w:hAnsi="Times New Roman" w:cs="Times New Roman"/>
          <w:color w:val="000000"/>
          <w:sz w:val="28"/>
        </w:rPr>
      </w:pPr>
    </w:p>
    <w:p w14:paraId="19F07C28"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7.1. Использование водных объектов для рекреационных целей осуществляется на основании и условиях договора водопользования, заключаемого в установленном законодательством Российской Федерации порядке. </w:t>
      </w:r>
    </w:p>
    <w:p w14:paraId="39D7C247"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Границы акватории водного объекта, предоставленного в пользование для указанных целей, определяются в соответствии с Порядком, установленным Правительством Российской Федерации.</w:t>
      </w:r>
    </w:p>
    <w:p w14:paraId="2544FD07"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7.2. Юридические лица, физические лица и индивидуальные предприниматели при использовании водных объектов для рекреационных целей:</w:t>
      </w:r>
    </w:p>
    <w:p w14:paraId="62ABCA36"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а) осуществляют деятельность таким образом, чтобы не создавать препятствий водопользователям, осуществляющим пользование водным объектом на основаниях, установленных законодательством Российской Федерации, и ограничений их прав, а также помех и опасности для людей; </w:t>
      </w:r>
    </w:p>
    <w:p w14:paraId="73795D32"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б) обязаны знать и соблюдать требования правил охраны жизни людей на водных объектах и установленные органами местного самоуправления </w:t>
      </w:r>
      <w:r w:rsidRPr="00A422A3">
        <w:rPr>
          <w:rFonts w:ascii="Times New Roman" w:eastAsia="Times New Roman" w:hAnsi="Times New Roman" w:cs="Times New Roman"/>
          <w:color w:val="000000"/>
          <w:sz w:val="28"/>
        </w:rPr>
        <w:lastRenderedPageBreak/>
        <w:t xml:space="preserve">правила использования водных объектов для личных и бытовых нужд, а также выполнять предписания должностных лиц федеральных органов исполнительной власти, должностных лиц органов исполнительной власти субъектов Российской Федерации, осуществляющих государственный контроль и надзор  за использованием и охраной водных объектов, действующих  в пределах предоставленных им полномочий; </w:t>
      </w:r>
    </w:p>
    <w:p w14:paraId="11F9305E"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в) руководствуются законодательством Российской Федерации, в том числе об особо охраняемых природных территориях, о санитарно-эпидемиологическом благополучии населения, о водных биоресурсах, о природных лечебных ресурсах, лечебно-оздоровительных местностях и курортах, устанавливающим, в частности, соответствующие режимы особой охраны для водных объектов: </w:t>
      </w:r>
    </w:p>
    <w:p w14:paraId="1FC13A87"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 отнесенных к особо охраняемым водным объектам; </w:t>
      </w:r>
    </w:p>
    <w:p w14:paraId="52EEFF3E"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входящих в состав особо охраняемых природных территорий;</w:t>
      </w:r>
    </w:p>
    <w:p w14:paraId="35C2E230" w14:textId="77777777" w:rsidR="00A422A3" w:rsidRPr="00A422A3" w:rsidRDefault="00A422A3" w:rsidP="00A422A3">
      <w:pPr>
        <w:widowControl w:val="0"/>
        <w:suppressAutoHyphens/>
        <w:spacing w:after="3" w:line="249" w:lineRule="auto"/>
        <w:ind w:left="708" w:right="-1" w:firstLine="1"/>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 расположенных в границах зон, округов санитарной охраны водных объектов - источников питьевого водоснабжения; </w:t>
      </w:r>
    </w:p>
    <w:p w14:paraId="106C1E29" w14:textId="77777777" w:rsidR="00A422A3" w:rsidRPr="00A422A3" w:rsidRDefault="00A422A3" w:rsidP="00A422A3">
      <w:pPr>
        <w:widowControl w:val="0"/>
        <w:suppressAutoHyphens/>
        <w:spacing w:after="3" w:line="249" w:lineRule="auto"/>
        <w:ind w:left="1416" w:right="-1" w:hanging="707"/>
        <w:jc w:val="both"/>
        <w:rPr>
          <w:rFonts w:ascii="Times New Roman" w:eastAsia="Times New Roman" w:hAnsi="Times New Roman" w:cs="Times New Roman"/>
          <w:sz w:val="28"/>
        </w:rPr>
      </w:pPr>
      <w:r w:rsidRPr="00A422A3">
        <w:rPr>
          <w:rFonts w:ascii="Times New Roman" w:eastAsia="Times New Roman" w:hAnsi="Times New Roman" w:cs="Times New Roman"/>
          <w:color w:val="000000"/>
          <w:sz w:val="28"/>
        </w:rPr>
        <w:t xml:space="preserve">- расположенных в границах рыбохозяйственных </w:t>
      </w:r>
      <w:r w:rsidRPr="00A422A3">
        <w:rPr>
          <w:rFonts w:ascii="Times New Roman" w:eastAsia="Times New Roman" w:hAnsi="Times New Roman" w:cs="Times New Roman"/>
          <w:sz w:val="28"/>
        </w:rPr>
        <w:t>заповедных зон;</w:t>
      </w:r>
    </w:p>
    <w:p w14:paraId="1ECDD2C1" w14:textId="77777777" w:rsidR="00A422A3" w:rsidRPr="00A422A3" w:rsidRDefault="00A422A3" w:rsidP="00A422A3">
      <w:pPr>
        <w:widowControl w:val="0"/>
        <w:suppressAutoHyphens/>
        <w:spacing w:after="3" w:line="249" w:lineRule="auto"/>
        <w:ind w:left="1416" w:right="-1" w:hanging="707"/>
        <w:jc w:val="both"/>
        <w:rPr>
          <w:rFonts w:ascii="Times New Roman" w:eastAsia="Times New Roman" w:hAnsi="Times New Roman" w:cs="Times New Roman"/>
          <w:sz w:val="28"/>
        </w:rPr>
      </w:pPr>
      <w:r w:rsidRPr="00A422A3">
        <w:rPr>
          <w:rFonts w:ascii="Times New Roman" w:eastAsia="Times New Roman" w:hAnsi="Times New Roman" w:cs="Times New Roman"/>
          <w:sz w:val="28"/>
        </w:rPr>
        <w:t>- содержащих природные лечебные ресурсы;</w:t>
      </w:r>
    </w:p>
    <w:p w14:paraId="591AF101" w14:textId="77777777" w:rsidR="00A422A3" w:rsidRPr="00A422A3" w:rsidRDefault="00A422A3" w:rsidP="00A422A3">
      <w:pPr>
        <w:widowControl w:val="0"/>
        <w:suppressAutoHyphens/>
        <w:spacing w:after="3" w:line="249" w:lineRule="auto"/>
        <w:ind w:left="708" w:right="-1" w:firstLine="1"/>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расположенных на территории лечебно-оздоровительной местности или курорта в границах зон округа их санитарной охраны;</w:t>
      </w:r>
    </w:p>
    <w:p w14:paraId="799CAAB9"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г) принимают меры по охране используемых водных объектов, предотвращению их загрязнения и засорения, в том числе вследствие </w:t>
      </w:r>
      <w:proofErr w:type="gramStart"/>
      <w:r w:rsidRPr="00A422A3">
        <w:rPr>
          <w:rFonts w:ascii="Times New Roman" w:eastAsia="Times New Roman" w:hAnsi="Times New Roman" w:cs="Times New Roman"/>
          <w:color w:val="000000"/>
          <w:sz w:val="28"/>
        </w:rPr>
        <w:t>аварий  и</w:t>
      </w:r>
      <w:proofErr w:type="gramEnd"/>
      <w:r w:rsidRPr="00A422A3">
        <w:rPr>
          <w:rFonts w:ascii="Times New Roman" w:eastAsia="Times New Roman" w:hAnsi="Times New Roman" w:cs="Times New Roman"/>
          <w:color w:val="000000"/>
          <w:sz w:val="28"/>
        </w:rPr>
        <w:t xml:space="preserve"> иных чрезвычайных ситуаций, а также охране водных биологических ресурсов, других объектов животного и растительного мира;</w:t>
      </w:r>
    </w:p>
    <w:p w14:paraId="0A4E629D"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д) соблюдают иные требования, установленные водным законодательством и законодательством в области охраны </w:t>
      </w:r>
      <w:proofErr w:type="gramStart"/>
      <w:r w:rsidRPr="00A422A3">
        <w:rPr>
          <w:rFonts w:ascii="Times New Roman" w:eastAsia="Times New Roman" w:hAnsi="Times New Roman" w:cs="Times New Roman"/>
          <w:color w:val="000000"/>
          <w:sz w:val="28"/>
        </w:rPr>
        <w:t>окружающей  среды</w:t>
      </w:r>
      <w:proofErr w:type="gramEnd"/>
      <w:r w:rsidRPr="00A422A3">
        <w:rPr>
          <w:rFonts w:ascii="Times New Roman" w:eastAsia="Times New Roman" w:hAnsi="Times New Roman" w:cs="Times New Roman"/>
          <w:color w:val="000000"/>
          <w:sz w:val="28"/>
        </w:rPr>
        <w:t xml:space="preserve">. </w:t>
      </w:r>
    </w:p>
    <w:p w14:paraId="7C29C79F"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7.3. При использовании водных объектов для рекреационных целей запрещаются:</w:t>
      </w:r>
    </w:p>
    <w:p w14:paraId="69DC0D81" w14:textId="77777777" w:rsidR="00A422A3" w:rsidRPr="00A422A3" w:rsidRDefault="00A422A3" w:rsidP="00A422A3">
      <w:pPr>
        <w:widowControl w:val="0"/>
        <w:suppressAutoHyphens/>
        <w:spacing w:after="0" w:line="265"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а)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w:t>
      </w:r>
    </w:p>
    <w:p w14:paraId="39FEF9B0"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б) захоронение в водных объектах ядерных материалов, радиоактивных веществ;</w:t>
      </w:r>
    </w:p>
    <w:p w14:paraId="05BD9707"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в)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w:t>
      </w:r>
    </w:p>
    <w:p w14:paraId="5557A2F6"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г) нарушение специального режима осуществления хозяйственной и иной деятельности на прибрежной защитной полосе водного объекта, водоохранной зоне водного объекта. </w:t>
      </w:r>
    </w:p>
    <w:p w14:paraId="1E1392C8"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Собственники водных объектов осуществляют мероприятия по охране </w:t>
      </w:r>
      <w:r w:rsidRPr="00A422A3">
        <w:rPr>
          <w:rFonts w:ascii="Times New Roman" w:eastAsia="Times New Roman" w:hAnsi="Times New Roman" w:cs="Times New Roman"/>
          <w:color w:val="000000"/>
          <w:sz w:val="28"/>
        </w:rPr>
        <w:lastRenderedPageBreak/>
        <w:t xml:space="preserve">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w:t>
      </w:r>
      <w:proofErr w:type="gramStart"/>
      <w:r w:rsidRPr="00A422A3">
        <w:rPr>
          <w:rFonts w:ascii="Times New Roman" w:eastAsia="Times New Roman" w:hAnsi="Times New Roman" w:cs="Times New Roman"/>
          <w:color w:val="000000"/>
          <w:sz w:val="28"/>
        </w:rPr>
        <w:t>соответствии  с</w:t>
      </w:r>
      <w:proofErr w:type="gramEnd"/>
      <w:r w:rsidRPr="00A422A3">
        <w:rPr>
          <w:rFonts w:ascii="Times New Roman" w:eastAsia="Times New Roman" w:hAnsi="Times New Roman" w:cs="Times New Roman"/>
          <w:color w:val="000000"/>
          <w:sz w:val="28"/>
        </w:rPr>
        <w:t xml:space="preserve"> Водным кодексом Российской Федерации. </w:t>
      </w:r>
    </w:p>
    <w:p w14:paraId="6FF2CD35" w14:textId="77777777" w:rsidR="00A422A3" w:rsidRPr="00A422A3" w:rsidRDefault="00A422A3" w:rsidP="00A422A3">
      <w:pPr>
        <w:widowControl w:val="0"/>
        <w:suppressAutoHyphens/>
        <w:spacing w:after="10" w:line="259" w:lineRule="auto"/>
        <w:ind w:right="-1" w:firstLine="709"/>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 </w:t>
      </w:r>
    </w:p>
    <w:p w14:paraId="50B76031" w14:textId="77777777" w:rsidR="00A422A3" w:rsidRPr="00A422A3" w:rsidRDefault="00A422A3" w:rsidP="00A422A3">
      <w:pPr>
        <w:widowControl w:val="0"/>
        <w:suppressAutoHyphens/>
        <w:spacing w:after="2" w:line="243" w:lineRule="auto"/>
        <w:ind w:right="-1"/>
        <w:jc w:val="center"/>
        <w:rPr>
          <w:rFonts w:ascii="Times New Roman" w:eastAsia="Times New Roman" w:hAnsi="Times New Roman" w:cs="Times New Roman"/>
          <w:b/>
          <w:color w:val="000000"/>
          <w:sz w:val="28"/>
        </w:rPr>
      </w:pPr>
      <w:r w:rsidRPr="00A422A3">
        <w:rPr>
          <w:rFonts w:ascii="Times New Roman" w:eastAsia="Times New Roman" w:hAnsi="Times New Roman" w:cs="Times New Roman"/>
          <w:b/>
          <w:color w:val="000000"/>
          <w:sz w:val="28"/>
        </w:rPr>
        <w:t xml:space="preserve">8. Иные требования, необходимые для использования и охраны </w:t>
      </w:r>
    </w:p>
    <w:p w14:paraId="25F20E0C" w14:textId="77777777" w:rsidR="00A422A3" w:rsidRPr="00A422A3" w:rsidRDefault="00A422A3" w:rsidP="00A422A3">
      <w:pPr>
        <w:widowControl w:val="0"/>
        <w:suppressAutoHyphens/>
        <w:spacing w:after="2" w:line="243" w:lineRule="auto"/>
        <w:ind w:right="-1"/>
        <w:jc w:val="center"/>
        <w:rPr>
          <w:rFonts w:ascii="Times New Roman" w:eastAsia="Times New Roman" w:hAnsi="Times New Roman" w:cs="Times New Roman"/>
          <w:color w:val="000000"/>
          <w:sz w:val="28"/>
        </w:rPr>
      </w:pPr>
      <w:r w:rsidRPr="00A422A3">
        <w:rPr>
          <w:rFonts w:ascii="Times New Roman" w:eastAsia="Times New Roman" w:hAnsi="Times New Roman" w:cs="Times New Roman"/>
          <w:b/>
          <w:color w:val="000000"/>
          <w:sz w:val="28"/>
        </w:rPr>
        <w:t>водных объектов или их частей для рекреационных целей</w:t>
      </w:r>
    </w:p>
    <w:p w14:paraId="52119875" w14:textId="77777777" w:rsidR="00A422A3" w:rsidRPr="00A422A3" w:rsidRDefault="00A422A3" w:rsidP="00A422A3">
      <w:pPr>
        <w:widowControl w:val="0"/>
        <w:suppressAutoHyphens/>
        <w:spacing w:after="6" w:line="259" w:lineRule="auto"/>
        <w:ind w:right="-1" w:firstLine="709"/>
        <w:rPr>
          <w:rFonts w:ascii="Times New Roman" w:eastAsia="Times New Roman" w:hAnsi="Times New Roman" w:cs="Times New Roman"/>
          <w:color w:val="000000"/>
          <w:sz w:val="28"/>
        </w:rPr>
      </w:pPr>
    </w:p>
    <w:p w14:paraId="08129FE4"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8.1. Водопользователь, осуществляющий пользование водным объектом или его участком в рекреационных целях, обязан осуществлять мероприятия по охране водного объекта, предотвращению его от загрязнения, засорения и истощения, а также меры по ликвидации последствий указанных явлений, в соответствии с Водным кодексом Российской Федерации и другими нормативными правовыми актами.</w:t>
      </w:r>
    </w:p>
    <w:p w14:paraId="4D8CAA12"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8.2. Архитектурно-строительное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законодательством о градостроительной деятельности.  </w:t>
      </w:r>
    </w:p>
    <w:p w14:paraId="28654FE1"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r w:rsidRPr="00A422A3">
        <w:rPr>
          <w:rFonts w:ascii="Times New Roman" w:eastAsia="Times New Roman" w:hAnsi="Times New Roman" w:cs="Times New Roman"/>
          <w:color w:val="000000"/>
          <w:sz w:val="28"/>
        </w:rPr>
        <w:t xml:space="preserve">8.3. Установление границ водоохранных зон и границ прибрежных защитных полос водных объектов, включая обозначение на местности посредством специальных информационных знаков на территориях, используемых для рекреационных целей (туризма, физической </w:t>
      </w:r>
      <w:proofErr w:type="gramStart"/>
      <w:r w:rsidRPr="00A422A3">
        <w:rPr>
          <w:rFonts w:ascii="Times New Roman" w:eastAsia="Times New Roman" w:hAnsi="Times New Roman" w:cs="Times New Roman"/>
          <w:color w:val="000000"/>
          <w:sz w:val="28"/>
        </w:rPr>
        <w:t>культуры  и</w:t>
      </w:r>
      <w:proofErr w:type="gramEnd"/>
      <w:r w:rsidRPr="00A422A3">
        <w:rPr>
          <w:rFonts w:ascii="Times New Roman" w:eastAsia="Times New Roman" w:hAnsi="Times New Roman" w:cs="Times New Roman"/>
          <w:color w:val="000000"/>
          <w:sz w:val="28"/>
        </w:rPr>
        <w:t xml:space="preserve"> спорта, организации отдыха и укрепления здоровья граждан, в том числе организации отдыха детей и их оздоровления), осуществляется в порядке, установленном Правительством Российской Федерации.</w:t>
      </w:r>
    </w:p>
    <w:p w14:paraId="51B62E53"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p>
    <w:p w14:paraId="551BF9D9"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p>
    <w:p w14:paraId="2D4CCF8D" w14:textId="77777777" w:rsidR="00A422A3" w:rsidRPr="00A422A3" w:rsidRDefault="00A422A3" w:rsidP="00A422A3">
      <w:pPr>
        <w:widowControl w:val="0"/>
        <w:suppressAutoHyphens/>
        <w:spacing w:after="3" w:line="249" w:lineRule="auto"/>
        <w:ind w:right="-1" w:firstLine="709"/>
        <w:jc w:val="both"/>
        <w:rPr>
          <w:rFonts w:ascii="Times New Roman" w:eastAsia="Times New Roman" w:hAnsi="Times New Roman" w:cs="Times New Roman"/>
          <w:color w:val="000000"/>
          <w:sz w:val="28"/>
        </w:rPr>
      </w:pPr>
    </w:p>
    <w:p w14:paraId="76C32644" w14:textId="77777777" w:rsidR="00A422A3" w:rsidRPr="00A422A3" w:rsidRDefault="00A422A3" w:rsidP="00A422A3">
      <w:pPr>
        <w:snapToGrid w:val="0"/>
        <w:spacing w:after="3" w:line="249" w:lineRule="auto"/>
        <w:ind w:right="-1" w:hanging="10"/>
        <w:jc w:val="both"/>
        <w:rPr>
          <w:rFonts w:ascii="Times New Roman" w:eastAsia="Calibri" w:hAnsi="Times New Roman" w:cs="Times New Roman"/>
          <w:color w:val="000000"/>
          <w:sz w:val="28"/>
          <w:szCs w:val="28"/>
        </w:rPr>
      </w:pPr>
      <w:r w:rsidRPr="00A422A3">
        <w:rPr>
          <w:rFonts w:ascii="Times New Roman" w:eastAsia="Calibri" w:hAnsi="Times New Roman" w:cs="Times New Roman"/>
          <w:color w:val="000000"/>
          <w:sz w:val="28"/>
          <w:szCs w:val="28"/>
        </w:rPr>
        <w:t>Заместитель главы муниципального</w:t>
      </w:r>
    </w:p>
    <w:p w14:paraId="379FFAEF" w14:textId="77777777" w:rsidR="00A422A3" w:rsidRPr="00A422A3" w:rsidRDefault="00A422A3" w:rsidP="00A422A3">
      <w:pPr>
        <w:snapToGrid w:val="0"/>
        <w:spacing w:after="3" w:line="249" w:lineRule="auto"/>
        <w:ind w:right="-1" w:hanging="10"/>
        <w:jc w:val="both"/>
        <w:rPr>
          <w:rFonts w:ascii="Times New Roman" w:eastAsia="Calibri" w:hAnsi="Times New Roman" w:cs="Times New Roman"/>
          <w:color w:val="000000"/>
          <w:sz w:val="28"/>
          <w:szCs w:val="28"/>
        </w:rPr>
      </w:pPr>
      <w:r w:rsidRPr="00A422A3">
        <w:rPr>
          <w:rFonts w:ascii="Times New Roman" w:eastAsia="Calibri" w:hAnsi="Times New Roman" w:cs="Times New Roman"/>
          <w:color w:val="000000"/>
          <w:sz w:val="28"/>
          <w:szCs w:val="28"/>
        </w:rPr>
        <w:t>образования Тбилисский район,</w:t>
      </w:r>
    </w:p>
    <w:p w14:paraId="0F6A82F6" w14:textId="77777777" w:rsidR="00A422A3" w:rsidRPr="00A422A3" w:rsidRDefault="00A422A3" w:rsidP="00A422A3">
      <w:pPr>
        <w:widowControl w:val="0"/>
        <w:suppressAutoHyphens/>
        <w:spacing w:after="3" w:line="249" w:lineRule="auto"/>
        <w:ind w:right="-1"/>
        <w:jc w:val="both"/>
        <w:rPr>
          <w:rFonts w:ascii="Times New Roman" w:eastAsia="Times New Roman" w:hAnsi="Times New Roman" w:cs="Times New Roman"/>
          <w:color w:val="000000"/>
          <w:sz w:val="28"/>
        </w:rPr>
      </w:pPr>
      <w:r w:rsidRPr="00A422A3">
        <w:rPr>
          <w:rFonts w:ascii="Times New Roman" w:eastAsia="Calibri" w:hAnsi="Times New Roman" w:cs="Times New Roman"/>
          <w:color w:val="000000"/>
          <w:sz w:val="28"/>
          <w:szCs w:val="28"/>
        </w:rPr>
        <w:t>начальник отдела сельского хозяйства                                                     В.А. Гусев</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11"/>
      </w:tblGrid>
      <w:tr w:rsidR="00A422A3" w:rsidRPr="00A422A3" w14:paraId="21CECBF4" w14:textId="77777777" w:rsidTr="00CF7237">
        <w:tc>
          <w:tcPr>
            <w:tcW w:w="4968" w:type="dxa"/>
          </w:tcPr>
          <w:p w14:paraId="042ECC92" w14:textId="77777777" w:rsidR="00A422A3" w:rsidRPr="00A422A3" w:rsidRDefault="00A422A3" w:rsidP="00A422A3">
            <w:pPr>
              <w:snapToGrid w:val="0"/>
              <w:spacing w:after="3" w:line="249" w:lineRule="auto"/>
              <w:ind w:left="2435" w:right="-1" w:hanging="10"/>
              <w:jc w:val="both"/>
              <w:rPr>
                <w:rFonts w:ascii="Times New Roman" w:eastAsia="Times New Roman" w:hAnsi="Times New Roman" w:cs="Times New Roman"/>
                <w:color w:val="000000"/>
                <w:sz w:val="28"/>
                <w:szCs w:val="28"/>
                <w:lang w:eastAsia="ar-SA"/>
              </w:rPr>
            </w:pPr>
          </w:p>
        </w:tc>
        <w:tc>
          <w:tcPr>
            <w:tcW w:w="4829" w:type="dxa"/>
            <w:vAlign w:val="bottom"/>
          </w:tcPr>
          <w:p w14:paraId="126AAF2B" w14:textId="77777777" w:rsidR="00A422A3" w:rsidRPr="00A422A3" w:rsidRDefault="00A422A3" w:rsidP="00A422A3">
            <w:pPr>
              <w:spacing w:after="3" w:line="249" w:lineRule="auto"/>
              <w:ind w:left="2443" w:right="-1" w:hanging="10"/>
              <w:jc w:val="right"/>
              <w:rPr>
                <w:rFonts w:ascii="Times New Roman" w:eastAsia="Times New Roman" w:hAnsi="Times New Roman" w:cs="Times New Roman"/>
                <w:color w:val="000000"/>
                <w:sz w:val="28"/>
                <w:szCs w:val="28"/>
                <w:lang w:eastAsia="ar-SA"/>
              </w:rPr>
            </w:pPr>
          </w:p>
        </w:tc>
      </w:tr>
    </w:tbl>
    <w:p w14:paraId="1573267C" w14:textId="77777777" w:rsidR="00A422A3" w:rsidRPr="00A422A3" w:rsidRDefault="00A422A3" w:rsidP="00A422A3">
      <w:pPr>
        <w:widowControl w:val="0"/>
        <w:suppressAutoHyphens/>
        <w:spacing w:after="3" w:line="249" w:lineRule="auto"/>
        <w:ind w:right="-1"/>
        <w:jc w:val="both"/>
        <w:rPr>
          <w:rFonts w:ascii="Times New Roman" w:eastAsia="Times New Roman" w:hAnsi="Times New Roman" w:cs="Times New Roman"/>
          <w:color w:val="000000"/>
          <w:sz w:val="28"/>
        </w:rPr>
      </w:pPr>
    </w:p>
    <w:p w14:paraId="4DEA3B9C" w14:textId="7D982A86" w:rsidR="00A422A3" w:rsidRDefault="00A422A3" w:rsidP="00A422A3">
      <w:pPr>
        <w:spacing w:after="0" w:line="240" w:lineRule="auto"/>
        <w:rPr>
          <w:rFonts w:ascii="Times New Roman" w:eastAsia="Times New Roman" w:hAnsi="Times New Roman" w:cs="Times New Roman"/>
          <w:b/>
          <w:sz w:val="28"/>
          <w:szCs w:val="28"/>
          <w:lang w:eastAsia="ru-RU"/>
        </w:rPr>
      </w:pPr>
    </w:p>
    <w:p w14:paraId="2DFDB7F9" w14:textId="77777777" w:rsidR="00A422A3" w:rsidRDefault="00A422A3" w:rsidP="00A422A3">
      <w:pPr>
        <w:spacing w:after="0" w:line="240" w:lineRule="auto"/>
        <w:rPr>
          <w:rFonts w:ascii="Times New Roman" w:eastAsia="Times New Roman" w:hAnsi="Times New Roman" w:cs="Times New Roman"/>
          <w:b/>
          <w:sz w:val="28"/>
          <w:szCs w:val="28"/>
          <w:lang w:eastAsia="ru-RU"/>
        </w:rPr>
      </w:pPr>
    </w:p>
    <w:p w14:paraId="79879F4C" w14:textId="77777777" w:rsidR="00A422A3" w:rsidRDefault="00A422A3" w:rsidP="00A422A3">
      <w:pPr>
        <w:spacing w:after="0" w:line="240" w:lineRule="auto"/>
        <w:rPr>
          <w:rFonts w:ascii="Times New Roman" w:eastAsia="Times New Roman" w:hAnsi="Times New Roman" w:cs="Times New Roman"/>
          <w:b/>
          <w:sz w:val="28"/>
          <w:szCs w:val="28"/>
          <w:lang w:eastAsia="ru-RU"/>
        </w:rPr>
      </w:pPr>
    </w:p>
    <w:p w14:paraId="3CA4752C" w14:textId="77777777" w:rsidR="00325C61" w:rsidRDefault="00325C61"/>
    <w:sectPr w:rsidR="00325C61" w:rsidSect="00A422A3">
      <w:headerReference w:type="default" r:id="rId6"/>
      <w:pgSz w:w="11906" w:h="16838"/>
      <w:pgMar w:top="1134" w:right="567" w:bottom="1134" w:left="1985"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1523844"/>
      <w:docPartObj>
        <w:docPartGallery w:val="Page Numbers (Top of Page)"/>
        <w:docPartUnique/>
      </w:docPartObj>
    </w:sdtPr>
    <w:sdtEndPr/>
    <w:sdtContent>
      <w:p w14:paraId="62F730A0" w14:textId="77777777" w:rsidR="00295EB7" w:rsidRDefault="00A422A3">
        <w:pPr>
          <w:pStyle w:val="a3"/>
          <w:jc w:val="center"/>
        </w:pPr>
        <w:r w:rsidRPr="00E8698F">
          <w:rPr>
            <w:rFonts w:ascii="Times New Roman" w:hAnsi="Times New Roman" w:cs="Times New Roman"/>
            <w:sz w:val="28"/>
            <w:szCs w:val="28"/>
          </w:rPr>
          <w:fldChar w:fldCharType="begin"/>
        </w:r>
        <w:r w:rsidRPr="00E8698F">
          <w:rPr>
            <w:rFonts w:ascii="Times New Roman" w:hAnsi="Times New Roman" w:cs="Times New Roman"/>
            <w:sz w:val="28"/>
            <w:szCs w:val="28"/>
          </w:rPr>
          <w:instrText xml:space="preserve">PAGE   \* </w:instrText>
        </w:r>
        <w:r w:rsidRPr="00E8698F">
          <w:rPr>
            <w:rFonts w:ascii="Times New Roman" w:hAnsi="Times New Roman" w:cs="Times New Roman"/>
            <w:sz w:val="28"/>
            <w:szCs w:val="28"/>
          </w:rPr>
          <w:instrText>MERGEFORMAT</w:instrText>
        </w:r>
        <w:r w:rsidRPr="00E8698F">
          <w:rPr>
            <w:rFonts w:ascii="Times New Roman" w:hAnsi="Times New Roman" w:cs="Times New Roman"/>
            <w:sz w:val="28"/>
            <w:szCs w:val="28"/>
          </w:rPr>
          <w:fldChar w:fldCharType="separate"/>
        </w:r>
        <w:r>
          <w:rPr>
            <w:rFonts w:ascii="Times New Roman" w:hAnsi="Times New Roman" w:cs="Times New Roman"/>
            <w:noProof/>
            <w:sz w:val="28"/>
            <w:szCs w:val="28"/>
          </w:rPr>
          <w:t>2</w:t>
        </w:r>
        <w:r w:rsidRPr="00E8698F">
          <w:rPr>
            <w:rFonts w:ascii="Times New Roman" w:hAnsi="Times New Roman" w:cs="Times New Roman"/>
            <w:sz w:val="28"/>
            <w:szCs w:val="28"/>
          </w:rPr>
          <w:fldChar w:fldCharType="end"/>
        </w:r>
      </w:p>
    </w:sdtContent>
  </w:sdt>
  <w:p w14:paraId="40115A71" w14:textId="77777777" w:rsidR="00295EB7" w:rsidRDefault="00A422A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7E29E0"/>
    <w:multiLevelType w:val="multilevel"/>
    <w:tmpl w:val="41E2CA24"/>
    <w:lvl w:ilvl="0">
      <w:start w:val="1"/>
      <w:numFmt w:val="decimal"/>
      <w:lvlText w:val="%1."/>
      <w:lvlJc w:val="left"/>
      <w:pPr>
        <w:ind w:left="7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43"/>
    <w:rsid w:val="002F2543"/>
    <w:rsid w:val="00325C61"/>
    <w:rsid w:val="00A42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F99E"/>
  <w15:chartTrackingRefBased/>
  <w15:docId w15:val="{5DCC69BC-0E8F-407A-AC79-F36A2C37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2A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2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22A3"/>
  </w:style>
  <w:style w:type="table" w:customStyle="1" w:styleId="1">
    <w:name w:val="Сетка таблицы1"/>
    <w:basedOn w:val="a1"/>
    <w:next w:val="a5"/>
    <w:uiPriority w:val="59"/>
    <w:rsid w:val="00A4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4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4346</Words>
  <Characters>24778</Characters>
  <Application>Microsoft Office Word</Application>
  <DocSecurity>0</DocSecurity>
  <Lines>206</Lines>
  <Paragraphs>58</Paragraphs>
  <ScaleCrop>false</ScaleCrop>
  <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2025-11-28T08:16:00Z</dcterms:created>
  <dcterms:modified xsi:type="dcterms:W3CDTF">2025-11-28T08:18:00Z</dcterms:modified>
</cp:coreProperties>
</file>