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71" w:rsidRDefault="00DF4343" w:rsidP="00DF4343">
      <w:pPr>
        <w:pStyle w:val="a4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DF4343" w:rsidRDefault="00DF4343" w:rsidP="00DF4343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DF4343" w:rsidRPr="004B5ED0" w:rsidRDefault="00DF4343" w:rsidP="00DF4343">
      <w:pPr>
        <w:pStyle w:val="a4"/>
        <w:jc w:val="right"/>
        <w:rPr>
          <w:rFonts w:ascii="Arial" w:hAnsi="Arial" w:cs="Arial"/>
          <w:sz w:val="24"/>
          <w:szCs w:val="24"/>
        </w:rPr>
      </w:pP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КРАСНОДАРСКИЙ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КРАЙ</w:t>
      </w: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ТБИЛИССКИЙ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</w:t>
      </w: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СОВЕТ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ПОСЕЛЕНИЯ</w:t>
      </w: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РАЙОНА</w:t>
      </w: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РЕШЕНИЕ</w:t>
      </w:r>
    </w:p>
    <w:p w:rsidR="00EA1E71" w:rsidRPr="004B5ED0" w:rsidRDefault="00EA1E71" w:rsidP="004B5ED0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EA1E71" w:rsidRPr="004B5ED0" w:rsidRDefault="00DF4343" w:rsidP="004B5ED0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EA1E71" w:rsidRPr="004B5ED0">
        <w:rPr>
          <w:rFonts w:ascii="Arial" w:hAnsi="Arial" w:cs="Arial"/>
          <w:sz w:val="24"/>
          <w:szCs w:val="24"/>
        </w:rPr>
        <w:t>года</w:t>
      </w:r>
      <w:r w:rsidR="00EA1E71" w:rsidRPr="004B5ED0">
        <w:rPr>
          <w:rFonts w:ascii="Arial" w:hAnsi="Arial" w:cs="Arial"/>
          <w:sz w:val="24"/>
          <w:szCs w:val="24"/>
        </w:rPr>
        <w:tab/>
      </w:r>
      <w:r w:rsidR="00EA1E71" w:rsidRPr="004B5ED0">
        <w:rPr>
          <w:rFonts w:ascii="Arial" w:hAnsi="Arial" w:cs="Arial"/>
          <w:sz w:val="24"/>
          <w:szCs w:val="24"/>
        </w:rPr>
        <w:tab/>
      </w:r>
      <w:r w:rsidR="00EA1E71" w:rsidRPr="004B5ED0">
        <w:rPr>
          <w:rFonts w:ascii="Arial" w:hAnsi="Arial" w:cs="Arial"/>
          <w:sz w:val="24"/>
          <w:szCs w:val="24"/>
        </w:rPr>
        <w:tab/>
        <w:t>№</w:t>
      </w:r>
      <w:r w:rsidR="004B5E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EA1E71" w:rsidRPr="004B5ED0">
        <w:rPr>
          <w:rFonts w:ascii="Arial" w:hAnsi="Arial" w:cs="Arial"/>
          <w:sz w:val="24"/>
          <w:szCs w:val="24"/>
        </w:rPr>
        <w:tab/>
      </w:r>
      <w:r w:rsidR="00EA1E71" w:rsidRPr="004B5ED0">
        <w:rPr>
          <w:rFonts w:ascii="Arial" w:hAnsi="Arial" w:cs="Arial"/>
          <w:sz w:val="24"/>
          <w:szCs w:val="24"/>
        </w:rPr>
        <w:tab/>
      </w:r>
      <w:r w:rsidR="00EA1E71" w:rsidRPr="004B5ED0">
        <w:rPr>
          <w:rFonts w:ascii="Arial" w:hAnsi="Arial" w:cs="Arial"/>
          <w:sz w:val="24"/>
          <w:szCs w:val="24"/>
        </w:rPr>
        <w:tab/>
      </w:r>
      <w:proofErr w:type="spellStart"/>
      <w:r w:rsidR="00EA1E71" w:rsidRPr="004B5ED0">
        <w:rPr>
          <w:rFonts w:ascii="Arial" w:hAnsi="Arial" w:cs="Arial"/>
          <w:sz w:val="24"/>
          <w:szCs w:val="24"/>
        </w:rPr>
        <w:t>ст-ца</w:t>
      </w:r>
      <w:proofErr w:type="spellEnd"/>
      <w:r w:rsidR="00EA1E71" w:rsidRPr="004B5ED0">
        <w:rPr>
          <w:rFonts w:ascii="Arial" w:hAnsi="Arial" w:cs="Arial"/>
          <w:sz w:val="24"/>
          <w:szCs w:val="24"/>
        </w:rPr>
        <w:t>.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EA1E71" w:rsidRPr="004B5ED0">
        <w:rPr>
          <w:rFonts w:ascii="Arial" w:hAnsi="Arial" w:cs="Arial"/>
          <w:sz w:val="24"/>
          <w:szCs w:val="24"/>
        </w:rPr>
        <w:t>Тбилисская</w:t>
      </w:r>
    </w:p>
    <w:bookmarkEnd w:id="0"/>
    <w:p w:rsidR="00F70B76" w:rsidRPr="004B5ED0" w:rsidRDefault="00F70B76" w:rsidP="004B5E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03A" w:rsidRPr="004B5ED0" w:rsidRDefault="0035003A" w:rsidP="004B5ED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установлении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размера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платы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резервирование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места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для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создания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семейного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(родового)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захоронения,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превышающего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размер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бесплатно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места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для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родственного</w:t>
      </w:r>
      <w:r w:rsid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захоронения</w:t>
      </w:r>
    </w:p>
    <w:p w:rsidR="0035003A" w:rsidRPr="004B5ED0" w:rsidRDefault="0035003A" w:rsidP="004B5ED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03A" w:rsidRPr="004B5ED0" w:rsidRDefault="0035003A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03A" w:rsidRPr="004B5ED0" w:rsidRDefault="0035003A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1"/>
      <w:proofErr w:type="gram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2003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131-ФЗ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принципах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самоуправления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января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1996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8-ФЗ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погребении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похоронном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деле»,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2004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666-КЗ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погребении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похоронном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крае»,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руководствуясь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статьей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26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устава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района,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Совет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сельского</w:t>
      </w:r>
      <w:proofErr w:type="gramEnd"/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F70B76" w:rsidRPr="004B5ED0">
        <w:rPr>
          <w:rFonts w:ascii="Arial" w:hAnsi="Arial" w:cs="Arial"/>
          <w:sz w:val="24"/>
          <w:szCs w:val="24"/>
        </w:rPr>
        <w:t>решил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bookmarkEnd w:id="1"/>
    </w:p>
    <w:p w:rsidR="0035003A" w:rsidRPr="004B5ED0" w:rsidRDefault="004B5ED0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hAnsi="Arial" w:cs="Arial"/>
          <w:sz w:val="24"/>
          <w:szCs w:val="24"/>
          <w:lang w:eastAsia="ru-RU"/>
        </w:rPr>
        <w:t>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Создать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резерв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площадей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0B76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(родовых)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70B76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территории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центрального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Тбилисского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сельского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поселения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Тбилисского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района.</w:t>
      </w:r>
    </w:p>
    <w:p w:rsidR="000656AF" w:rsidRPr="004B5ED0" w:rsidRDefault="004B5ED0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Определить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отдельный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участок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на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территории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центрального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кладбища,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расположенного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по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адресу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станица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Тбилисская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ул.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Элеваторная,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кадастровым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номером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23:29:0304300:65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общей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площадью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35129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2A077B" w:rsidRPr="004B5ED0">
        <w:rPr>
          <w:rFonts w:ascii="Arial" w:hAnsi="Arial" w:cs="Arial"/>
          <w:sz w:val="24"/>
          <w:szCs w:val="24"/>
          <w:lang w:eastAsia="ru-RU"/>
        </w:rPr>
        <w:t>кв.м</w:t>
      </w:r>
      <w:proofErr w:type="spellEnd"/>
      <w:r w:rsidR="002A077B" w:rsidRPr="004B5ED0">
        <w:rPr>
          <w:rFonts w:ascii="Arial" w:hAnsi="Arial" w:cs="Arial"/>
          <w:sz w:val="24"/>
          <w:szCs w:val="24"/>
          <w:lang w:eastAsia="ru-RU"/>
        </w:rPr>
        <w:t>.,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выделить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участок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площадью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2500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квадратных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метров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для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семейных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(родовых)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2A077B" w:rsidRPr="004B5ED0">
        <w:rPr>
          <w:rFonts w:ascii="Arial" w:hAnsi="Arial" w:cs="Arial"/>
          <w:sz w:val="24"/>
          <w:szCs w:val="24"/>
          <w:lang w:eastAsia="ru-RU"/>
        </w:rPr>
        <w:t>захоронений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разрешить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резервирование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hAnsi="Arial" w:cs="Arial"/>
          <w:sz w:val="24"/>
          <w:szCs w:val="24"/>
          <w:lang w:eastAsia="ru-RU"/>
        </w:rPr>
        <w:t>площадей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="000656AF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31A5" w:rsidRPr="004B5ED0" w:rsidRDefault="004B5ED0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превышающего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родственного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E81F9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81F9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81F9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81F9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настоящему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81F9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№1)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5003A" w:rsidRPr="004B5ED0" w:rsidRDefault="000656AF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Установить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Методикой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превышающего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родственного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</w:t>
      </w:r>
      <w:proofErr w:type="gram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настоящему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35B1B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решению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(приложение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F7A70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3F7A70" w:rsidRPr="004B5ED0" w:rsidRDefault="000656AF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Отделу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делопроизводства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организационно-кадровой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работы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администрации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(</w:t>
      </w:r>
      <w:proofErr w:type="spellStart"/>
      <w:r w:rsidR="003F7A70" w:rsidRPr="004B5ED0">
        <w:rPr>
          <w:rFonts w:ascii="Arial" w:hAnsi="Arial" w:cs="Arial"/>
          <w:sz w:val="24"/>
          <w:szCs w:val="24"/>
        </w:rPr>
        <w:t>Воронкин</w:t>
      </w:r>
      <w:proofErr w:type="spellEnd"/>
      <w:r w:rsidR="003F7A70" w:rsidRPr="004B5ED0">
        <w:rPr>
          <w:rFonts w:ascii="Arial" w:hAnsi="Arial" w:cs="Arial"/>
          <w:sz w:val="24"/>
          <w:szCs w:val="24"/>
        </w:rPr>
        <w:t>)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опубликовать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настоящее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решение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в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сетевом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издании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«Информационный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портал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района»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разместить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официальном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сайте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администрации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в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информационно-телекоммуникационной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сети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3F7A70" w:rsidRPr="004B5ED0">
        <w:rPr>
          <w:rFonts w:ascii="Arial" w:hAnsi="Arial" w:cs="Arial"/>
          <w:sz w:val="24"/>
          <w:szCs w:val="24"/>
        </w:rPr>
        <w:t>«ИНТЕРНЕТ».</w:t>
      </w:r>
      <w:r w:rsidR="004B5ED0">
        <w:rPr>
          <w:rFonts w:ascii="Arial" w:hAnsi="Arial" w:cs="Arial"/>
          <w:sz w:val="24"/>
          <w:szCs w:val="24"/>
        </w:rPr>
        <w:t xml:space="preserve"> </w:t>
      </w:r>
    </w:p>
    <w:p w:rsidR="00D45A35" w:rsidRPr="004B5ED0" w:rsidRDefault="000656AF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D45A35" w:rsidRPr="004B5ED0">
        <w:rPr>
          <w:rFonts w:ascii="Arial" w:hAnsi="Arial" w:cs="Arial"/>
          <w:sz w:val="24"/>
          <w:szCs w:val="24"/>
        </w:rPr>
        <w:t>Контроль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за</w:t>
      </w:r>
      <w:proofErr w:type="gramEnd"/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выполнением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настоящего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решения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возложить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постоянную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комиссию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Совета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по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lastRenderedPageBreak/>
        <w:t>строительству,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транспорту,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связи,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благоустройству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территории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жилищно-коммунальному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хозяйству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(Кузнецов).</w:t>
      </w:r>
    </w:p>
    <w:p w:rsidR="0035003A" w:rsidRPr="004B5ED0" w:rsidRDefault="000656AF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7</w:t>
      </w:r>
      <w:r w:rsidR="00D45A35" w:rsidRPr="004B5ED0">
        <w:rPr>
          <w:rFonts w:ascii="Arial" w:hAnsi="Arial" w:cs="Arial"/>
          <w:sz w:val="24"/>
          <w:szCs w:val="24"/>
        </w:rPr>
        <w:t>.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Решение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вступает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в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силу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со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дня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его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официального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D45A35" w:rsidRPr="004B5ED0">
        <w:rPr>
          <w:rFonts w:ascii="Arial" w:hAnsi="Arial" w:cs="Arial"/>
          <w:sz w:val="24"/>
          <w:szCs w:val="24"/>
        </w:rPr>
        <w:t>опубликования.</w:t>
      </w:r>
    </w:p>
    <w:p w:rsidR="00D45A35" w:rsidRPr="004B5ED0" w:rsidRDefault="00D45A35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5A35" w:rsidRPr="004B5ED0" w:rsidRDefault="00D45A35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45A35" w:rsidRPr="004B5ED0" w:rsidRDefault="00D45A35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1D65" w:rsidRP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B5ED0">
        <w:rPr>
          <w:rFonts w:ascii="Arial" w:hAnsi="Arial" w:cs="Arial"/>
          <w:sz w:val="24"/>
          <w:szCs w:val="24"/>
        </w:rPr>
        <w:t>Исполняющий</w:t>
      </w:r>
      <w:proofErr w:type="gramEnd"/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обязанности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главы</w:t>
      </w:r>
    </w:p>
    <w:p w:rsidR="00171D65" w:rsidRP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поселения</w:t>
      </w:r>
    </w:p>
    <w:p w:rsid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</w:p>
    <w:p w:rsidR="00171D65" w:rsidRP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А.Н.</w:t>
      </w:r>
      <w:r w:rsidR="004B5E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ED0">
        <w:rPr>
          <w:rFonts w:ascii="Arial" w:hAnsi="Arial" w:cs="Arial"/>
          <w:sz w:val="24"/>
          <w:szCs w:val="24"/>
        </w:rPr>
        <w:t>Стойкин</w:t>
      </w:r>
      <w:proofErr w:type="spellEnd"/>
      <w:r w:rsidR="004B5ED0">
        <w:rPr>
          <w:rFonts w:ascii="Arial" w:hAnsi="Arial" w:cs="Arial"/>
          <w:sz w:val="24"/>
          <w:szCs w:val="24"/>
        </w:rPr>
        <w:t xml:space="preserve"> </w:t>
      </w:r>
    </w:p>
    <w:p w:rsidR="00171D65" w:rsidRP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171D65" w:rsidRPr="004B5ED0" w:rsidRDefault="00171D6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Председатель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Совета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поселения</w:t>
      </w:r>
      <w:r w:rsidR="004B5ED0">
        <w:rPr>
          <w:rFonts w:ascii="Arial" w:hAnsi="Arial" w:cs="Arial"/>
          <w:sz w:val="24"/>
          <w:szCs w:val="24"/>
        </w:rPr>
        <w:t xml:space="preserve"> </w:t>
      </w:r>
    </w:p>
    <w:p w:rsid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района</w:t>
      </w:r>
      <w:r w:rsidR="004B5ED0">
        <w:rPr>
          <w:rFonts w:ascii="Arial" w:hAnsi="Arial" w:cs="Arial"/>
          <w:sz w:val="24"/>
          <w:szCs w:val="24"/>
        </w:rPr>
        <w:t xml:space="preserve"> 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В.В.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Соломахин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D45A35" w:rsidRPr="004B5ED0" w:rsidRDefault="00D45A35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5A35" w:rsidRPr="004B5ED0" w:rsidRDefault="00D45A35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ПРИЛОЖЕНИЕ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="00735B1B" w:rsidRPr="004B5ED0">
        <w:rPr>
          <w:rFonts w:ascii="Arial" w:hAnsi="Arial" w:cs="Arial"/>
          <w:sz w:val="24"/>
          <w:szCs w:val="24"/>
        </w:rPr>
        <w:t>№1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УТВЕРЖДЕН</w:t>
      </w:r>
      <w:r w:rsidR="00411F9E" w:rsidRPr="004B5ED0">
        <w:rPr>
          <w:rFonts w:ascii="Arial" w:hAnsi="Arial" w:cs="Arial"/>
          <w:sz w:val="24"/>
          <w:szCs w:val="24"/>
        </w:rPr>
        <w:t>А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решением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Совета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поселения</w:t>
      </w:r>
    </w:p>
    <w:p w:rsidR="00D45A35" w:rsidRPr="004B5ED0" w:rsidRDefault="00D45A35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района</w:t>
      </w:r>
    </w:p>
    <w:p w:rsidR="00D45A35" w:rsidRPr="004B5ED0" w:rsidRDefault="00DF4343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35003A" w:rsidRDefault="0035003A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ED0" w:rsidRPr="004B5ED0" w:rsidRDefault="004B5ED0" w:rsidP="004B5ED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03A" w:rsidRPr="004B5ED0" w:rsidRDefault="0035003A" w:rsidP="004B5ED0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Методика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расчета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платы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резервирование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места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создания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семейного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(родового)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захоронения,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превышающего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бесплатно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предоставляемого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места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родственного</w:t>
      </w:r>
      <w:r w:rsidR="004B5ED0"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захоронения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Настоящая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превышающего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родственного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Методика),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устанавливает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превышающего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родственного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захоронения).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формуле: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ЕПбпз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proofErr w:type="gram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Sб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СТзук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Квгк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+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Кпок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ЕПбпз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рублях,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месту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района;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proofErr w:type="gram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.;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proofErr w:type="gram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родственного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СТзук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СТобщк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Кобщк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СТзук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кадастровая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кв.м</w:t>
      </w:r>
      <w:proofErr w:type="spellEnd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резервируется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рублях;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СТобщк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кадастровая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стоимость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резервируется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рублях;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Кобщк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площадь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резервируется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кв.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метрах.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Квгк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близости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входной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</w:p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1891"/>
      </w:tblGrid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Наименьшее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внешней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места,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предоставляемого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семейного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(родового)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захоронения,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линии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въезда/выезда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автотранспорта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входной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кладбища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Квгк</w:t>
            </w:r>
            <w:proofErr w:type="spellEnd"/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801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свыше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Кпок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близости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предоставляемого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объектам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похоронной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инфраструктуры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определяется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</w:p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1891"/>
      </w:tblGrid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Минимальное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расстояние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внешней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места,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предоставляемого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семейного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(родового)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захоронения,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прямой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линии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внешней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ближайшего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похоронной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инфраструктуры,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расположенного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кладбища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или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границах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санитарно-защитной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кладбища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случае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отсутствия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похоронной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инфраструктуры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кладбища)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Кпок</w:t>
            </w:r>
            <w:proofErr w:type="spellEnd"/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(включительно)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5003A" w:rsidRPr="004B5ED0" w:rsidTr="0035003A">
        <w:tc>
          <w:tcPr>
            <w:tcW w:w="7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801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более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03A" w:rsidRPr="004B5ED0" w:rsidRDefault="0035003A" w:rsidP="004B5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35003A" w:rsidRPr="004B5ED0" w:rsidRDefault="004B5ED0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расчет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осуществляется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5003A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формуле: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ЕПбнз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ЕПбпз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2,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ЕПбнз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рублях,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месту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5A3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35003A" w:rsidRPr="004B5ED0" w:rsidRDefault="0035003A" w:rsidP="004B5ED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ЕПбпз</w:t>
      </w:r>
      <w:proofErr w:type="spellEnd"/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платы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резервирование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(родового)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захоронения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рублях,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зарегистрированных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месту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жительства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поселении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631A5"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Тбилисского</w:t>
      </w:r>
      <w:r w:rsid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B5E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района.</w:t>
      </w:r>
    </w:p>
    <w:p w:rsidR="00411F9E" w:rsidRDefault="00411F9E" w:rsidP="004B5E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ED0" w:rsidRDefault="004B5ED0" w:rsidP="004B5E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ED0" w:rsidRDefault="004B5ED0" w:rsidP="004B5E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ED0" w:rsidRPr="004B5ED0" w:rsidRDefault="004B5ED0" w:rsidP="004B5E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4B5ED0" w:rsidRPr="004B5ED0" w:rsidSect="00556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5B1B" w:rsidRPr="004B5ED0" w:rsidRDefault="00735B1B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lastRenderedPageBreak/>
        <w:t>ПРИЛОЖЕНИЕ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№2</w:t>
      </w:r>
    </w:p>
    <w:p w:rsidR="00735B1B" w:rsidRPr="004B5ED0" w:rsidRDefault="00735B1B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УТВЕРЖДЕН</w:t>
      </w:r>
    </w:p>
    <w:p w:rsidR="00735B1B" w:rsidRPr="004B5ED0" w:rsidRDefault="00735B1B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решением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Совета</w:t>
      </w:r>
    </w:p>
    <w:p w:rsidR="00735B1B" w:rsidRPr="004B5ED0" w:rsidRDefault="00735B1B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сельского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поселения</w:t>
      </w:r>
    </w:p>
    <w:p w:rsidR="00735B1B" w:rsidRPr="004B5ED0" w:rsidRDefault="00735B1B" w:rsidP="004B5ED0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 w:rsidRPr="004B5ED0">
        <w:rPr>
          <w:rFonts w:ascii="Arial" w:hAnsi="Arial" w:cs="Arial"/>
          <w:sz w:val="24"/>
          <w:szCs w:val="24"/>
        </w:rPr>
        <w:t>Тбилисского</w:t>
      </w:r>
      <w:r w:rsidR="004B5ED0">
        <w:rPr>
          <w:rFonts w:ascii="Arial" w:hAnsi="Arial" w:cs="Arial"/>
          <w:sz w:val="24"/>
          <w:szCs w:val="24"/>
        </w:rPr>
        <w:t xml:space="preserve"> </w:t>
      </w:r>
      <w:r w:rsidRPr="004B5ED0">
        <w:rPr>
          <w:rFonts w:ascii="Arial" w:hAnsi="Arial" w:cs="Arial"/>
          <w:sz w:val="24"/>
          <w:szCs w:val="24"/>
        </w:rPr>
        <w:t>района</w:t>
      </w:r>
    </w:p>
    <w:p w:rsidR="00411F9E" w:rsidRDefault="00DF4343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__________№__</w:t>
      </w:r>
    </w:p>
    <w:p w:rsidR="004B5ED0" w:rsidRDefault="004B5ED0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B5ED0" w:rsidRPr="004B5ED0" w:rsidRDefault="004B5ED0" w:rsidP="004B5E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1F9E" w:rsidRPr="004B5ED0" w:rsidRDefault="00411F9E" w:rsidP="004B5ED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5ED0">
        <w:rPr>
          <w:rFonts w:ascii="Arial" w:hAnsi="Arial" w:cs="Arial"/>
          <w:b/>
          <w:sz w:val="24"/>
          <w:szCs w:val="24"/>
        </w:rPr>
        <w:t>Расчет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платы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за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резервирование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места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для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создания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семейног</w:t>
      </w:r>
      <w:proofErr w:type="gramStart"/>
      <w:r w:rsidRPr="004B5ED0">
        <w:rPr>
          <w:rFonts w:ascii="Arial" w:hAnsi="Arial" w:cs="Arial"/>
          <w:b/>
          <w:sz w:val="24"/>
          <w:szCs w:val="24"/>
        </w:rPr>
        <w:t>о(</w:t>
      </w:r>
      <w:proofErr w:type="gramEnd"/>
      <w:r w:rsidRPr="004B5ED0">
        <w:rPr>
          <w:rFonts w:ascii="Arial" w:hAnsi="Arial" w:cs="Arial"/>
          <w:b/>
          <w:sz w:val="24"/>
          <w:szCs w:val="24"/>
        </w:rPr>
        <w:t>родового)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захоронения,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превышающего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размер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бесплатно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предоставляемого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места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для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родственного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захоронения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на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территории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Тбилисского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сельского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поселения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Тбилисского</w:t>
      </w:r>
      <w:r w:rsidR="004B5ED0" w:rsidRPr="004B5ED0">
        <w:rPr>
          <w:rFonts w:ascii="Arial" w:hAnsi="Arial" w:cs="Arial"/>
          <w:b/>
          <w:sz w:val="24"/>
          <w:szCs w:val="24"/>
        </w:rPr>
        <w:t xml:space="preserve"> </w:t>
      </w:r>
      <w:r w:rsidRPr="004B5ED0">
        <w:rPr>
          <w:rFonts w:ascii="Arial" w:hAnsi="Arial" w:cs="Arial"/>
          <w:b/>
          <w:sz w:val="24"/>
          <w:szCs w:val="24"/>
        </w:rPr>
        <w:t>района.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2393"/>
        <w:gridCol w:w="2152"/>
        <w:gridCol w:w="1259"/>
        <w:gridCol w:w="1651"/>
        <w:gridCol w:w="2116"/>
        <w:gridCol w:w="4672"/>
      </w:tblGrid>
      <w:tr w:rsidR="00411F9E" w:rsidRPr="004B5ED0" w:rsidTr="004B5ED0">
        <w:tc>
          <w:tcPr>
            <w:tcW w:w="133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№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4B5ED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4B5ED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15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723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B5ED0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4B5ED0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  <w:r w:rsidRPr="004B5E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Кадастровая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стоимость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B5ED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4B5E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2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Размер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единовременной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платы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резерва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B5ED0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 w:rsidRPr="004B5ED0">
              <w:rPr>
                <w:rFonts w:ascii="Arial" w:hAnsi="Arial" w:cs="Arial"/>
                <w:sz w:val="24"/>
                <w:szCs w:val="24"/>
              </w:rPr>
              <w:t>)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за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1кв.м.</w:t>
            </w:r>
          </w:p>
        </w:tc>
        <w:tc>
          <w:tcPr>
            <w:tcW w:w="1687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Расчет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платы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за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резервирование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места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для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создания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семейног</w:t>
            </w:r>
            <w:proofErr w:type="gramStart"/>
            <w:r w:rsidRPr="004B5ED0">
              <w:rPr>
                <w:rFonts w:ascii="Arial" w:hAnsi="Arial" w:cs="Arial"/>
                <w:sz w:val="24"/>
                <w:szCs w:val="24"/>
              </w:rPr>
              <w:t>о(</w:t>
            </w:r>
            <w:proofErr w:type="gramEnd"/>
            <w:r w:rsidRPr="004B5ED0">
              <w:rPr>
                <w:rFonts w:ascii="Arial" w:hAnsi="Arial" w:cs="Arial"/>
                <w:sz w:val="24"/>
                <w:szCs w:val="24"/>
              </w:rPr>
              <w:t>родового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захоронения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осуществляется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по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формуле:</w:t>
            </w:r>
          </w:p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ЕПбпз</w:t>
            </w:r>
            <w:proofErr w:type="spellEnd"/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S</w:t>
            </w:r>
            <w:proofErr w:type="gramEnd"/>
            <w:r w:rsidRPr="004B5ED0">
              <w:rPr>
                <w:rFonts w:ascii="Arial" w:hAnsi="Arial" w:cs="Arial"/>
                <w:iCs/>
                <w:sz w:val="24"/>
                <w:szCs w:val="24"/>
              </w:rPr>
              <w:t>общ</w:t>
            </w:r>
            <w:proofErr w:type="spellEnd"/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–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Sб</w:t>
            </w:r>
            <w:proofErr w:type="spellEnd"/>
            <w:r w:rsidRPr="004B5ED0">
              <w:rPr>
                <w:rFonts w:ascii="Arial" w:hAnsi="Arial" w:cs="Arial"/>
                <w:iCs/>
                <w:sz w:val="24"/>
                <w:szCs w:val="24"/>
              </w:rPr>
              <w:t>)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*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СТзук</w:t>
            </w:r>
            <w:proofErr w:type="spellEnd"/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*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(</w:t>
            </w:r>
            <w:proofErr w:type="spell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Квгк</w:t>
            </w:r>
            <w:proofErr w:type="spellEnd"/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iCs/>
                <w:sz w:val="24"/>
                <w:szCs w:val="24"/>
              </w:rPr>
              <w:t>+</w:t>
            </w:r>
            <w:r w:rsidR="004B5ED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proofErr w:type="spellStart"/>
            <w:r w:rsidRPr="004B5ED0">
              <w:rPr>
                <w:rFonts w:ascii="Arial" w:hAnsi="Arial" w:cs="Arial"/>
                <w:iCs/>
                <w:sz w:val="24"/>
                <w:szCs w:val="24"/>
              </w:rPr>
              <w:t>Кпок</w:t>
            </w:r>
            <w:proofErr w:type="spellEnd"/>
            <w:r w:rsidRPr="004B5ED0">
              <w:rPr>
                <w:rFonts w:ascii="Arial" w:hAnsi="Arial" w:cs="Arial"/>
                <w:iCs/>
                <w:sz w:val="24"/>
                <w:szCs w:val="24"/>
              </w:rPr>
              <w:t>),</w:t>
            </w:r>
          </w:p>
        </w:tc>
      </w:tr>
      <w:tr w:rsidR="00411F9E" w:rsidRPr="004B5ED0" w:rsidTr="004B5ED0">
        <w:tc>
          <w:tcPr>
            <w:tcW w:w="133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3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2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87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11F9E" w:rsidRPr="004B5ED0" w:rsidTr="004B5ED0">
        <w:tc>
          <w:tcPr>
            <w:tcW w:w="133" w:type="pct"/>
            <w:vAlign w:val="center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Краснодарский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край,</w:t>
            </w:r>
          </w:p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р-н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Тбилисский,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11F9E" w:rsidRPr="004B5ED0" w:rsidRDefault="00411F9E" w:rsidP="004B5ED0">
            <w:pPr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в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1км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по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направлению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на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северо-запад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от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железнодорожного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переезда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по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ул.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Пролетарской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5ED0">
              <w:rPr>
                <w:rFonts w:ascii="Arial" w:hAnsi="Arial" w:cs="Arial"/>
                <w:sz w:val="24"/>
                <w:szCs w:val="24"/>
              </w:rPr>
              <w:t>в</w:t>
            </w:r>
            <w:r w:rsidR="004B5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B5ED0">
              <w:rPr>
                <w:rFonts w:ascii="Arial" w:hAnsi="Arial" w:cs="Arial"/>
                <w:sz w:val="24"/>
                <w:szCs w:val="24"/>
              </w:rPr>
              <w:t>ст</w:t>
            </w:r>
            <w:proofErr w:type="gramStart"/>
            <w:r w:rsidRPr="004B5ED0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4B5ED0">
              <w:rPr>
                <w:rFonts w:ascii="Arial" w:hAnsi="Arial" w:cs="Arial"/>
                <w:sz w:val="24"/>
                <w:szCs w:val="24"/>
              </w:rPr>
              <w:t>билисской</w:t>
            </w:r>
            <w:proofErr w:type="spellEnd"/>
          </w:p>
        </w:tc>
        <w:tc>
          <w:tcPr>
            <w:tcW w:w="723" w:type="pct"/>
            <w:vAlign w:val="center"/>
          </w:tcPr>
          <w:p w:rsidR="00411F9E" w:rsidRPr="004B5ED0" w:rsidRDefault="00411F9E" w:rsidP="004B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23:29:0304300:65</w:t>
            </w: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35129</w:t>
            </w:r>
          </w:p>
          <w:p w:rsidR="00411F9E" w:rsidRPr="004B5ED0" w:rsidRDefault="00411F9E" w:rsidP="004B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411F9E" w:rsidRPr="004B5ED0" w:rsidRDefault="00411F9E" w:rsidP="004B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16736509,47</w:t>
            </w:r>
          </w:p>
        </w:tc>
        <w:tc>
          <w:tcPr>
            <w:tcW w:w="482" w:type="pct"/>
            <w:vAlign w:val="center"/>
          </w:tcPr>
          <w:p w:rsidR="00411F9E" w:rsidRPr="004B5ED0" w:rsidRDefault="00411F9E" w:rsidP="004B5E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hAnsi="Arial" w:cs="Arial"/>
                <w:sz w:val="24"/>
                <w:szCs w:val="24"/>
              </w:rPr>
              <w:t>4764,00</w:t>
            </w:r>
          </w:p>
        </w:tc>
        <w:tc>
          <w:tcPr>
            <w:tcW w:w="1687" w:type="pct"/>
          </w:tcPr>
          <w:p w:rsidR="00411F9E" w:rsidRPr="004B5ED0" w:rsidRDefault="00411F9E" w:rsidP="004B5ED0">
            <w:pPr>
              <w:suppressAutoHyphens/>
              <w:spacing w:after="160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  <w:p w:rsidR="00411F9E" w:rsidRPr="004B5ED0" w:rsidRDefault="00411F9E" w:rsidP="004B5ED0">
            <w:pPr>
              <w:suppressAutoHyphens/>
              <w:spacing w:after="160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(20м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-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8м)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*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16736509,47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рублей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/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35129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м²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*</w:t>
            </w:r>
            <w:r w:rsid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</w:p>
          <w:p w:rsidR="00411F9E" w:rsidRPr="004B5ED0" w:rsidRDefault="004B5ED0" w:rsidP="004B5ED0">
            <w:pPr>
              <w:suppressAutoHyphens/>
              <w:spacing w:after="160"/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(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val="en-US" w:eastAsia="zh-CN"/>
              </w:rPr>
              <w:t>max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5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+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val="en-US" w:eastAsia="zh-CN"/>
              </w:rPr>
              <w:t>max</w:t>
            </w:r>
            <w:r w:rsidR="00411F9E" w:rsidRPr="004B5ED0"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>5)=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zh-CN"/>
              </w:rPr>
              <w:t xml:space="preserve"> </w:t>
            </w:r>
          </w:p>
          <w:p w:rsidR="00411F9E" w:rsidRPr="004B5ED0" w:rsidRDefault="00411F9E" w:rsidP="004B5ED0">
            <w:pPr>
              <w:suppressAutoHyphens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12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*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476,43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рублей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за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м²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*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10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(коэффициент)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=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57171,60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рублей</w:t>
            </w:r>
            <w:r w:rsid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Pr="004B5ED0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/12м=4764,30рублей</w:t>
            </w:r>
          </w:p>
        </w:tc>
      </w:tr>
    </w:tbl>
    <w:p w:rsidR="00411F9E" w:rsidRPr="004B5ED0" w:rsidRDefault="00411F9E" w:rsidP="004B5ED0">
      <w:pPr>
        <w:spacing w:line="240" w:lineRule="auto"/>
        <w:rPr>
          <w:rFonts w:ascii="Arial" w:hAnsi="Arial" w:cs="Arial"/>
          <w:sz w:val="24"/>
          <w:szCs w:val="24"/>
        </w:rPr>
      </w:pPr>
    </w:p>
    <w:p w:rsidR="0035003A" w:rsidRPr="004B5ED0" w:rsidRDefault="0035003A" w:rsidP="004B5ED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35003A" w:rsidRPr="004B5ED0" w:rsidSect="00411F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54C"/>
    <w:multiLevelType w:val="hybridMultilevel"/>
    <w:tmpl w:val="30E64F44"/>
    <w:lvl w:ilvl="0" w:tplc="66460A36">
      <w:start w:val="1"/>
      <w:numFmt w:val="decimal"/>
      <w:lvlText w:val="%1."/>
      <w:lvlJc w:val="left"/>
      <w:pPr>
        <w:ind w:left="1887" w:hanging="9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1478A7"/>
    <w:multiLevelType w:val="hybridMultilevel"/>
    <w:tmpl w:val="17ACA4DE"/>
    <w:lvl w:ilvl="0" w:tplc="8EE2E34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03A"/>
    <w:rsid w:val="000656AF"/>
    <w:rsid w:val="00075789"/>
    <w:rsid w:val="00171D65"/>
    <w:rsid w:val="00182C53"/>
    <w:rsid w:val="001D7142"/>
    <w:rsid w:val="00243FA3"/>
    <w:rsid w:val="0026669C"/>
    <w:rsid w:val="002A077B"/>
    <w:rsid w:val="0035003A"/>
    <w:rsid w:val="003566E0"/>
    <w:rsid w:val="00360D49"/>
    <w:rsid w:val="003F7A70"/>
    <w:rsid w:val="00411F9E"/>
    <w:rsid w:val="004B5ED0"/>
    <w:rsid w:val="004D2F04"/>
    <w:rsid w:val="005560D2"/>
    <w:rsid w:val="00735B1B"/>
    <w:rsid w:val="007D3B0F"/>
    <w:rsid w:val="00CE7A77"/>
    <w:rsid w:val="00D45A35"/>
    <w:rsid w:val="00D631A5"/>
    <w:rsid w:val="00DF4343"/>
    <w:rsid w:val="00E81F95"/>
    <w:rsid w:val="00EA1E71"/>
    <w:rsid w:val="00EB5CE4"/>
    <w:rsid w:val="00F70B76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35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D45A3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31A5"/>
    <w:pPr>
      <w:ind w:left="720"/>
      <w:contextualSpacing/>
    </w:pPr>
  </w:style>
  <w:style w:type="table" w:styleId="a6">
    <w:name w:val="Table Grid"/>
    <w:basedOn w:val="a1"/>
    <w:uiPriority w:val="39"/>
    <w:rsid w:val="0041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qFormat/>
    <w:rsid w:val="00411F9E"/>
    <w:pPr>
      <w:widowControl w:val="0"/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a8">
    <w:name w:val="Название Знак"/>
    <w:basedOn w:val="a0"/>
    <w:link w:val="a7"/>
    <w:rsid w:val="00411F9E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1D7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7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15</cp:revision>
  <cp:lastPrinted>2018-07-31T08:27:00Z</cp:lastPrinted>
  <dcterms:created xsi:type="dcterms:W3CDTF">2018-06-22T11:56:00Z</dcterms:created>
  <dcterms:modified xsi:type="dcterms:W3CDTF">2018-08-09T05:23:00Z</dcterms:modified>
</cp:coreProperties>
</file>