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D3" w:rsidRPr="00F574A3" w:rsidRDefault="003702D3" w:rsidP="003702D3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574A3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3702D3" w:rsidRPr="00F574A3" w:rsidRDefault="003702D3" w:rsidP="003702D3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574A3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3702D3" w:rsidRPr="00F574A3" w:rsidRDefault="003702D3" w:rsidP="003702D3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3702D3" w:rsidRPr="00F574A3" w:rsidRDefault="003702D3" w:rsidP="003702D3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574A3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:rsidR="003702D3" w:rsidRPr="00F574A3" w:rsidRDefault="003702D3" w:rsidP="003702D3">
      <w:pPr>
        <w:ind w:left="142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8789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246"/>
      </w:tblGrid>
      <w:tr w:rsidR="007B356C" w:rsidRPr="007B356C" w:rsidTr="00644782">
        <w:tc>
          <w:tcPr>
            <w:tcW w:w="3436" w:type="dxa"/>
          </w:tcPr>
          <w:p w:rsidR="007B356C" w:rsidRDefault="007B356C" w:rsidP="00644782">
            <w:pPr>
              <w:rPr>
                <w:rFonts w:eastAsia="Times New Roman"/>
                <w:szCs w:val="24"/>
                <w:lang w:eastAsia="ru-RU"/>
              </w:rPr>
            </w:pPr>
          </w:p>
          <w:p w:rsidR="003702D3" w:rsidRPr="00F574A3" w:rsidRDefault="003702D3" w:rsidP="007B356C">
            <w:pPr>
              <w:rPr>
                <w:rFonts w:eastAsia="Times New Roman"/>
                <w:szCs w:val="24"/>
                <w:lang w:eastAsia="ru-RU"/>
              </w:rPr>
            </w:pPr>
            <w:r w:rsidRPr="00F574A3">
              <w:rPr>
                <w:rFonts w:eastAsia="Times New Roman"/>
                <w:szCs w:val="24"/>
                <w:lang w:eastAsia="ru-RU"/>
              </w:rPr>
              <w:t>27 июля 2023 г</w:t>
            </w:r>
            <w:r w:rsidR="007B356C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107" w:type="dxa"/>
          </w:tcPr>
          <w:p w:rsidR="003702D3" w:rsidRPr="00F574A3" w:rsidRDefault="003702D3" w:rsidP="00644782">
            <w:pPr>
              <w:ind w:left="22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7B356C" w:rsidRDefault="003702D3" w:rsidP="00644782">
            <w:pPr>
              <w:ind w:left="22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B356C">
              <w:rPr>
                <w:rFonts w:eastAsia="Times New Roman"/>
                <w:b/>
                <w:szCs w:val="24"/>
                <w:lang w:eastAsia="ru-RU"/>
              </w:rPr>
              <w:t xml:space="preserve">    </w:t>
            </w:r>
          </w:p>
          <w:p w:rsidR="003702D3" w:rsidRPr="007B356C" w:rsidRDefault="003702D3" w:rsidP="00644782">
            <w:pPr>
              <w:ind w:left="220"/>
              <w:jc w:val="center"/>
              <w:rPr>
                <w:rFonts w:eastAsia="Times New Roman"/>
                <w:szCs w:val="24"/>
                <w:lang w:eastAsia="ru-RU"/>
              </w:rPr>
            </w:pPr>
            <w:r w:rsidRPr="007B356C">
              <w:rPr>
                <w:rFonts w:eastAsia="Times New Roman"/>
                <w:szCs w:val="24"/>
                <w:lang w:eastAsia="ru-RU"/>
              </w:rPr>
              <w:t xml:space="preserve">№  </w:t>
            </w:r>
            <w:r w:rsidR="007B356C" w:rsidRPr="007B356C">
              <w:rPr>
                <w:rFonts w:eastAsia="Times New Roman"/>
                <w:szCs w:val="24"/>
                <w:lang w:eastAsia="ru-RU"/>
              </w:rPr>
              <w:t>69</w:t>
            </w:r>
            <w:r w:rsidRPr="007B356C">
              <w:rPr>
                <w:rFonts w:eastAsia="Times New Roman"/>
                <w:szCs w:val="24"/>
                <w:lang w:eastAsia="ru-RU"/>
              </w:rPr>
              <w:t>/</w:t>
            </w:r>
            <w:r w:rsidR="007B356C" w:rsidRPr="007B356C">
              <w:rPr>
                <w:rFonts w:eastAsia="Times New Roman"/>
                <w:szCs w:val="24"/>
                <w:lang w:eastAsia="ru-RU"/>
              </w:rPr>
              <w:t>432</w:t>
            </w:r>
            <w:r w:rsidRPr="007B356C">
              <w:rPr>
                <w:rFonts w:eastAsia="Times New Roman"/>
                <w:szCs w:val="24"/>
                <w:lang w:eastAsia="ru-RU"/>
              </w:rPr>
              <w:t>-6</w:t>
            </w:r>
          </w:p>
        </w:tc>
      </w:tr>
    </w:tbl>
    <w:p w:rsidR="003702D3" w:rsidRPr="00F574A3" w:rsidRDefault="003702D3" w:rsidP="003702D3">
      <w:pPr>
        <w:spacing w:before="240"/>
        <w:ind w:left="142"/>
        <w:jc w:val="center"/>
        <w:rPr>
          <w:rFonts w:eastAsia="Times New Roman"/>
          <w:color w:val="000000"/>
          <w:szCs w:val="24"/>
          <w:lang w:eastAsia="ru-RU"/>
        </w:rPr>
      </w:pPr>
      <w:r w:rsidRPr="00F574A3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497AAE" w:rsidRDefault="00497AAE" w:rsidP="00E80C3F">
      <w:pPr>
        <w:rPr>
          <w:b/>
          <w:bCs/>
          <w:szCs w:val="28"/>
        </w:rPr>
      </w:pPr>
    </w:p>
    <w:p w:rsidR="007B356C" w:rsidRDefault="007B356C" w:rsidP="00E80C3F">
      <w:pPr>
        <w:rPr>
          <w:b/>
          <w:bCs/>
          <w:szCs w:val="28"/>
        </w:rPr>
      </w:pPr>
    </w:p>
    <w:p w:rsidR="007B356C" w:rsidRDefault="007B356C" w:rsidP="00E80C3F">
      <w:pPr>
        <w:rPr>
          <w:b/>
          <w:bCs/>
          <w:szCs w:val="28"/>
        </w:rPr>
      </w:pPr>
    </w:p>
    <w:p w:rsidR="00497AAE" w:rsidRDefault="009F7C67" w:rsidP="00E80C3F">
      <w:pPr>
        <w:jc w:val="center"/>
        <w:rPr>
          <w:b/>
          <w:bCs/>
          <w:szCs w:val="28"/>
        </w:rPr>
      </w:pPr>
      <w:r w:rsidRPr="00497AAE">
        <w:rPr>
          <w:b/>
          <w:bCs/>
          <w:szCs w:val="28"/>
        </w:rPr>
        <w:t xml:space="preserve">О признании </w:t>
      </w:r>
      <w:r w:rsidR="00497AAE" w:rsidRPr="00497AAE">
        <w:rPr>
          <w:b/>
          <w:bCs/>
          <w:szCs w:val="28"/>
        </w:rPr>
        <w:t>Ковалевского Александра</w:t>
      </w:r>
      <w:r w:rsidR="00497AAE">
        <w:rPr>
          <w:b/>
          <w:bCs/>
          <w:szCs w:val="28"/>
        </w:rPr>
        <w:t xml:space="preserve"> </w:t>
      </w:r>
      <w:r w:rsidR="00497AAE" w:rsidRPr="00497AAE">
        <w:rPr>
          <w:b/>
          <w:bCs/>
          <w:szCs w:val="28"/>
        </w:rPr>
        <w:t>Александровича</w:t>
      </w:r>
      <w:r w:rsidRPr="00497AAE">
        <w:rPr>
          <w:b/>
          <w:bCs/>
          <w:szCs w:val="28"/>
        </w:rPr>
        <w:t xml:space="preserve"> </w:t>
      </w:r>
    </w:p>
    <w:p w:rsidR="007B356C" w:rsidRDefault="009F7C67" w:rsidP="00E80C3F">
      <w:pPr>
        <w:jc w:val="center"/>
        <w:rPr>
          <w:b/>
          <w:bCs/>
          <w:szCs w:val="28"/>
        </w:rPr>
      </w:pPr>
      <w:proofErr w:type="gramStart"/>
      <w:r w:rsidRPr="00497AAE">
        <w:rPr>
          <w:b/>
          <w:bCs/>
          <w:szCs w:val="28"/>
        </w:rPr>
        <w:t>утратившим</w:t>
      </w:r>
      <w:proofErr w:type="gramEnd"/>
      <w:r w:rsidRPr="00497AAE">
        <w:rPr>
          <w:b/>
          <w:bCs/>
          <w:szCs w:val="28"/>
        </w:rPr>
        <w:t xml:space="preserve"> статус </w:t>
      </w:r>
      <w:r w:rsidR="00497AAE">
        <w:rPr>
          <w:b/>
          <w:bCs/>
          <w:szCs w:val="28"/>
        </w:rPr>
        <w:t xml:space="preserve">кандидата на должность главы </w:t>
      </w:r>
      <w:proofErr w:type="spellStart"/>
      <w:r w:rsidR="00497AAE">
        <w:rPr>
          <w:b/>
          <w:bCs/>
          <w:szCs w:val="28"/>
        </w:rPr>
        <w:t>Нововладимировского</w:t>
      </w:r>
      <w:proofErr w:type="spellEnd"/>
      <w:r w:rsidR="00497AAE">
        <w:rPr>
          <w:b/>
          <w:bCs/>
          <w:szCs w:val="28"/>
        </w:rPr>
        <w:t xml:space="preserve"> сельского поселения </w:t>
      </w:r>
    </w:p>
    <w:p w:rsidR="009F7C67" w:rsidRDefault="00497AAE" w:rsidP="007B356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Тбилисского района</w:t>
      </w:r>
    </w:p>
    <w:p w:rsidR="003702D3" w:rsidRPr="00497AAE" w:rsidRDefault="003702D3" w:rsidP="009F7C67">
      <w:pPr>
        <w:jc w:val="center"/>
        <w:rPr>
          <w:b/>
          <w:bCs/>
          <w:szCs w:val="28"/>
        </w:rPr>
      </w:pPr>
    </w:p>
    <w:p w:rsidR="009F7C67" w:rsidRDefault="009F7C67" w:rsidP="009F7C67">
      <w:pPr>
        <w:jc w:val="center"/>
        <w:rPr>
          <w:b/>
          <w:bCs/>
          <w:szCs w:val="28"/>
        </w:rPr>
      </w:pPr>
    </w:p>
    <w:p w:rsidR="007B356C" w:rsidRDefault="007B356C" w:rsidP="009F7C67">
      <w:pPr>
        <w:jc w:val="center"/>
        <w:rPr>
          <w:b/>
          <w:bCs/>
          <w:szCs w:val="28"/>
        </w:rPr>
      </w:pPr>
    </w:p>
    <w:p w:rsidR="007B356C" w:rsidRPr="00497AAE" w:rsidRDefault="007B356C" w:rsidP="009F7C67">
      <w:pPr>
        <w:jc w:val="center"/>
        <w:rPr>
          <w:b/>
          <w:bCs/>
          <w:szCs w:val="28"/>
        </w:rPr>
      </w:pPr>
    </w:p>
    <w:p w:rsidR="009F7C67" w:rsidRPr="00497AAE" w:rsidRDefault="009F7C67" w:rsidP="00E80C3F">
      <w:pPr>
        <w:pStyle w:val="a7"/>
        <w:spacing w:after="0" w:line="360" w:lineRule="auto"/>
        <w:ind w:left="-142" w:right="-284" w:firstLine="709"/>
        <w:jc w:val="both"/>
        <w:rPr>
          <w:sz w:val="28"/>
          <w:szCs w:val="28"/>
        </w:rPr>
      </w:pPr>
      <w:r w:rsidRPr="00497AAE">
        <w:rPr>
          <w:sz w:val="28"/>
          <w:szCs w:val="28"/>
        </w:rPr>
        <w:t xml:space="preserve">Рассмотрев заявление </w:t>
      </w:r>
      <w:r w:rsidR="00322BFB">
        <w:rPr>
          <w:sz w:val="28"/>
          <w:szCs w:val="28"/>
        </w:rPr>
        <w:t>Ковалевского Александра Александровича</w:t>
      </w:r>
      <w:r w:rsidRPr="00497AAE">
        <w:rPr>
          <w:sz w:val="28"/>
          <w:szCs w:val="28"/>
        </w:rPr>
        <w:t xml:space="preserve"> о снятии своей кандидатуры, поступившее в территориальную избирательную комиссию </w:t>
      </w:r>
      <w:r w:rsidR="00322BFB">
        <w:rPr>
          <w:sz w:val="28"/>
          <w:szCs w:val="28"/>
        </w:rPr>
        <w:t>Тбилисская</w:t>
      </w:r>
      <w:r w:rsidRPr="00497AAE">
        <w:rPr>
          <w:sz w:val="28"/>
          <w:szCs w:val="28"/>
        </w:rPr>
        <w:t xml:space="preserve"> 2</w:t>
      </w:r>
      <w:r w:rsidR="00322BFB">
        <w:rPr>
          <w:sz w:val="28"/>
          <w:szCs w:val="28"/>
        </w:rPr>
        <w:t>4</w:t>
      </w:r>
      <w:r w:rsidRPr="00497AAE">
        <w:rPr>
          <w:sz w:val="28"/>
          <w:szCs w:val="28"/>
        </w:rPr>
        <w:t xml:space="preserve"> </w:t>
      </w:r>
      <w:r w:rsidR="00322BFB">
        <w:rPr>
          <w:sz w:val="28"/>
          <w:szCs w:val="28"/>
        </w:rPr>
        <w:t>июля</w:t>
      </w:r>
      <w:r w:rsidRPr="00497AAE">
        <w:rPr>
          <w:sz w:val="28"/>
          <w:szCs w:val="28"/>
        </w:rPr>
        <w:t xml:space="preserve"> 20</w:t>
      </w:r>
      <w:r w:rsidR="00322BFB">
        <w:rPr>
          <w:sz w:val="28"/>
          <w:szCs w:val="28"/>
        </w:rPr>
        <w:t>23</w:t>
      </w:r>
      <w:r w:rsidRPr="00497AAE">
        <w:rPr>
          <w:sz w:val="28"/>
          <w:szCs w:val="28"/>
        </w:rPr>
        <w:t xml:space="preserve"> г</w:t>
      </w:r>
      <w:r w:rsidR="004C33F1">
        <w:rPr>
          <w:sz w:val="28"/>
          <w:szCs w:val="28"/>
        </w:rPr>
        <w:t>ода</w:t>
      </w:r>
      <w:r w:rsidRPr="00497AAE">
        <w:rPr>
          <w:sz w:val="28"/>
          <w:szCs w:val="28"/>
        </w:rPr>
        <w:t xml:space="preserve">, руководствуясь статьей 75 Закона Краснодарского края от 26 декабря 2005 г. № 966-КЗ «О муниципальных выборах в Краснодарском крае», территориальная избирательная комиссия </w:t>
      </w:r>
      <w:r w:rsidR="00322BFB">
        <w:rPr>
          <w:sz w:val="28"/>
          <w:szCs w:val="28"/>
        </w:rPr>
        <w:t xml:space="preserve">Тбилисская </w:t>
      </w:r>
      <w:r w:rsidRPr="00497AAE">
        <w:rPr>
          <w:sz w:val="28"/>
          <w:szCs w:val="28"/>
        </w:rPr>
        <w:t>РЕШИЛА:</w:t>
      </w:r>
    </w:p>
    <w:p w:rsidR="009F7C67" w:rsidRPr="00497AAE" w:rsidRDefault="009F7C67" w:rsidP="00E80C3F">
      <w:pPr>
        <w:pStyle w:val="a7"/>
        <w:spacing w:after="0" w:line="360" w:lineRule="auto"/>
        <w:ind w:left="-142" w:right="-284" w:firstLine="709"/>
        <w:jc w:val="both"/>
        <w:rPr>
          <w:sz w:val="28"/>
          <w:szCs w:val="28"/>
        </w:rPr>
      </w:pPr>
      <w:r w:rsidRPr="00497AAE">
        <w:rPr>
          <w:sz w:val="28"/>
          <w:szCs w:val="28"/>
        </w:rPr>
        <w:t xml:space="preserve">1. Признать </w:t>
      </w:r>
      <w:r w:rsidR="00322BFB">
        <w:rPr>
          <w:sz w:val="28"/>
          <w:szCs w:val="28"/>
        </w:rPr>
        <w:t xml:space="preserve">Ковалевского Александра </w:t>
      </w:r>
      <w:r w:rsidR="004C33F1">
        <w:rPr>
          <w:sz w:val="28"/>
          <w:szCs w:val="28"/>
        </w:rPr>
        <w:t>Александровича</w:t>
      </w:r>
      <w:r w:rsidR="00322BFB">
        <w:rPr>
          <w:sz w:val="28"/>
          <w:szCs w:val="28"/>
        </w:rPr>
        <w:t>, 13 июня 1980</w:t>
      </w:r>
      <w:r w:rsidR="007B356C">
        <w:rPr>
          <w:sz w:val="28"/>
          <w:szCs w:val="28"/>
        </w:rPr>
        <w:t xml:space="preserve">               </w:t>
      </w:r>
      <w:r w:rsidR="00322BFB">
        <w:rPr>
          <w:sz w:val="28"/>
          <w:szCs w:val="28"/>
        </w:rPr>
        <w:t xml:space="preserve"> года рождения,</w:t>
      </w:r>
      <w:r w:rsidRPr="00497AAE">
        <w:rPr>
          <w:sz w:val="28"/>
          <w:szCs w:val="28"/>
        </w:rPr>
        <w:t xml:space="preserve"> утратившим статус кандидата</w:t>
      </w:r>
      <w:r w:rsidR="00322BFB">
        <w:rPr>
          <w:sz w:val="28"/>
          <w:szCs w:val="28"/>
        </w:rPr>
        <w:t xml:space="preserve"> на </w:t>
      </w:r>
      <w:r w:rsidR="007B356C">
        <w:rPr>
          <w:sz w:val="28"/>
          <w:szCs w:val="28"/>
        </w:rPr>
        <w:t xml:space="preserve">                                                 должность  </w:t>
      </w:r>
      <w:r w:rsidR="00322BFB">
        <w:rPr>
          <w:sz w:val="28"/>
          <w:szCs w:val="28"/>
        </w:rPr>
        <w:t xml:space="preserve">главы </w:t>
      </w:r>
      <w:proofErr w:type="spellStart"/>
      <w:r w:rsidR="00322BFB">
        <w:rPr>
          <w:sz w:val="28"/>
          <w:szCs w:val="28"/>
        </w:rPr>
        <w:t>Нововладимировского</w:t>
      </w:r>
      <w:proofErr w:type="spellEnd"/>
      <w:r w:rsidR="00322BFB">
        <w:rPr>
          <w:sz w:val="28"/>
          <w:szCs w:val="28"/>
        </w:rPr>
        <w:t xml:space="preserve"> сельского поселения Тбилисского района</w:t>
      </w:r>
      <w:r w:rsidRPr="00497AAE">
        <w:rPr>
          <w:sz w:val="28"/>
          <w:szCs w:val="28"/>
        </w:rPr>
        <w:t>.</w:t>
      </w:r>
    </w:p>
    <w:p w:rsidR="009F7C67" w:rsidRPr="00497AAE" w:rsidRDefault="009F7C67" w:rsidP="00E80C3F">
      <w:pPr>
        <w:pStyle w:val="a7"/>
        <w:spacing w:after="0" w:line="360" w:lineRule="auto"/>
        <w:ind w:left="-142" w:right="-284" w:firstLine="709"/>
        <w:jc w:val="both"/>
        <w:rPr>
          <w:sz w:val="28"/>
          <w:szCs w:val="28"/>
        </w:rPr>
      </w:pPr>
      <w:r w:rsidRPr="00497AAE">
        <w:rPr>
          <w:sz w:val="28"/>
          <w:szCs w:val="28"/>
        </w:rPr>
        <w:t xml:space="preserve">2. Направить копию настоящего решения гражданину </w:t>
      </w:r>
      <w:r w:rsidR="00322BFB">
        <w:rPr>
          <w:sz w:val="28"/>
          <w:szCs w:val="28"/>
        </w:rPr>
        <w:t>Ковалевскому Александру Александровичу</w:t>
      </w:r>
      <w:r w:rsidRPr="00497AAE">
        <w:rPr>
          <w:sz w:val="28"/>
          <w:szCs w:val="28"/>
        </w:rPr>
        <w:t>.</w:t>
      </w:r>
    </w:p>
    <w:p w:rsidR="00E80C3F" w:rsidRPr="00F574A3" w:rsidRDefault="00E80C3F" w:rsidP="00E80C3F">
      <w:pPr>
        <w:spacing w:line="360" w:lineRule="auto"/>
        <w:ind w:left="-142" w:right="-284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 w:rsidRPr="00F574A3">
        <w:rPr>
          <w:rFonts w:eastAsia="Times New Roman"/>
          <w:szCs w:val="28"/>
          <w:lang w:eastAsia="ru-RU"/>
        </w:rPr>
        <w:t xml:space="preserve"> Разместить настоящее решение на странице территориальной избирательной комиссии </w:t>
      </w:r>
      <w:proofErr w:type="gramStart"/>
      <w:r w:rsidRPr="00F574A3">
        <w:rPr>
          <w:rFonts w:eastAsia="Times New Roman"/>
          <w:szCs w:val="28"/>
          <w:lang w:eastAsia="ru-RU"/>
        </w:rPr>
        <w:t>Тбилисская</w:t>
      </w:r>
      <w:proofErr w:type="gramEnd"/>
      <w:r w:rsidRPr="00F574A3">
        <w:rPr>
          <w:rFonts w:eastAsia="Times New Roman"/>
          <w:szCs w:val="28"/>
          <w:lang w:eastAsia="ru-RU"/>
        </w:rPr>
        <w:t xml:space="preserve"> сайта администрации муниципального образования Тбилисский район </w:t>
      </w:r>
      <w:r w:rsidRPr="00F574A3">
        <w:rPr>
          <w:rFonts w:eastAsia="Times New Roman"/>
          <w:color w:val="000000"/>
          <w:szCs w:val="28"/>
          <w:lang w:eastAsia="ru-RU"/>
        </w:rPr>
        <w:t>в сети «Интернет»</w:t>
      </w:r>
      <w:r w:rsidRPr="00F574A3">
        <w:rPr>
          <w:rFonts w:eastAsia="Times New Roman"/>
          <w:szCs w:val="28"/>
          <w:lang w:eastAsia="ru-RU"/>
        </w:rPr>
        <w:t xml:space="preserve">. </w:t>
      </w:r>
    </w:p>
    <w:p w:rsidR="00E80C3F" w:rsidRPr="00F574A3" w:rsidRDefault="00E80C3F" w:rsidP="00E80C3F">
      <w:pPr>
        <w:spacing w:line="360" w:lineRule="auto"/>
        <w:ind w:left="-142" w:right="-284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4.</w:t>
      </w:r>
      <w:r w:rsidRPr="00F574A3">
        <w:rPr>
          <w:rFonts w:eastAsia="Times New Roman"/>
          <w:szCs w:val="28"/>
          <w:lang w:eastAsia="ru-RU"/>
        </w:rPr>
        <w:t> Контроль за выполнением пункта 2 и 3 настоящего решения возложить на секретаря территориальной избира</w:t>
      </w:r>
      <w:r>
        <w:rPr>
          <w:rFonts w:eastAsia="Times New Roman"/>
          <w:szCs w:val="28"/>
          <w:lang w:eastAsia="ru-RU"/>
        </w:rPr>
        <w:t xml:space="preserve">тельной комиссии </w:t>
      </w:r>
      <w:proofErr w:type="gramStart"/>
      <w:r>
        <w:rPr>
          <w:rFonts w:eastAsia="Times New Roman"/>
          <w:szCs w:val="28"/>
          <w:lang w:eastAsia="ru-RU"/>
        </w:rPr>
        <w:t>Тбилисская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r w:rsidR="007B356C">
        <w:rPr>
          <w:rFonts w:eastAsia="Times New Roman"/>
          <w:szCs w:val="28"/>
          <w:lang w:eastAsia="ru-RU"/>
        </w:rPr>
        <w:t xml:space="preserve">                 Шадрину</w:t>
      </w:r>
      <w:r w:rsidRPr="00F574A3">
        <w:rPr>
          <w:rFonts w:eastAsia="Times New Roman"/>
          <w:szCs w:val="28"/>
          <w:lang w:eastAsia="ru-RU"/>
        </w:rPr>
        <w:t xml:space="preserve"> А.Н.</w:t>
      </w:r>
    </w:p>
    <w:p w:rsidR="00E80C3F" w:rsidRPr="00F574A3" w:rsidRDefault="00E80C3F" w:rsidP="000D04FD">
      <w:pPr>
        <w:tabs>
          <w:tab w:val="left" w:pos="9360"/>
        </w:tabs>
        <w:spacing w:line="360" w:lineRule="auto"/>
        <w:rPr>
          <w:rFonts w:eastAsia="Times New Roman"/>
          <w:b/>
          <w:bCs/>
          <w:szCs w:val="28"/>
          <w:lang w:eastAsia="ru-RU"/>
        </w:rPr>
      </w:pPr>
    </w:p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537"/>
        <w:gridCol w:w="709"/>
        <w:gridCol w:w="4394"/>
      </w:tblGrid>
      <w:tr w:rsidR="00E80C3F" w:rsidRPr="00F574A3" w:rsidTr="00644782">
        <w:tc>
          <w:tcPr>
            <w:tcW w:w="4537" w:type="dxa"/>
            <w:hideMark/>
          </w:tcPr>
          <w:p w:rsidR="00E80C3F" w:rsidRPr="00F574A3" w:rsidRDefault="00E80C3F" w:rsidP="00644782">
            <w:pPr>
              <w:ind w:left="-101"/>
              <w:jc w:val="center"/>
              <w:rPr>
                <w:rFonts w:eastAsia="Times New Roman"/>
                <w:szCs w:val="20"/>
                <w:lang w:eastAsia="ru-RU"/>
              </w:rPr>
            </w:pPr>
            <w:r w:rsidRPr="00F574A3">
              <w:rPr>
                <w:rFonts w:eastAsia="Times New Roman"/>
                <w:szCs w:val="20"/>
                <w:lang w:eastAsia="ru-RU"/>
              </w:rPr>
              <w:t>Председатель</w:t>
            </w:r>
          </w:p>
          <w:p w:rsidR="00E80C3F" w:rsidRPr="00F574A3" w:rsidRDefault="00E80C3F" w:rsidP="00644782">
            <w:pPr>
              <w:ind w:left="-101"/>
              <w:jc w:val="center"/>
              <w:rPr>
                <w:rFonts w:eastAsia="Times New Roman"/>
                <w:szCs w:val="20"/>
                <w:lang w:eastAsia="ru-RU"/>
              </w:rPr>
            </w:pPr>
            <w:r w:rsidRPr="00F574A3">
              <w:rPr>
                <w:rFonts w:eastAsia="Times New Roman"/>
                <w:szCs w:val="20"/>
                <w:lang w:eastAsia="ru-RU"/>
              </w:rPr>
              <w:t xml:space="preserve">территориальной избирательной комиссии </w:t>
            </w:r>
            <w:proofErr w:type="gramStart"/>
            <w:r w:rsidRPr="00F574A3">
              <w:rPr>
                <w:rFonts w:eastAsia="Times New Roman"/>
                <w:szCs w:val="20"/>
                <w:lang w:eastAsia="ru-RU"/>
              </w:rPr>
              <w:t>Тбилисская</w:t>
            </w:r>
            <w:proofErr w:type="gramEnd"/>
          </w:p>
          <w:p w:rsidR="00E80C3F" w:rsidRPr="00F574A3" w:rsidRDefault="00E80C3F" w:rsidP="00644782">
            <w:pPr>
              <w:ind w:left="-101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80C3F" w:rsidRPr="00F574A3" w:rsidRDefault="00E80C3F" w:rsidP="00644782">
            <w:pPr>
              <w:ind w:left="-101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80C3F" w:rsidRPr="00F574A3" w:rsidRDefault="00E80C3F" w:rsidP="00644782">
            <w:pPr>
              <w:ind w:left="-101"/>
              <w:jc w:val="right"/>
              <w:rPr>
                <w:rFonts w:eastAsia="Times New Roman"/>
                <w:szCs w:val="20"/>
                <w:lang w:eastAsia="ru-RU"/>
              </w:rPr>
            </w:pPr>
          </w:p>
          <w:p w:rsidR="00E80C3F" w:rsidRPr="00F574A3" w:rsidRDefault="00E80C3F" w:rsidP="00644782">
            <w:pPr>
              <w:ind w:left="-101"/>
              <w:jc w:val="right"/>
              <w:rPr>
                <w:rFonts w:eastAsia="Times New Roman"/>
                <w:szCs w:val="20"/>
                <w:lang w:eastAsia="ru-RU"/>
              </w:rPr>
            </w:pPr>
          </w:p>
          <w:p w:rsidR="00E80C3F" w:rsidRPr="00F574A3" w:rsidRDefault="00E80C3F" w:rsidP="00644782">
            <w:pPr>
              <w:ind w:left="-101"/>
              <w:jc w:val="right"/>
              <w:rPr>
                <w:rFonts w:eastAsia="Times New Roman"/>
                <w:szCs w:val="20"/>
                <w:lang w:eastAsia="ru-RU"/>
              </w:rPr>
            </w:pPr>
            <w:r w:rsidRPr="00F574A3">
              <w:rPr>
                <w:rFonts w:eastAsia="Times New Roman"/>
                <w:szCs w:val="20"/>
                <w:lang w:eastAsia="ru-RU"/>
              </w:rPr>
              <w:t xml:space="preserve">О.Н. </w:t>
            </w:r>
            <w:proofErr w:type="spellStart"/>
            <w:r w:rsidRPr="00F574A3">
              <w:rPr>
                <w:rFonts w:eastAsia="Times New Roman"/>
                <w:szCs w:val="20"/>
                <w:lang w:eastAsia="ru-RU"/>
              </w:rPr>
              <w:t>Бакута</w:t>
            </w:r>
            <w:proofErr w:type="spellEnd"/>
          </w:p>
          <w:p w:rsidR="00E80C3F" w:rsidRPr="00F574A3" w:rsidRDefault="00E80C3F" w:rsidP="00644782">
            <w:pPr>
              <w:ind w:left="-101"/>
              <w:jc w:val="right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80C3F" w:rsidRPr="00F574A3" w:rsidTr="00644782">
        <w:tc>
          <w:tcPr>
            <w:tcW w:w="4537" w:type="dxa"/>
            <w:hideMark/>
          </w:tcPr>
          <w:p w:rsidR="00E80C3F" w:rsidRPr="00F574A3" w:rsidRDefault="00E80C3F" w:rsidP="00644782">
            <w:pPr>
              <w:ind w:left="-101"/>
              <w:jc w:val="center"/>
              <w:rPr>
                <w:rFonts w:eastAsia="Times New Roman"/>
                <w:szCs w:val="20"/>
                <w:lang w:eastAsia="ru-RU"/>
              </w:rPr>
            </w:pPr>
            <w:r w:rsidRPr="00F574A3">
              <w:rPr>
                <w:rFonts w:eastAsia="Times New Roman"/>
                <w:szCs w:val="20"/>
                <w:lang w:eastAsia="ru-RU"/>
              </w:rPr>
              <w:t xml:space="preserve">Секретарь </w:t>
            </w:r>
          </w:p>
          <w:p w:rsidR="00E80C3F" w:rsidRPr="00F574A3" w:rsidRDefault="00E80C3F" w:rsidP="00644782">
            <w:pPr>
              <w:ind w:left="-101"/>
              <w:jc w:val="center"/>
              <w:rPr>
                <w:rFonts w:eastAsia="Times New Roman"/>
                <w:szCs w:val="28"/>
                <w:lang w:eastAsia="ru-RU"/>
              </w:rPr>
            </w:pPr>
            <w:r w:rsidRPr="00F574A3">
              <w:rPr>
                <w:rFonts w:eastAsia="Times New Roman"/>
                <w:szCs w:val="20"/>
                <w:lang w:eastAsia="ru-RU"/>
              </w:rPr>
              <w:t xml:space="preserve">территориальной избирательной комиссии </w:t>
            </w:r>
            <w:proofErr w:type="gramStart"/>
            <w:r w:rsidRPr="00F574A3">
              <w:rPr>
                <w:rFonts w:eastAsia="Times New Roman"/>
                <w:szCs w:val="20"/>
                <w:lang w:eastAsia="ru-RU"/>
              </w:rPr>
              <w:t>Тбилисская</w:t>
            </w:r>
            <w:proofErr w:type="gramEnd"/>
          </w:p>
        </w:tc>
        <w:tc>
          <w:tcPr>
            <w:tcW w:w="709" w:type="dxa"/>
          </w:tcPr>
          <w:p w:rsidR="00E80C3F" w:rsidRPr="00F574A3" w:rsidRDefault="00E80C3F" w:rsidP="00644782">
            <w:pPr>
              <w:ind w:left="-101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80C3F" w:rsidRPr="00F574A3" w:rsidRDefault="00E80C3F" w:rsidP="00644782">
            <w:pPr>
              <w:ind w:left="-101"/>
              <w:jc w:val="right"/>
              <w:rPr>
                <w:rFonts w:eastAsia="Times New Roman"/>
                <w:szCs w:val="20"/>
                <w:lang w:eastAsia="ru-RU"/>
              </w:rPr>
            </w:pPr>
          </w:p>
          <w:p w:rsidR="00E80C3F" w:rsidRPr="00F574A3" w:rsidRDefault="00E80C3F" w:rsidP="00644782">
            <w:pPr>
              <w:ind w:left="-101"/>
              <w:jc w:val="right"/>
              <w:rPr>
                <w:rFonts w:eastAsia="Times New Roman"/>
                <w:szCs w:val="20"/>
                <w:lang w:eastAsia="ru-RU"/>
              </w:rPr>
            </w:pPr>
          </w:p>
          <w:p w:rsidR="00E80C3F" w:rsidRPr="00F574A3" w:rsidRDefault="00E80C3F" w:rsidP="00644782">
            <w:pPr>
              <w:ind w:left="-101"/>
              <w:jc w:val="right"/>
              <w:rPr>
                <w:rFonts w:eastAsia="Times New Roman"/>
                <w:szCs w:val="20"/>
                <w:lang w:eastAsia="ru-RU"/>
              </w:rPr>
            </w:pPr>
            <w:r w:rsidRPr="00F574A3">
              <w:rPr>
                <w:rFonts w:eastAsia="Times New Roman"/>
                <w:szCs w:val="20"/>
                <w:lang w:eastAsia="ru-RU"/>
              </w:rPr>
              <w:t>А.Н. Шадрина</w:t>
            </w:r>
          </w:p>
        </w:tc>
      </w:tr>
    </w:tbl>
    <w:p w:rsidR="009F7C67" w:rsidRPr="00497AAE" w:rsidRDefault="009F7C67" w:rsidP="009F7C67">
      <w:pPr>
        <w:pStyle w:val="a5"/>
        <w:spacing w:after="0"/>
        <w:ind w:firstLine="709"/>
        <w:jc w:val="both"/>
        <w:rPr>
          <w:spacing w:val="-4"/>
          <w:sz w:val="24"/>
        </w:rPr>
      </w:pPr>
    </w:p>
    <w:p w:rsidR="003E3BB7" w:rsidRPr="00497AAE" w:rsidRDefault="003E3BB7">
      <w:bookmarkStart w:id="0" w:name="_GoBack"/>
      <w:bookmarkEnd w:id="0"/>
    </w:p>
    <w:sectPr w:rsidR="003E3BB7" w:rsidRPr="00497AAE" w:rsidSect="007B356C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D1" w:rsidRDefault="00B64BD1" w:rsidP="009F7C67">
      <w:r>
        <w:separator/>
      </w:r>
    </w:p>
  </w:endnote>
  <w:endnote w:type="continuationSeparator" w:id="0">
    <w:p w:rsidR="00B64BD1" w:rsidRDefault="00B64BD1" w:rsidP="009F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D1" w:rsidRDefault="00B64BD1" w:rsidP="009F7C67">
      <w:r>
        <w:separator/>
      </w:r>
    </w:p>
  </w:footnote>
  <w:footnote w:type="continuationSeparator" w:id="0">
    <w:p w:rsidR="00B64BD1" w:rsidRDefault="00B64BD1" w:rsidP="009F7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E2"/>
    <w:rsid w:val="000D04FD"/>
    <w:rsid w:val="000D60B1"/>
    <w:rsid w:val="00322BFB"/>
    <w:rsid w:val="003702D3"/>
    <w:rsid w:val="003E3BB7"/>
    <w:rsid w:val="00497AAE"/>
    <w:rsid w:val="004C33F1"/>
    <w:rsid w:val="005B0E7D"/>
    <w:rsid w:val="007B356C"/>
    <w:rsid w:val="008A15E2"/>
    <w:rsid w:val="009F7C67"/>
    <w:rsid w:val="00B64BD1"/>
    <w:rsid w:val="00E329A7"/>
    <w:rsid w:val="00E8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6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7C67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F7C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F7C6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F7C6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F7C6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F7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semiHidden/>
    <w:unhideWhenUsed/>
    <w:rsid w:val="009F7C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6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7C67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F7C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F7C6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F7C6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F7C6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F7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semiHidden/>
    <w:unhideWhenUsed/>
    <w:rsid w:val="009F7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2023-07-22T07:48:00Z</dcterms:created>
  <dcterms:modified xsi:type="dcterms:W3CDTF">2023-07-24T08:27:00Z</dcterms:modified>
</cp:coreProperties>
</file>