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64" w:rsidRPr="00DE3964" w:rsidRDefault="00DE3964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КРАСНОДАРСКИЙ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КРАЙ</w:t>
      </w: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ТБИЛИССКИЙ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РАЙОН</w:t>
      </w: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СОВЕТ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НОВОВЛАДИМИРОВСКОГО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ПОСЕЛЕНИЯ</w:t>
      </w: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РАЙОНА</w:t>
      </w: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  <w:r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РЕШЕНИЕ</w:t>
      </w:r>
    </w:p>
    <w:p w:rsidR="00645611" w:rsidRPr="00DE3964" w:rsidRDefault="00645611" w:rsidP="00DE396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 w:bidi="sd-Deva-IN"/>
        </w:rPr>
      </w:pPr>
    </w:p>
    <w:p w:rsidR="00645611" w:rsidRPr="00DE3964" w:rsidRDefault="00C61236" w:rsidP="00DE3964">
      <w:pPr>
        <w:suppressAutoHyphens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ru-RU" w:bidi="sd-Deva-IN"/>
        </w:rPr>
        <w:t>_______________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ab/>
        <w:t>№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 w:bidi="sd-Deva-IN"/>
        </w:rPr>
        <w:t>___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ab/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ст.</w:t>
      </w:r>
      <w:r w:rsidR="004C4718">
        <w:rPr>
          <w:rFonts w:ascii="Arial" w:eastAsia="Times New Roman" w:hAnsi="Arial" w:cs="Arial"/>
          <w:sz w:val="24"/>
          <w:szCs w:val="24"/>
          <w:lang w:eastAsia="ru-RU" w:bidi="sd-Deva-IN"/>
        </w:rPr>
        <w:t xml:space="preserve"> </w:t>
      </w:r>
      <w:proofErr w:type="spellStart"/>
      <w:r w:rsidR="00645611" w:rsidRPr="00DE3964">
        <w:rPr>
          <w:rFonts w:ascii="Arial" w:eastAsia="Times New Roman" w:hAnsi="Arial" w:cs="Arial"/>
          <w:sz w:val="24"/>
          <w:szCs w:val="24"/>
          <w:lang w:eastAsia="ru-RU" w:bidi="sd-Deva-IN"/>
        </w:rPr>
        <w:t>Нововладимировская</w:t>
      </w:r>
      <w:proofErr w:type="spellEnd"/>
    </w:p>
    <w:p w:rsidR="0001312A" w:rsidRPr="00DE3964" w:rsidRDefault="0001312A" w:rsidP="00DE3964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</w:p>
    <w:p w:rsidR="005B1C93" w:rsidRPr="00DE3964" w:rsidRDefault="005B1C93" w:rsidP="00DE39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утверждении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порядка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деятельности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служб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вопросам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похоронного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дела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на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территории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сельского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поселения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Тбилисского</w:t>
      </w:r>
      <w:r w:rsidR="004C471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E396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района</w:t>
      </w:r>
    </w:p>
    <w:p w:rsidR="005B1C93" w:rsidRPr="00DE3964" w:rsidRDefault="005B1C93" w:rsidP="00DE39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C93" w:rsidRPr="00DE3964" w:rsidRDefault="005B1C93" w:rsidP="00DE39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крае»,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руководствуясь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уставом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(приложение).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дминистрации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настоящее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сайте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информационно-телекоммуникационной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«Интернет».</w:t>
      </w:r>
    </w:p>
    <w:p w:rsidR="0001312A" w:rsidRPr="00DE3964" w:rsidRDefault="005B1C93" w:rsidP="00DE396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01312A" w:rsidRPr="00DE3964">
        <w:rPr>
          <w:rFonts w:ascii="Arial" w:hAnsi="Arial" w:cs="Arial"/>
          <w:sz w:val="24"/>
          <w:szCs w:val="24"/>
        </w:rPr>
        <w:t>Контроль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за</w:t>
      </w:r>
      <w:proofErr w:type="gramEnd"/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выполнением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настоящего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решения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возложить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на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постоянную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комиссию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Совета</w:t>
      </w:r>
      <w:r w:rsidR="004C47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312A" w:rsidRPr="00DE3964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сельского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поселения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Тбилисского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района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по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культуре,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спорту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и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вопросам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осуществления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населением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местного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самоуправления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01312A" w:rsidRPr="00DE3964">
        <w:rPr>
          <w:rFonts w:ascii="Arial" w:hAnsi="Arial" w:cs="Arial"/>
          <w:sz w:val="24"/>
          <w:szCs w:val="24"/>
        </w:rPr>
        <w:t>(</w:t>
      </w:r>
      <w:proofErr w:type="spellStart"/>
      <w:r w:rsidR="0001312A" w:rsidRPr="00DE3964">
        <w:rPr>
          <w:rFonts w:ascii="Arial" w:hAnsi="Arial" w:cs="Arial"/>
          <w:sz w:val="24"/>
          <w:szCs w:val="24"/>
        </w:rPr>
        <w:t>Загорулько</w:t>
      </w:r>
      <w:proofErr w:type="spellEnd"/>
      <w:r w:rsidR="0001312A" w:rsidRPr="00DE3964">
        <w:rPr>
          <w:rFonts w:ascii="Arial" w:hAnsi="Arial" w:cs="Arial"/>
          <w:sz w:val="24"/>
          <w:szCs w:val="24"/>
        </w:rPr>
        <w:t>)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вступает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силу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официального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обнародования.</w:t>
      </w:r>
    </w:p>
    <w:p w:rsidR="005B1C93" w:rsidRPr="00DE3964" w:rsidRDefault="004C4718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1C93" w:rsidRPr="00DE3964" w:rsidRDefault="004C4718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1C93" w:rsidRPr="00DE3964" w:rsidRDefault="004C4718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C4718" w:rsidRDefault="0001312A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Глава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4C4718" w:rsidRDefault="0001312A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proofErr w:type="spellStart"/>
      <w:r w:rsidRPr="00DE3964">
        <w:rPr>
          <w:rFonts w:ascii="Arial" w:eastAsia="Times New Roman CYR" w:hAnsi="Arial" w:cs="Arial"/>
          <w:sz w:val="24"/>
          <w:szCs w:val="24"/>
        </w:rPr>
        <w:t>Нововладимировского</w:t>
      </w:r>
      <w:proofErr w:type="spellEnd"/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сельского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поселения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645611" w:rsidRPr="00DE3964" w:rsidRDefault="0001312A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Тбилисского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района</w:t>
      </w:r>
    </w:p>
    <w:p w:rsidR="00645611" w:rsidRPr="00DE3964" w:rsidRDefault="0001312A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А.Н.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proofErr w:type="spellStart"/>
      <w:r w:rsidRPr="00DE3964">
        <w:rPr>
          <w:rFonts w:ascii="Arial" w:eastAsia="Times New Roman CYR" w:hAnsi="Arial" w:cs="Arial"/>
          <w:sz w:val="24"/>
          <w:szCs w:val="24"/>
        </w:rPr>
        <w:t>Стойкин</w:t>
      </w:r>
      <w:proofErr w:type="spellEnd"/>
    </w:p>
    <w:p w:rsidR="00645611" w:rsidRPr="00DE3964" w:rsidRDefault="00645611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</w:p>
    <w:p w:rsidR="0001312A" w:rsidRDefault="0001312A" w:rsidP="004C471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4718" w:rsidRPr="00DE3964" w:rsidRDefault="004C4718" w:rsidP="004C471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312A" w:rsidRPr="00DE3964" w:rsidRDefault="0001312A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01312A" w:rsidRPr="00DE3964" w:rsidRDefault="0001312A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hAnsi="Arial" w:cs="Arial"/>
          <w:sz w:val="24"/>
          <w:szCs w:val="24"/>
        </w:rPr>
        <w:t>Утвержден</w:t>
      </w:r>
    </w:p>
    <w:p w:rsidR="0001312A" w:rsidRPr="00DE3964" w:rsidRDefault="0001312A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hAnsi="Arial" w:cs="Arial"/>
          <w:sz w:val="24"/>
          <w:szCs w:val="24"/>
        </w:rPr>
        <w:t>решением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Pr="00DE3964">
        <w:rPr>
          <w:rFonts w:ascii="Arial" w:hAnsi="Arial" w:cs="Arial"/>
          <w:sz w:val="24"/>
          <w:szCs w:val="24"/>
        </w:rPr>
        <w:t>Совета</w:t>
      </w:r>
    </w:p>
    <w:p w:rsidR="004C4718" w:rsidRDefault="0001312A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DE3964">
        <w:rPr>
          <w:rFonts w:ascii="Arial" w:hAnsi="Arial" w:cs="Arial"/>
          <w:sz w:val="24"/>
          <w:szCs w:val="24"/>
        </w:rPr>
        <w:t>Нововладимировского</w:t>
      </w:r>
      <w:proofErr w:type="spellEnd"/>
      <w:r w:rsidR="004C4718">
        <w:rPr>
          <w:rFonts w:ascii="Arial" w:hAnsi="Arial" w:cs="Arial"/>
          <w:sz w:val="24"/>
          <w:szCs w:val="24"/>
        </w:rPr>
        <w:t xml:space="preserve"> </w:t>
      </w:r>
      <w:r w:rsidRPr="00DE3964">
        <w:rPr>
          <w:rFonts w:ascii="Arial" w:hAnsi="Arial" w:cs="Arial"/>
          <w:sz w:val="24"/>
          <w:szCs w:val="24"/>
        </w:rPr>
        <w:t>сельского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Pr="00DE3964">
        <w:rPr>
          <w:rFonts w:ascii="Arial" w:hAnsi="Arial" w:cs="Arial"/>
          <w:sz w:val="24"/>
          <w:szCs w:val="24"/>
        </w:rPr>
        <w:t>поселения</w:t>
      </w:r>
      <w:r w:rsidR="004C4718">
        <w:rPr>
          <w:rFonts w:ascii="Arial" w:hAnsi="Arial" w:cs="Arial"/>
          <w:sz w:val="24"/>
          <w:szCs w:val="24"/>
        </w:rPr>
        <w:t xml:space="preserve"> </w:t>
      </w:r>
    </w:p>
    <w:p w:rsidR="0001312A" w:rsidRPr="00DE3964" w:rsidRDefault="0001312A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hAnsi="Arial" w:cs="Arial"/>
          <w:sz w:val="24"/>
          <w:szCs w:val="24"/>
        </w:rPr>
        <w:t>Тбилисского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Pr="00DE3964">
        <w:rPr>
          <w:rFonts w:ascii="Arial" w:hAnsi="Arial" w:cs="Arial"/>
          <w:sz w:val="24"/>
          <w:szCs w:val="24"/>
        </w:rPr>
        <w:t>района</w:t>
      </w:r>
    </w:p>
    <w:p w:rsidR="0001312A" w:rsidRPr="00DE3964" w:rsidRDefault="0001312A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hAnsi="Arial" w:cs="Arial"/>
          <w:sz w:val="24"/>
          <w:szCs w:val="24"/>
        </w:rPr>
        <w:t>от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C61236">
        <w:rPr>
          <w:rFonts w:ascii="Arial" w:hAnsi="Arial" w:cs="Arial"/>
          <w:sz w:val="24"/>
          <w:szCs w:val="24"/>
        </w:rPr>
        <w:t>______________</w:t>
      </w:r>
      <w:r w:rsidR="004C4718">
        <w:rPr>
          <w:rFonts w:ascii="Arial" w:hAnsi="Arial" w:cs="Arial"/>
          <w:sz w:val="24"/>
          <w:szCs w:val="24"/>
        </w:rPr>
        <w:t xml:space="preserve"> г. </w:t>
      </w:r>
      <w:r w:rsidRPr="00DE3964">
        <w:rPr>
          <w:rFonts w:ascii="Arial" w:hAnsi="Arial" w:cs="Arial"/>
          <w:sz w:val="24"/>
          <w:szCs w:val="24"/>
        </w:rPr>
        <w:t>№</w:t>
      </w:r>
      <w:r w:rsidR="004C4718">
        <w:rPr>
          <w:rFonts w:ascii="Arial" w:hAnsi="Arial" w:cs="Arial"/>
          <w:sz w:val="24"/>
          <w:szCs w:val="24"/>
        </w:rPr>
        <w:t xml:space="preserve"> </w:t>
      </w:r>
      <w:r w:rsidR="00C61236">
        <w:rPr>
          <w:rFonts w:ascii="Arial" w:hAnsi="Arial" w:cs="Arial"/>
          <w:sz w:val="24"/>
          <w:szCs w:val="24"/>
        </w:rPr>
        <w:t>__</w:t>
      </w:r>
      <w:bookmarkStart w:id="0" w:name="_GoBack"/>
      <w:bookmarkEnd w:id="0"/>
    </w:p>
    <w:p w:rsidR="0001312A" w:rsidRPr="00DE3964" w:rsidRDefault="004C4718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</w:t>
      </w:r>
    </w:p>
    <w:p w:rsidR="005B1C93" w:rsidRPr="00DE3964" w:rsidRDefault="004C4718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5B1C93" w:rsidRPr="004C4718" w:rsidRDefault="005B1C93" w:rsidP="00DE396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Порядок</w:t>
      </w:r>
    </w:p>
    <w:p w:rsidR="005B1C93" w:rsidRPr="004C4718" w:rsidRDefault="005B1C93" w:rsidP="00DE3964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</w:pP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деятельности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специализированных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служб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вопросам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похоронного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дела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на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территории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="0001312A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Нововладимировского</w:t>
      </w:r>
      <w:proofErr w:type="spellEnd"/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01312A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сельского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01312A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поселения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="0001312A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Тбилисского</w:t>
      </w:r>
      <w:r w:rsidR="004C4718"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 xml:space="preserve"> </w:t>
      </w:r>
      <w:r w:rsidRPr="004C4718">
        <w:rPr>
          <w:rFonts w:ascii="Arial" w:eastAsia="Times New Roman" w:hAnsi="Arial" w:cs="Arial"/>
          <w:b/>
          <w:bCs/>
          <w:kern w:val="36"/>
          <w:sz w:val="24"/>
          <w:szCs w:val="24"/>
          <w:lang w:eastAsia="ru-RU"/>
        </w:rPr>
        <w:t>района</w:t>
      </w:r>
    </w:p>
    <w:p w:rsidR="005B1C93" w:rsidRPr="00DE3964" w:rsidRDefault="004C4718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Настоящий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(далее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–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Порядок)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разработан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октября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2003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131-ФЗ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принципах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046DB"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крае»,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Президента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РФ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29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июня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1001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гарантиях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целях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Порядок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определяет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деятельности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sub_13"/>
      <w:r w:rsidRPr="00DE3964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создается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администрацией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края.</w:t>
      </w:r>
      <w:bookmarkEnd w:id="1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Государственная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регистрация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25"/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Ликвидация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предусмотренном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гражданским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Федерации.</w:t>
      </w:r>
      <w:bookmarkEnd w:id="2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действуют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января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1996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8-ФЗ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деле»,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04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февраля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2004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666-КЗ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крае»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Правил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бытового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обслуживания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утвержденных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Постановлением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Правительства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15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августа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1997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1025.</w:t>
      </w:r>
      <w:proofErr w:type="gramEnd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5.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оказывают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обеспечивают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формирование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сохранность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архивного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фонда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приему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исполнению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заказов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6.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Деятельность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основывается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принципах: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обеспечения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фактической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реализации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пожеланий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родственников;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создания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достойного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отношения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умершему</w:t>
      </w:r>
      <w:proofErr w:type="gramEnd"/>
      <w:r w:rsidRPr="00DE396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создание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материально-технической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базы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современном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уровне;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качественных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гуманность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обслуживания.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313"/>
      <w:r w:rsidRPr="00DE3964">
        <w:rPr>
          <w:rFonts w:ascii="Arial" w:eastAsia="Times New Roman" w:hAnsi="Arial" w:cs="Arial"/>
          <w:sz w:val="24"/>
          <w:szCs w:val="24"/>
          <w:lang w:eastAsia="ru-RU"/>
        </w:rPr>
        <w:t>7.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служба:</w:t>
      </w:r>
      <w:bookmarkEnd w:id="3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7.1.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отказа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кого-либо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волеизъявлении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(погибшего),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супруга,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близких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родственников,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родственников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представителей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7.2.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определяет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наличия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указанном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свободного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участка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земли,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учетом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перед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обществом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государством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случае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отсутствия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волеизъявления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7.3.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выдает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справки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произведенном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факте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произведенного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выплаты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единовременной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материальной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помощи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гражданам,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понесшим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расходы,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малоимущего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гражданина,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проживавшего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7.4.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информирует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население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размере,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назначения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выплаты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единовременной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материальной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помощи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7.5.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получает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возмещение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десятидневный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срок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обращения;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7.6.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гарантированный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основе;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7.7.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информирует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население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2AE"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2AE" w:rsidRPr="00DE396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условиях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получения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социального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пособия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7.8.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дому,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улице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внутренних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личности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отсутствии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супруга,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близких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родственников,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родственников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представителя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невозможности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отсутствии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течение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суток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момента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причины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иное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предусмотрено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7.9.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личность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внутренних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определенные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законодательством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сроки,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путем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предания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земле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определенных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случаев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участках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общественных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7.10.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транспортировку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морг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безродных,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невостребованных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неопознанных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определения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причины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требуется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судебной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экспертизы,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числе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обнаружения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происшествия,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заявлениям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полиции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врачей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скорой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неотложной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медицинской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помощи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краевого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бюджета.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8.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подпункта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7.6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лицу,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взявшему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гарантируется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единым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доставка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гроба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обивкой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других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предметов,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перевозка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крематорий);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(копка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могилы,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могилу,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склеп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кремация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последующей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выдачей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урны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прахом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нише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стены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скорби);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регистрационного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знака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надписью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(фамилия,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имя,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отчество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погребенного,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даты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рождения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смерти).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9.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представлении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лицом,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документов: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заявления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произвольной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форме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безвозмездной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основе;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медицинского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паспорта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несовершеннолетних,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возрасте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лет,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рождении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(кроме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случаев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мертворожденных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детей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истечении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154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дней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беременности)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копии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самостоятельно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ЗАГСа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10.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Оплата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стоимости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предоставляемых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сверх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счет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11.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оказываемые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(погибших),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подпунктах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7.8,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7.9.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пункта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настоящего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включают: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облачение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гроба;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перевозку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крематорий);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(копка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могилы,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могилу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кремация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последующим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урны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прахом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кладбище);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регистрационного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знака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надписью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(фамилия,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имя,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отчество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погребенного,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даты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рождения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смерти).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12.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заказа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(останков)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(погибшего)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производится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специалистами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предъявлении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заказчиком,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оформляющим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следующих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документов: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оригинала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выданного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органами,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осуществляющими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государственную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регистрацию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актов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гражданского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состояния,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медицинского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удостоверяющего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личность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заказчика,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доверенности,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организации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взяло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юридическое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лицо;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документа,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подтверждающего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подзахоронение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Каждое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регистрируется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специалистами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книге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регистрации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захоронений.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13.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перевозку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(транспортировку)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церковь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иное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место,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указанное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лицом,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сопровождающими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без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осуществляется,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транспортом.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14.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осуществляют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герметизацию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металлического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гроба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наличии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погребение: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свидетельства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смерти,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выдаваемого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ЗАГС;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заключения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органов,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уполномоченных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государственный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санитарно-эпидемиологический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надзор.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Ответственность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герметизацию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металлического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гроба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справки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вывоз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металлическом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гробу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несет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315"/>
      <w:r w:rsidRPr="00DE39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15.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помещении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где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заказов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должна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находиться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доступном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обозрения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следующая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обязательная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информация:</w:t>
      </w:r>
      <w:bookmarkEnd w:id="4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Федеральный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деле»;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3)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защите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потребителей»;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4)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«О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Краснодарском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крае»;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5)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гарантированный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перечень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6)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сведения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гарантированного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7)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прейскуранты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цен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(тарифов)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оказываемые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8)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образцы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(модели)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изготавливаемых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реализуемых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предметов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назначения,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либо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альбомы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(каталоги)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цветными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фотографиями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образцов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(моделей);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9)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Правила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работы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общественного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кладбища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территории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10)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оформленная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порядке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книга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отзывов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предложений,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которая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предоставляется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первому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требованию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взявшего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умершего;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11)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адрес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телефон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уполномоченного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самоуправления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сфере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316"/>
      <w:r w:rsidRPr="00DE3964">
        <w:rPr>
          <w:rFonts w:ascii="Arial" w:eastAsia="Times New Roman" w:hAnsi="Arial" w:cs="Arial"/>
          <w:sz w:val="24"/>
          <w:szCs w:val="24"/>
          <w:lang w:eastAsia="ru-RU"/>
        </w:rPr>
        <w:t>16.</w:t>
      </w:r>
      <w:bookmarkStart w:id="6" w:name="sub_319"/>
      <w:bookmarkEnd w:id="5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могут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заключать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договоры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юридическими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физическими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проведение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отдельных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работ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умерших,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устройству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содержанию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погребений.</w:t>
      </w:r>
      <w:bookmarkEnd w:id="6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3110"/>
      <w:r w:rsidRPr="00DE3964">
        <w:rPr>
          <w:rFonts w:ascii="Arial" w:eastAsia="Times New Roman" w:hAnsi="Arial" w:cs="Arial"/>
          <w:sz w:val="24"/>
          <w:szCs w:val="24"/>
          <w:lang w:eastAsia="ru-RU"/>
        </w:rPr>
        <w:t>17.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гарантируемому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перечню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погребению,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соответствовать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требованиям.</w:t>
      </w:r>
      <w:bookmarkEnd w:id="7"/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Качество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оказываемых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должно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удовлетворять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требованиям,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установленным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договором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между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лицом,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взявшим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себя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обязанность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осуществить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отсутствии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договоре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условий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качестве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целями,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для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которых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рода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обычно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используется.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Если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нормативным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правовым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актом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Российской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Федерации,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принятым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законом,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предусмотрены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обязательные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требования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качеству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службой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обязана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ритуальную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услугу,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соответствующую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этим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требованиям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3111"/>
      <w:r w:rsidRPr="00DE3964">
        <w:rPr>
          <w:rFonts w:ascii="Arial" w:eastAsia="Times New Roman" w:hAnsi="Arial" w:cs="Arial"/>
          <w:sz w:val="24"/>
          <w:szCs w:val="24"/>
          <w:lang w:eastAsia="ru-RU"/>
        </w:rPr>
        <w:t>18.</w:t>
      </w:r>
      <w:bookmarkStart w:id="9" w:name="sub_3112"/>
      <w:bookmarkEnd w:id="8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Специализированная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вправе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заключать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прижизненные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договоры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услуги,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связанные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погребением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умершего,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также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договоры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устройству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содержанию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мест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захоронения.</w:t>
      </w:r>
      <w:bookmarkEnd w:id="9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19.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Специализированные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обязаны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отслеживать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случаи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недобросовестного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исполнения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юридическими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физическими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лицами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сообщать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администрацию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t>20.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Отказ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дела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оказании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ритуальных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связи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отсутствием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них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необходимых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средств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или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другим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основаниям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недопустим</w:t>
      </w:r>
      <w:r w:rsidR="00DD02AE" w:rsidRPr="00DE396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B1C93" w:rsidRPr="00DE3964" w:rsidRDefault="005B1C93" w:rsidP="00DE3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396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21.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bookmarkStart w:id="10" w:name="sub_551"/>
      <w:proofErr w:type="gramStart"/>
      <w:r w:rsidRPr="00DE3964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за</w:t>
      </w:r>
      <w:proofErr w:type="gram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деятельностью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специализированных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служб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вопросам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похоронного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назначения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осуществляет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администрация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Нововладимировского</w:t>
      </w:r>
      <w:proofErr w:type="spellEnd"/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Тбилисского</w:t>
      </w:r>
      <w:r w:rsidR="004C4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312A" w:rsidRPr="00DE396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Pr="00DE3964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End w:id="10"/>
    </w:p>
    <w:p w:rsidR="005B1C93" w:rsidRDefault="005B1C93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C4718" w:rsidRPr="00DE3964" w:rsidRDefault="004C4718" w:rsidP="004C4718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D43CE" w:rsidRPr="00DE3964" w:rsidRDefault="004D43CE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C4718" w:rsidRDefault="00A27C1F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Глава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4C4718" w:rsidRDefault="00A27C1F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proofErr w:type="spellStart"/>
      <w:r w:rsidRPr="00DE3964">
        <w:rPr>
          <w:rFonts w:ascii="Arial" w:eastAsia="Times New Roman CYR" w:hAnsi="Arial" w:cs="Arial"/>
          <w:sz w:val="24"/>
          <w:szCs w:val="24"/>
        </w:rPr>
        <w:t>Нововладимировского</w:t>
      </w:r>
      <w:proofErr w:type="spellEnd"/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сельского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поселения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645611" w:rsidRPr="00DE3964" w:rsidRDefault="00A27C1F" w:rsidP="004C4718">
      <w:pPr>
        <w:autoSpaceDE w:val="0"/>
        <w:spacing w:after="0" w:line="240" w:lineRule="auto"/>
        <w:ind w:firstLine="567"/>
        <w:jc w:val="both"/>
        <w:rPr>
          <w:rFonts w:ascii="Arial" w:eastAsia="Times New Roman CYR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Тбилисского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r w:rsidRPr="00DE3964">
        <w:rPr>
          <w:rFonts w:ascii="Arial" w:eastAsia="Times New Roman CYR" w:hAnsi="Arial" w:cs="Arial"/>
          <w:sz w:val="24"/>
          <w:szCs w:val="24"/>
        </w:rPr>
        <w:t>района</w:t>
      </w:r>
    </w:p>
    <w:p w:rsidR="00A27C1F" w:rsidRPr="00DE3964" w:rsidRDefault="00A27C1F" w:rsidP="004C471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E3964">
        <w:rPr>
          <w:rFonts w:ascii="Arial" w:eastAsia="Times New Roman CYR" w:hAnsi="Arial" w:cs="Arial"/>
          <w:sz w:val="24"/>
          <w:szCs w:val="24"/>
        </w:rPr>
        <w:t>А.Н.</w:t>
      </w:r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  <w:proofErr w:type="spellStart"/>
      <w:r w:rsidRPr="00DE3964">
        <w:rPr>
          <w:rFonts w:ascii="Arial" w:eastAsia="Times New Roman CYR" w:hAnsi="Arial" w:cs="Arial"/>
          <w:sz w:val="24"/>
          <w:szCs w:val="24"/>
        </w:rPr>
        <w:t>Стойкин</w:t>
      </w:r>
      <w:proofErr w:type="spellEnd"/>
      <w:r w:rsidR="004C4718">
        <w:rPr>
          <w:rFonts w:ascii="Arial" w:eastAsia="Times New Roman CYR" w:hAnsi="Arial" w:cs="Arial"/>
          <w:sz w:val="24"/>
          <w:szCs w:val="24"/>
        </w:rPr>
        <w:t xml:space="preserve"> </w:t>
      </w:r>
    </w:p>
    <w:p w:rsidR="00A27C1F" w:rsidRPr="00DE3964" w:rsidRDefault="00A27C1F" w:rsidP="004C471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sectPr w:rsidR="00A27C1F" w:rsidRPr="00DE3964" w:rsidSect="004D4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C93"/>
    <w:rsid w:val="0001312A"/>
    <w:rsid w:val="004C4718"/>
    <w:rsid w:val="004D43CE"/>
    <w:rsid w:val="005046DB"/>
    <w:rsid w:val="005B1C93"/>
    <w:rsid w:val="00610BCF"/>
    <w:rsid w:val="00645611"/>
    <w:rsid w:val="00A27C1F"/>
    <w:rsid w:val="00C61236"/>
    <w:rsid w:val="00CB53EF"/>
    <w:rsid w:val="00DD02AE"/>
    <w:rsid w:val="00DE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3CE"/>
  </w:style>
  <w:style w:type="paragraph" w:styleId="1">
    <w:name w:val="heading 1"/>
    <w:basedOn w:val="a"/>
    <w:link w:val="10"/>
    <w:uiPriority w:val="9"/>
    <w:qFormat/>
    <w:rsid w:val="005B1C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B1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1C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B1C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1">
    <w:name w:val="Название1"/>
    <w:basedOn w:val="a"/>
    <w:rsid w:val="005B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B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5B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013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7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7C1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Татьяна</cp:lastModifiedBy>
  <cp:revision>13</cp:revision>
  <cp:lastPrinted>2018-06-01T07:42:00Z</cp:lastPrinted>
  <dcterms:created xsi:type="dcterms:W3CDTF">2018-05-29T09:57:00Z</dcterms:created>
  <dcterms:modified xsi:type="dcterms:W3CDTF">2018-06-06T12:52:00Z</dcterms:modified>
</cp:coreProperties>
</file>