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A" w:rsidRDefault="00924291" w:rsidP="00924291">
      <w:pPr>
        <w:pStyle w:val="ConsPlusTitle"/>
        <w:widowControl/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924291" w:rsidRDefault="00924291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924291" w:rsidRDefault="00924291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924291" w:rsidRDefault="00924291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  <w:r w:rsidRPr="00A37371">
        <w:rPr>
          <w:rFonts w:ascii="Arial" w:hAnsi="Arial" w:cs="Arial"/>
          <w:b/>
          <w:sz w:val="24"/>
          <w:szCs w:val="24"/>
          <w:lang w:val="ru-RU"/>
        </w:rPr>
        <w:t>КРАСНОДАРСКИЙ КРАЙ</w:t>
      </w: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  <w:r w:rsidRPr="00A37371">
        <w:rPr>
          <w:rFonts w:ascii="Arial" w:hAnsi="Arial" w:cs="Arial"/>
          <w:b/>
          <w:sz w:val="24"/>
          <w:szCs w:val="24"/>
          <w:lang w:val="ru-RU"/>
        </w:rPr>
        <w:t>ТБИЛИССКИЙ РАЙОН</w:t>
      </w: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  <w:r w:rsidRPr="00A37371">
        <w:rPr>
          <w:rFonts w:ascii="Arial" w:hAnsi="Arial" w:cs="Arial"/>
          <w:b/>
          <w:sz w:val="24"/>
          <w:szCs w:val="24"/>
          <w:lang w:val="ru-RU"/>
        </w:rPr>
        <w:t>АДМИНИСТРАЦИЯ ВАННОВСКОГО  СЕЛЬСКОГО ПОСЕЛЕНИЯ</w:t>
      </w: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  <w:r w:rsidRPr="00A37371">
        <w:rPr>
          <w:rFonts w:ascii="Arial" w:hAnsi="Arial" w:cs="Arial"/>
          <w:b/>
          <w:sz w:val="24"/>
          <w:szCs w:val="24"/>
          <w:lang w:val="ru-RU"/>
        </w:rPr>
        <w:t>ТБИЛИССКОГО РАЙОНА</w:t>
      </w: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  <w:r w:rsidRPr="00A37371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2D354A" w:rsidRPr="00A37371" w:rsidRDefault="002D354A" w:rsidP="002D354A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  <w:b/>
          <w:sz w:val="24"/>
          <w:szCs w:val="24"/>
          <w:lang w:val="ru-RU"/>
        </w:rPr>
      </w:pPr>
    </w:p>
    <w:p w:rsidR="002D354A" w:rsidRPr="00A37371" w:rsidRDefault="00924291" w:rsidP="002D354A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________</w:t>
      </w:r>
      <w:bookmarkStart w:id="0" w:name="_GoBack"/>
      <w:bookmarkEnd w:id="0"/>
      <w:r w:rsidR="002D354A" w:rsidRPr="00A37371">
        <w:rPr>
          <w:rFonts w:ascii="Arial" w:hAnsi="Arial" w:cs="Arial"/>
          <w:b/>
          <w:sz w:val="24"/>
          <w:szCs w:val="24"/>
          <w:lang w:val="ru-RU"/>
        </w:rPr>
        <w:t xml:space="preserve">  2014года            с. </w:t>
      </w:r>
      <w:proofErr w:type="spellStart"/>
      <w:r w:rsidR="002D354A" w:rsidRPr="00A37371">
        <w:rPr>
          <w:rFonts w:ascii="Arial" w:hAnsi="Arial" w:cs="Arial"/>
          <w:b/>
          <w:sz w:val="24"/>
          <w:szCs w:val="24"/>
          <w:lang w:val="ru-RU"/>
        </w:rPr>
        <w:t>Ванновское</w:t>
      </w:r>
      <w:proofErr w:type="spellEnd"/>
      <w:r w:rsidR="002D354A" w:rsidRPr="00A37371">
        <w:rPr>
          <w:rFonts w:ascii="Arial" w:hAnsi="Arial" w:cs="Arial"/>
          <w:b/>
          <w:sz w:val="24"/>
          <w:szCs w:val="24"/>
          <w:lang w:val="ru-RU"/>
        </w:rPr>
        <w:t xml:space="preserve">                   № </w:t>
      </w:r>
      <w:r>
        <w:rPr>
          <w:rFonts w:ascii="Arial" w:hAnsi="Arial" w:cs="Arial"/>
          <w:b/>
          <w:sz w:val="24"/>
          <w:szCs w:val="24"/>
          <w:lang w:val="ru-RU"/>
        </w:rPr>
        <w:t>________</w:t>
      </w:r>
      <w:r w:rsidR="002D354A" w:rsidRPr="00A37371">
        <w:rPr>
          <w:rFonts w:ascii="Arial" w:hAnsi="Arial" w:cs="Arial"/>
          <w:b/>
          <w:sz w:val="24"/>
          <w:szCs w:val="24"/>
          <w:lang w:val="ru-RU"/>
        </w:rPr>
        <w:t xml:space="preserve">            </w:t>
      </w:r>
    </w:p>
    <w:p w:rsidR="002D354A" w:rsidRDefault="002D354A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2D354A" w:rsidRDefault="002D354A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2D354A" w:rsidRDefault="002D354A" w:rsidP="002D354A">
      <w:pPr>
        <w:pStyle w:val="ConsPlusTitle"/>
        <w:widowControl/>
        <w:ind w:right="-5"/>
        <w:jc w:val="center"/>
        <w:rPr>
          <w:sz w:val="24"/>
          <w:szCs w:val="24"/>
        </w:rPr>
      </w:pPr>
      <w:r w:rsidRPr="00A37371">
        <w:rPr>
          <w:sz w:val="24"/>
          <w:szCs w:val="24"/>
        </w:rPr>
        <w:t xml:space="preserve">Об установлении </w:t>
      </w:r>
      <w:proofErr w:type="gramStart"/>
      <w:r w:rsidRPr="00A37371">
        <w:rPr>
          <w:sz w:val="24"/>
          <w:szCs w:val="24"/>
        </w:rPr>
        <w:t>норматива стоимости квадратного метра общей площади жилья</w:t>
      </w:r>
      <w:proofErr w:type="gramEnd"/>
      <w:r w:rsidRPr="00A37371">
        <w:rPr>
          <w:sz w:val="24"/>
          <w:szCs w:val="24"/>
        </w:rPr>
        <w:t xml:space="preserve"> по Ванновскому сельскому поселению Тбилисского района</w:t>
      </w:r>
    </w:p>
    <w:p w:rsidR="002D354A" w:rsidRPr="00A37371" w:rsidRDefault="002D354A" w:rsidP="002D354A">
      <w:pPr>
        <w:pStyle w:val="ConsPlusTitle"/>
        <w:widowControl/>
        <w:ind w:right="-5"/>
        <w:jc w:val="center"/>
        <w:rPr>
          <w:sz w:val="24"/>
          <w:szCs w:val="24"/>
        </w:rPr>
      </w:pPr>
      <w:r w:rsidRPr="00A37371">
        <w:rPr>
          <w:sz w:val="24"/>
          <w:szCs w:val="24"/>
        </w:rPr>
        <w:t xml:space="preserve"> на </w:t>
      </w:r>
      <w:r w:rsidRPr="00A37371">
        <w:rPr>
          <w:sz w:val="24"/>
          <w:szCs w:val="24"/>
          <w:lang w:val="en-US"/>
        </w:rPr>
        <w:t>III</w:t>
      </w:r>
      <w:r w:rsidRPr="00A37371">
        <w:rPr>
          <w:sz w:val="24"/>
          <w:szCs w:val="24"/>
        </w:rPr>
        <w:t>-</w:t>
      </w:r>
      <w:r w:rsidRPr="00A37371">
        <w:rPr>
          <w:sz w:val="24"/>
          <w:szCs w:val="24"/>
          <w:lang w:val="en-US"/>
        </w:rPr>
        <w:t>IV</w:t>
      </w:r>
      <w:r w:rsidRPr="00A37371">
        <w:rPr>
          <w:sz w:val="24"/>
          <w:szCs w:val="24"/>
        </w:rPr>
        <w:t xml:space="preserve"> квартал 2014 года</w:t>
      </w:r>
    </w:p>
    <w:p w:rsidR="002D354A" w:rsidRPr="00A37371" w:rsidRDefault="002D354A" w:rsidP="002D354A">
      <w:pPr>
        <w:pStyle w:val="ConsPlusTitle"/>
        <w:widowControl/>
        <w:ind w:right="-5"/>
        <w:jc w:val="center"/>
        <w:rPr>
          <w:sz w:val="24"/>
          <w:szCs w:val="24"/>
        </w:rPr>
      </w:pPr>
    </w:p>
    <w:p w:rsidR="002D354A" w:rsidRPr="00A37371" w:rsidRDefault="002D354A" w:rsidP="002D354A">
      <w:pPr>
        <w:pStyle w:val="ConsPlusTitle"/>
        <w:widowControl/>
        <w:ind w:right="-5" w:firstLine="708"/>
        <w:jc w:val="both"/>
        <w:rPr>
          <w:b w:val="0"/>
          <w:sz w:val="24"/>
          <w:szCs w:val="24"/>
        </w:rPr>
      </w:pPr>
      <w:proofErr w:type="gramStart"/>
      <w:r w:rsidRPr="00A37371">
        <w:rPr>
          <w:b w:val="0"/>
          <w:sz w:val="24"/>
          <w:szCs w:val="24"/>
        </w:rPr>
        <w:t xml:space="preserve">В целях реализации </w:t>
      </w:r>
      <w:hyperlink r:id="rId5" w:history="1">
        <w:r w:rsidRPr="00A37371">
          <w:rPr>
            <w:rStyle w:val="a3"/>
            <w:b w:val="0"/>
            <w:color w:val="auto"/>
            <w:sz w:val="24"/>
            <w:szCs w:val="24"/>
          </w:rPr>
          <w:t>подпрограммы</w:t>
        </w:r>
      </w:hyperlink>
      <w:r w:rsidRPr="00A37371">
        <w:rPr>
          <w:b w:val="0"/>
          <w:sz w:val="24"/>
          <w:szCs w:val="24"/>
        </w:rPr>
        <w:t xml:space="preserve"> "Обеспечение жильем молодых семей" </w:t>
      </w:r>
      <w:hyperlink r:id="rId6" w:history="1">
        <w:r w:rsidRPr="00A37371">
          <w:rPr>
            <w:rStyle w:val="a3"/>
            <w:b w:val="0"/>
            <w:color w:val="auto"/>
            <w:sz w:val="24"/>
            <w:szCs w:val="24"/>
          </w:rPr>
          <w:t>федеральной целевой программы</w:t>
        </w:r>
      </w:hyperlink>
      <w:r w:rsidRPr="00A37371">
        <w:rPr>
          <w:b w:val="0"/>
          <w:sz w:val="24"/>
          <w:szCs w:val="24"/>
        </w:rPr>
        <w:t xml:space="preserve"> "Жилище" на 2011 - 2015 годы, утвержденной </w:t>
      </w:r>
      <w:hyperlink r:id="rId7" w:history="1">
        <w:r w:rsidRPr="00A37371">
          <w:rPr>
            <w:rStyle w:val="a3"/>
            <w:b w:val="0"/>
            <w:color w:val="auto"/>
            <w:sz w:val="24"/>
            <w:szCs w:val="24"/>
          </w:rPr>
          <w:t>Постановлением</w:t>
        </w:r>
      </w:hyperlink>
      <w:r w:rsidRPr="00A37371">
        <w:rPr>
          <w:b w:val="0"/>
          <w:sz w:val="24"/>
          <w:szCs w:val="24"/>
        </w:rPr>
        <w:t xml:space="preserve"> Правительства Российской Федерации от 17 декабря 2010 года № 1050 "О федеральной целевой программе "Жилище" на 2011 - 2015 годы", в соответствии с </w:t>
      </w:r>
      <w:hyperlink r:id="rId8" w:history="1">
        <w:r w:rsidRPr="00A37371">
          <w:rPr>
            <w:rStyle w:val="a3"/>
            <w:b w:val="0"/>
            <w:color w:val="auto"/>
            <w:sz w:val="24"/>
            <w:szCs w:val="24"/>
          </w:rPr>
          <w:t>постановлением</w:t>
        </w:r>
      </w:hyperlink>
      <w:r w:rsidRPr="00A37371">
        <w:rPr>
          <w:b w:val="0"/>
          <w:sz w:val="24"/>
          <w:szCs w:val="24"/>
        </w:rPr>
        <w:t xml:space="preserve"> главы администрации (губернатора) Краснодарского края от 30 апреля </w:t>
      </w:r>
      <w:smartTag w:uri="urn:schemas-microsoft-com:office:smarttags" w:element="metricconverter">
        <w:smartTagPr>
          <w:attr w:name="ProductID" w:val="2010 г"/>
        </w:smartTagPr>
        <w:r w:rsidRPr="00A37371">
          <w:rPr>
            <w:b w:val="0"/>
            <w:sz w:val="24"/>
            <w:szCs w:val="24"/>
          </w:rPr>
          <w:t>2010 г</w:t>
        </w:r>
      </w:smartTag>
      <w:r w:rsidRPr="00A37371">
        <w:rPr>
          <w:b w:val="0"/>
          <w:sz w:val="24"/>
          <w:szCs w:val="24"/>
        </w:rPr>
        <w:t>. № 314 "Об утверждении долгосрочной краевой целевой программы "Жилище" на 2011</w:t>
      </w:r>
      <w:proofErr w:type="gramEnd"/>
      <w:r w:rsidRPr="00A37371">
        <w:rPr>
          <w:b w:val="0"/>
          <w:sz w:val="24"/>
          <w:szCs w:val="24"/>
        </w:rPr>
        <w:t> - 2015 годы", на основании письма управления экономики администрации муниципального образования Тбилисский район (</w:t>
      </w:r>
      <w:proofErr w:type="spellStart"/>
      <w:r w:rsidRPr="00A37371">
        <w:rPr>
          <w:b w:val="0"/>
          <w:sz w:val="24"/>
          <w:szCs w:val="24"/>
        </w:rPr>
        <w:t>вх</w:t>
      </w:r>
      <w:proofErr w:type="spellEnd"/>
      <w:r w:rsidRPr="00A37371">
        <w:rPr>
          <w:b w:val="0"/>
          <w:sz w:val="24"/>
          <w:szCs w:val="24"/>
        </w:rPr>
        <w:t>. № 905 от 06.08.2014 года) о средней рыночной стоимости 1 кв</w:t>
      </w:r>
      <w:proofErr w:type="gramStart"/>
      <w:r w:rsidRPr="00A37371">
        <w:rPr>
          <w:b w:val="0"/>
          <w:sz w:val="24"/>
          <w:szCs w:val="24"/>
        </w:rPr>
        <w:t>.м</w:t>
      </w:r>
      <w:proofErr w:type="gramEnd"/>
      <w:r w:rsidRPr="00A37371">
        <w:rPr>
          <w:b w:val="0"/>
          <w:sz w:val="24"/>
          <w:szCs w:val="24"/>
        </w:rPr>
        <w:t xml:space="preserve"> жилого фонда по Тбилисскому району, руководствуясь статьей 32, 40, 67 устава Ванновского сельского поселения Тбилисского района, п о с т а н о в л я ю:</w:t>
      </w:r>
    </w:p>
    <w:p w:rsidR="002D354A" w:rsidRPr="00A37371" w:rsidRDefault="002D354A" w:rsidP="002D354A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A37371">
        <w:rPr>
          <w:b w:val="0"/>
          <w:sz w:val="24"/>
          <w:szCs w:val="24"/>
        </w:rPr>
        <w:t xml:space="preserve">1. Установить норматив стоимости одного квадратного метра общей площади жилья по Ванновскому сельскому поселению Тбилисского района на </w:t>
      </w:r>
      <w:r w:rsidRPr="00A37371">
        <w:rPr>
          <w:b w:val="0"/>
          <w:sz w:val="24"/>
          <w:szCs w:val="24"/>
          <w:lang w:val="en-US"/>
        </w:rPr>
        <w:t>III</w:t>
      </w:r>
      <w:r w:rsidRPr="00A37371">
        <w:rPr>
          <w:b w:val="0"/>
          <w:sz w:val="24"/>
          <w:szCs w:val="24"/>
        </w:rPr>
        <w:t>-</w:t>
      </w:r>
      <w:r w:rsidRPr="00A37371">
        <w:rPr>
          <w:b w:val="0"/>
          <w:sz w:val="24"/>
          <w:szCs w:val="24"/>
          <w:lang w:val="en-US"/>
        </w:rPr>
        <w:t>IV</w:t>
      </w:r>
      <w:r w:rsidRPr="00A37371">
        <w:rPr>
          <w:b w:val="0"/>
          <w:sz w:val="24"/>
          <w:szCs w:val="24"/>
        </w:rPr>
        <w:t xml:space="preserve"> квартал 2014 года в размере  28 380,00 (двадцать восемь тысяч триста восемьдесят)</w:t>
      </w:r>
      <w:r w:rsidRPr="00A37371">
        <w:rPr>
          <w:b w:val="0"/>
          <w:color w:val="FF0000"/>
          <w:sz w:val="24"/>
          <w:szCs w:val="24"/>
        </w:rPr>
        <w:t xml:space="preserve"> </w:t>
      </w:r>
      <w:r w:rsidRPr="00A37371">
        <w:rPr>
          <w:b w:val="0"/>
          <w:sz w:val="24"/>
          <w:szCs w:val="24"/>
        </w:rPr>
        <w:t>рублей.</w:t>
      </w:r>
    </w:p>
    <w:p w:rsidR="002D354A" w:rsidRPr="00A37371" w:rsidRDefault="002D354A" w:rsidP="002D354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kern w:val="28"/>
          <w:sz w:val="24"/>
          <w:szCs w:val="24"/>
          <w:lang w:val="ru-RU"/>
        </w:rPr>
      </w:pPr>
      <w:r w:rsidRPr="00A37371">
        <w:rPr>
          <w:rFonts w:ascii="Arial" w:hAnsi="Arial" w:cs="Arial"/>
          <w:color w:val="000000"/>
          <w:kern w:val="28"/>
          <w:sz w:val="24"/>
          <w:szCs w:val="24"/>
          <w:lang w:val="ru-RU"/>
        </w:rPr>
        <w:t xml:space="preserve">2. </w:t>
      </w:r>
      <w:proofErr w:type="gramStart"/>
      <w:r w:rsidRPr="00A37371">
        <w:rPr>
          <w:rFonts w:ascii="Arial" w:hAnsi="Arial" w:cs="Arial"/>
          <w:color w:val="000000"/>
          <w:kern w:val="28"/>
          <w:sz w:val="24"/>
          <w:szCs w:val="24"/>
          <w:lang w:val="ru-RU"/>
        </w:rPr>
        <w:t>Контроль за</w:t>
      </w:r>
      <w:proofErr w:type="gramEnd"/>
      <w:r w:rsidRPr="00A37371">
        <w:rPr>
          <w:rFonts w:ascii="Arial" w:hAnsi="Arial" w:cs="Arial"/>
          <w:color w:val="000000"/>
          <w:kern w:val="28"/>
          <w:sz w:val="24"/>
          <w:szCs w:val="24"/>
          <w:lang w:val="ru-RU"/>
        </w:rPr>
        <w:t xml:space="preserve"> выполнением настоящего постановления оставляю за собой.</w:t>
      </w:r>
    </w:p>
    <w:p w:rsidR="002D354A" w:rsidRPr="00A37371" w:rsidRDefault="002D354A" w:rsidP="002D35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26282F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 w:rsidRPr="002D354A">
        <w:rPr>
          <w:rFonts w:ascii="Arial" w:hAnsi="Arial" w:cs="Arial"/>
          <w:sz w:val="24"/>
          <w:szCs w:val="24"/>
          <w:lang w:val="ru-RU"/>
        </w:rPr>
        <w:t xml:space="preserve">3.  </w:t>
      </w:r>
      <w:r w:rsidRPr="00A37371"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со дня его обнародования.</w:t>
      </w:r>
    </w:p>
    <w:p w:rsidR="002D354A" w:rsidRPr="00A37371" w:rsidRDefault="002D354A" w:rsidP="002D354A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2D354A" w:rsidRPr="00A37371" w:rsidRDefault="002D354A" w:rsidP="002D354A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2D354A" w:rsidRPr="00A37371" w:rsidRDefault="002D354A" w:rsidP="002D354A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2D354A" w:rsidRPr="00A37371" w:rsidRDefault="002D354A" w:rsidP="002D354A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2D354A" w:rsidRPr="00A37371" w:rsidRDefault="002D354A" w:rsidP="002D354A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2D354A" w:rsidRPr="00A37371" w:rsidRDefault="002D354A" w:rsidP="002D354A">
      <w:pPr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37371">
        <w:rPr>
          <w:rFonts w:ascii="Arial" w:hAnsi="Arial" w:cs="Arial"/>
          <w:sz w:val="24"/>
          <w:szCs w:val="24"/>
          <w:lang w:val="ru-RU"/>
        </w:rPr>
        <w:t>Исполняющий</w:t>
      </w:r>
      <w:proofErr w:type="gramEnd"/>
      <w:r w:rsidRPr="00A37371">
        <w:rPr>
          <w:rFonts w:ascii="Arial" w:hAnsi="Arial" w:cs="Arial"/>
          <w:sz w:val="24"/>
          <w:szCs w:val="24"/>
          <w:lang w:val="ru-RU"/>
        </w:rPr>
        <w:t xml:space="preserve"> обязанности главы </w:t>
      </w:r>
    </w:p>
    <w:p w:rsidR="002D354A" w:rsidRPr="00A37371" w:rsidRDefault="002D354A" w:rsidP="002D354A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37371">
        <w:rPr>
          <w:rFonts w:ascii="Arial" w:hAnsi="Arial" w:cs="Arial"/>
          <w:sz w:val="24"/>
          <w:szCs w:val="24"/>
          <w:lang w:val="ru-RU"/>
        </w:rPr>
        <w:t xml:space="preserve">Ванновского сельского поселения </w:t>
      </w:r>
    </w:p>
    <w:p w:rsidR="002D354A" w:rsidRPr="00A37371" w:rsidRDefault="002D354A" w:rsidP="002D354A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37371">
        <w:rPr>
          <w:rFonts w:ascii="Arial" w:hAnsi="Arial" w:cs="Arial"/>
          <w:sz w:val="24"/>
          <w:szCs w:val="24"/>
          <w:lang w:val="ru-RU"/>
        </w:rPr>
        <w:t xml:space="preserve">Тбилисского района                                                       </w:t>
      </w:r>
      <w:r w:rsidRPr="00A37371">
        <w:rPr>
          <w:rFonts w:ascii="Arial" w:hAnsi="Arial" w:cs="Arial"/>
          <w:sz w:val="24"/>
          <w:szCs w:val="24"/>
          <w:lang w:val="ru-RU"/>
        </w:rPr>
        <w:tab/>
      </w:r>
      <w:r w:rsidRPr="00A37371">
        <w:rPr>
          <w:rFonts w:ascii="Arial" w:hAnsi="Arial" w:cs="Arial"/>
          <w:sz w:val="24"/>
          <w:szCs w:val="24"/>
          <w:lang w:val="ru-RU"/>
        </w:rPr>
        <w:tab/>
      </w:r>
      <w:r w:rsidRPr="00A37371">
        <w:rPr>
          <w:rFonts w:ascii="Arial" w:hAnsi="Arial" w:cs="Arial"/>
          <w:sz w:val="24"/>
          <w:szCs w:val="24"/>
          <w:lang w:val="ru-RU"/>
        </w:rPr>
        <w:tab/>
        <w:t>Е.Г.Ильин</w:t>
      </w:r>
    </w:p>
    <w:p w:rsidR="002D354A" w:rsidRPr="00A37371" w:rsidRDefault="002D354A" w:rsidP="002D354A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67251A" w:rsidRDefault="0067251A"/>
    <w:sectPr w:rsidR="0067251A" w:rsidSect="0067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54A"/>
    <w:rsid w:val="002D354A"/>
    <w:rsid w:val="0067251A"/>
    <w:rsid w:val="009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4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rsid w:val="002D35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3">
    <w:name w:val="Гипертекстовая ссылка"/>
    <w:basedOn w:val="a0"/>
    <w:rsid w:val="002D354A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6272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2235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2235.100000/" TargetMode="External"/><Relationship Id="rId5" Type="http://schemas.openxmlformats.org/officeDocument/2006/relationships/hyperlink" Target="garantf1://12082235.100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3</cp:revision>
  <dcterms:created xsi:type="dcterms:W3CDTF">2014-09-02T09:53:00Z</dcterms:created>
  <dcterms:modified xsi:type="dcterms:W3CDTF">2014-09-03T07:48:00Z</dcterms:modified>
</cp:coreProperties>
</file>