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8035A0" w:rsidTr="00E73A9B">
        <w:tc>
          <w:tcPr>
            <w:tcW w:w="5211" w:type="dxa"/>
          </w:tcPr>
          <w:p w:rsidR="008035A0" w:rsidRDefault="008035A0" w:rsidP="00E73A9B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Par44"/>
            <w:bookmarkEnd w:id="0"/>
          </w:p>
        </w:tc>
        <w:tc>
          <w:tcPr>
            <w:tcW w:w="4536" w:type="dxa"/>
          </w:tcPr>
          <w:p w:rsidR="008035A0" w:rsidRDefault="008035A0" w:rsidP="0043661E">
            <w:pPr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2C33EA">
              <w:rPr>
                <w:rFonts w:ascii="Times New Roman" w:hAnsi="Times New Roman"/>
                <w:bCs/>
                <w:sz w:val="28"/>
                <w:szCs w:val="28"/>
              </w:rPr>
              <w:t>риложение</w:t>
            </w:r>
          </w:p>
        </w:tc>
      </w:tr>
      <w:tr w:rsidR="008035A0" w:rsidTr="00E73A9B">
        <w:tc>
          <w:tcPr>
            <w:tcW w:w="5211" w:type="dxa"/>
          </w:tcPr>
          <w:p w:rsidR="008035A0" w:rsidRDefault="008035A0" w:rsidP="00E73A9B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035A0" w:rsidRDefault="008035A0" w:rsidP="0043661E">
            <w:pPr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035A0" w:rsidTr="00E73A9B">
        <w:tc>
          <w:tcPr>
            <w:tcW w:w="5211" w:type="dxa"/>
          </w:tcPr>
          <w:p w:rsidR="008035A0" w:rsidRDefault="008035A0" w:rsidP="00E73A9B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035A0" w:rsidRDefault="008035A0" w:rsidP="0043661E">
            <w:pPr>
              <w:pStyle w:val="a5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035A0" w:rsidRDefault="008035A0" w:rsidP="0043661E">
            <w:pPr>
              <w:pStyle w:val="a5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035A0" w:rsidRDefault="008035A0" w:rsidP="0043661E">
            <w:pPr>
              <w:pStyle w:val="a5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Тбилисский район</w:t>
            </w:r>
          </w:p>
          <w:p w:rsidR="008035A0" w:rsidRDefault="008035A0" w:rsidP="0043661E">
            <w:pPr>
              <w:tabs>
                <w:tab w:val="left" w:pos="3680"/>
                <w:tab w:val="center" w:pos="4677"/>
              </w:tabs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053">
              <w:rPr>
                <w:rFonts w:ascii="Times New Roman" w:hAnsi="Times New Roman"/>
                <w:sz w:val="28"/>
                <w:szCs w:val="28"/>
              </w:rPr>
              <w:t>от _______________ №__________</w:t>
            </w:r>
          </w:p>
          <w:p w:rsidR="008035A0" w:rsidRDefault="008035A0" w:rsidP="0043661E">
            <w:pPr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035A0" w:rsidRDefault="008035A0" w:rsidP="0021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11C" w:rsidRDefault="0016011C" w:rsidP="0021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11C" w:rsidRDefault="0016011C" w:rsidP="0021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011C" w:rsidRDefault="0016011C" w:rsidP="0021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35A0" w:rsidRDefault="002C33EA" w:rsidP="00217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16011C">
        <w:rPr>
          <w:rFonts w:ascii="Times New Roman" w:hAnsi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2171E0" w:rsidRDefault="002171E0" w:rsidP="0005021A">
      <w:pPr>
        <w:autoSpaceDE w:val="0"/>
        <w:autoSpaceDN w:val="0"/>
        <w:adjustRightInd w:val="0"/>
        <w:spacing w:after="0" w:line="240" w:lineRule="auto"/>
        <w:ind w:left="1418" w:right="1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в сфере муниципально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 xml:space="preserve">го лесного контроля на территории </w:t>
      </w:r>
      <w:r w:rsidR="00FD32C1">
        <w:rPr>
          <w:rFonts w:ascii="Times New Roman" w:hAnsi="Times New Roman"/>
          <w:b/>
          <w:sz w:val="28"/>
          <w:szCs w:val="28"/>
        </w:rPr>
        <w:t>муниципального образования Тбилисский район</w:t>
      </w:r>
      <w:r w:rsidR="0005021A">
        <w:rPr>
          <w:rFonts w:ascii="Times New Roman" w:hAnsi="Times New Roman"/>
          <w:b/>
          <w:sz w:val="28"/>
          <w:szCs w:val="28"/>
        </w:rPr>
        <w:t xml:space="preserve"> на 2024 год</w:t>
      </w:r>
    </w:p>
    <w:p w:rsidR="002171E0" w:rsidRDefault="002171E0" w:rsidP="002C33EA">
      <w:pPr>
        <w:tabs>
          <w:tab w:val="left" w:pos="7938"/>
        </w:tabs>
        <w:autoSpaceDE w:val="0"/>
        <w:autoSpaceDN w:val="0"/>
        <w:adjustRightInd w:val="0"/>
        <w:spacing w:after="0" w:line="240" w:lineRule="exact"/>
        <w:ind w:left="1276" w:right="1417" w:firstLine="709"/>
        <w:jc w:val="both"/>
        <w:rPr>
          <w:rFonts w:ascii="Times New Roman" w:hAnsi="Times New Roman"/>
          <w:sz w:val="28"/>
          <w:szCs w:val="28"/>
        </w:rPr>
      </w:pPr>
    </w:p>
    <w:p w:rsidR="002171E0" w:rsidRDefault="002171E0" w:rsidP="00217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71E0" w:rsidRPr="00D312EA" w:rsidRDefault="002171E0" w:rsidP="00D312EA">
      <w:pPr>
        <w:autoSpaceDE w:val="0"/>
        <w:autoSpaceDN w:val="0"/>
        <w:adjustRightInd w:val="0"/>
        <w:spacing w:after="0" w:line="240" w:lineRule="auto"/>
        <w:ind w:left="1418" w:right="850"/>
        <w:contextualSpacing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2" w:name="Par94"/>
      <w:bookmarkEnd w:id="2"/>
      <w:r w:rsidRPr="00D312EA">
        <w:rPr>
          <w:rFonts w:ascii="Times New Roman" w:hAnsi="Times New Roman"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171E0" w:rsidRDefault="002171E0" w:rsidP="002171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32C1" w:rsidRDefault="002171E0" w:rsidP="002171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</w:t>
      </w:r>
      <w:r w:rsidR="00DB020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31DD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профилактике рисков причинения вреда (ущерба) охраняемым законом ценностям при осуществлении муниципального лесного контроля на территории </w:t>
      </w:r>
      <w:r w:rsidR="00FD32C1" w:rsidRPr="0016011C">
        <w:rPr>
          <w:rFonts w:ascii="Times New Roman" w:hAnsi="Times New Roman"/>
          <w:sz w:val="28"/>
          <w:szCs w:val="28"/>
        </w:rPr>
        <w:t>муниципального образования Тбилисский район</w:t>
      </w:r>
      <w:r w:rsidR="00FD32C1">
        <w:rPr>
          <w:rFonts w:ascii="Times New Roman" w:hAnsi="Times New Roman"/>
          <w:sz w:val="28"/>
          <w:szCs w:val="28"/>
        </w:rPr>
        <w:t>.</w:t>
      </w:r>
    </w:p>
    <w:p w:rsidR="002171E0" w:rsidRPr="0016011C" w:rsidRDefault="002171E0" w:rsidP="002171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вступлением в законную силу Правил в 2021 году, ранее профилактическая деятельность при осуществлении муниципального лесного контроля на </w:t>
      </w:r>
      <w:r w:rsidRPr="0016011C">
        <w:rPr>
          <w:rFonts w:ascii="Times New Roman" w:hAnsi="Times New Roman"/>
          <w:sz w:val="28"/>
          <w:szCs w:val="28"/>
        </w:rPr>
        <w:t xml:space="preserve">территории </w:t>
      </w:r>
      <w:r w:rsidR="00FD32C1" w:rsidRPr="0016011C">
        <w:rPr>
          <w:rFonts w:ascii="Times New Roman" w:hAnsi="Times New Roman"/>
          <w:sz w:val="28"/>
          <w:szCs w:val="28"/>
        </w:rPr>
        <w:t xml:space="preserve">муниципального образования Тбилисский район отделом сельского хозяйства </w:t>
      </w:r>
      <w:r w:rsidRPr="0016011C">
        <w:rPr>
          <w:rFonts w:ascii="Times New Roman" w:hAnsi="Times New Roman"/>
          <w:sz w:val="28"/>
          <w:szCs w:val="28"/>
        </w:rPr>
        <w:t xml:space="preserve"> администрации </w:t>
      </w:r>
      <w:r w:rsidR="00FD32C1" w:rsidRPr="0016011C">
        <w:rPr>
          <w:rFonts w:ascii="Times New Roman" w:hAnsi="Times New Roman"/>
          <w:sz w:val="28"/>
          <w:szCs w:val="28"/>
        </w:rPr>
        <w:t xml:space="preserve">муниципального образования Тбилисский район </w:t>
      </w:r>
      <w:r w:rsidRPr="0016011C">
        <w:rPr>
          <w:rFonts w:ascii="Times New Roman" w:hAnsi="Times New Roman"/>
          <w:sz w:val="28"/>
          <w:szCs w:val="28"/>
        </w:rPr>
        <w:t xml:space="preserve">(далее – </w:t>
      </w:r>
      <w:r w:rsidR="00FD32C1" w:rsidRPr="0016011C">
        <w:rPr>
          <w:rFonts w:ascii="Times New Roman" w:hAnsi="Times New Roman"/>
          <w:sz w:val="28"/>
          <w:szCs w:val="28"/>
        </w:rPr>
        <w:t>Отдел</w:t>
      </w:r>
      <w:r w:rsidRPr="0016011C">
        <w:rPr>
          <w:rFonts w:ascii="Times New Roman" w:hAnsi="Times New Roman"/>
          <w:sz w:val="28"/>
          <w:szCs w:val="28"/>
        </w:rPr>
        <w:t>) в рамках указанных Правил не осуществлялась.</w:t>
      </w:r>
    </w:p>
    <w:p w:rsidR="002171E0" w:rsidRDefault="002171E0" w:rsidP="002171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2171E0" w:rsidRDefault="002171E0" w:rsidP="002171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Данная программа профилактики </w:t>
      </w:r>
      <w:r w:rsidR="00FD32C1">
        <w:rPr>
          <w:rFonts w:ascii="Times New Roman" w:hAnsi="Times New Roman"/>
          <w:sz w:val="28"/>
          <w:szCs w:val="28"/>
        </w:rPr>
        <w:t>направлена</w:t>
      </w:r>
      <w:r>
        <w:rPr>
          <w:rFonts w:ascii="Times New Roman" w:hAnsi="Times New Roman"/>
          <w:sz w:val="28"/>
          <w:szCs w:val="28"/>
        </w:rPr>
        <w:t xml:space="preserve"> на профилактику, выявление и предотвращение фактов вредного воздействия на </w:t>
      </w:r>
      <w:r w:rsidR="00FD32C1">
        <w:rPr>
          <w:rFonts w:ascii="Times New Roman" w:hAnsi="Times New Roman"/>
          <w:sz w:val="28"/>
          <w:szCs w:val="28"/>
        </w:rPr>
        <w:t>лесные участи</w:t>
      </w:r>
      <w:r>
        <w:rPr>
          <w:rFonts w:ascii="Times New Roman" w:hAnsi="Times New Roman"/>
          <w:sz w:val="28"/>
          <w:szCs w:val="28"/>
        </w:rPr>
        <w:t xml:space="preserve"> при осуществлении хозяйственной и иной деятельности.</w:t>
      </w:r>
    </w:p>
    <w:p w:rsidR="002171E0" w:rsidRDefault="002171E0" w:rsidP="002171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71E0" w:rsidRPr="00D312EA" w:rsidRDefault="002171E0" w:rsidP="00D312EA">
      <w:pPr>
        <w:autoSpaceDE w:val="0"/>
        <w:autoSpaceDN w:val="0"/>
        <w:adjustRightInd w:val="0"/>
        <w:spacing w:after="0" w:line="240" w:lineRule="auto"/>
        <w:ind w:left="851" w:right="850"/>
        <w:contextualSpacing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3" w:name="Par175"/>
      <w:bookmarkEnd w:id="3"/>
      <w:r w:rsidRPr="00D312EA">
        <w:rPr>
          <w:rFonts w:ascii="Times New Roman" w:hAnsi="Times New Roman"/>
          <w:bCs/>
          <w:sz w:val="28"/>
          <w:szCs w:val="28"/>
        </w:rPr>
        <w:t>2. Цели и задачи реализации программы профилактики</w:t>
      </w:r>
    </w:p>
    <w:p w:rsidR="002171E0" w:rsidRDefault="002171E0" w:rsidP="00217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71E0" w:rsidRPr="00D312EA" w:rsidRDefault="002C33EA" w:rsidP="002171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 </w:t>
      </w:r>
      <w:r w:rsidR="002171E0" w:rsidRPr="00D312EA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2171E0" w:rsidRPr="002C33EA" w:rsidRDefault="002C33EA" w:rsidP="002C33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2171E0" w:rsidRPr="002C33EA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171E0" w:rsidRPr="002C33EA" w:rsidRDefault="002C33EA" w:rsidP="002C33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r w:rsidR="002171E0" w:rsidRPr="002C33EA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171E0" w:rsidRPr="002C33EA">
        <w:rPr>
          <w:rFonts w:ascii="Times New Roman" w:hAnsi="Times New Roman"/>
          <w:bCs/>
          <w:sz w:val="28"/>
          <w:szCs w:val="28"/>
        </w:rPr>
        <w:t xml:space="preserve"> </w:t>
      </w:r>
    </w:p>
    <w:p w:rsidR="002171E0" w:rsidRPr="002C33EA" w:rsidRDefault="002C33EA" w:rsidP="002C33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</w:t>
      </w:r>
      <w:r w:rsidR="002171E0" w:rsidRPr="002C33EA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171E0" w:rsidRPr="002C33EA" w:rsidRDefault="002C33EA" w:rsidP="002C33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2.1.4. </w:t>
      </w:r>
      <w:r w:rsidR="002171E0" w:rsidRPr="002C33EA">
        <w:rPr>
          <w:rFonts w:ascii="Times New Roman" w:hAnsi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требований, требований установленных муниципальными правовыми актами в сфере использования, охраны, защиты, воспроизводства лесов, включая устранение причин, факторов и условий, способствующих возможному нарушению обязательных требований;</w:t>
      </w:r>
    </w:p>
    <w:p w:rsidR="002171E0" w:rsidRPr="00891097" w:rsidRDefault="002C33EA" w:rsidP="002171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2.1.5. </w:t>
      </w:r>
      <w:r w:rsidR="002171E0">
        <w:rPr>
          <w:rFonts w:ascii="Times New Roman" w:hAnsi="Times New Roman"/>
          <w:bCs/>
          <w:sz w:val="28"/>
          <w:szCs w:val="28"/>
        </w:rPr>
        <w:t xml:space="preserve">Повышение открытости и прозрачности </w:t>
      </w:r>
      <w:r w:rsidR="002171E0" w:rsidRPr="00891097">
        <w:rPr>
          <w:rFonts w:ascii="Times New Roman" w:hAnsi="Times New Roman"/>
          <w:bCs/>
          <w:sz w:val="28"/>
          <w:szCs w:val="28"/>
        </w:rPr>
        <w:t xml:space="preserve">деятельности </w:t>
      </w:r>
      <w:r w:rsidR="00FD32C1" w:rsidRPr="00891097">
        <w:rPr>
          <w:rFonts w:ascii="Times New Roman" w:hAnsi="Times New Roman"/>
          <w:bCs/>
          <w:sz w:val="28"/>
          <w:szCs w:val="28"/>
        </w:rPr>
        <w:t>Отдела</w:t>
      </w:r>
      <w:r w:rsidR="002171E0" w:rsidRPr="00891097">
        <w:rPr>
          <w:rFonts w:ascii="Times New Roman" w:hAnsi="Times New Roman"/>
          <w:bCs/>
          <w:sz w:val="28"/>
          <w:szCs w:val="28"/>
        </w:rPr>
        <w:t xml:space="preserve"> при осуществлении муниципального лесного контроля на территории </w:t>
      </w:r>
      <w:r w:rsidR="00FD32C1" w:rsidRPr="00891097">
        <w:rPr>
          <w:rFonts w:ascii="Times New Roman" w:hAnsi="Times New Roman"/>
          <w:sz w:val="28"/>
          <w:szCs w:val="28"/>
        </w:rPr>
        <w:t>муниципального образования Тбилисский район</w:t>
      </w:r>
      <w:r w:rsidR="002171E0" w:rsidRPr="00891097">
        <w:rPr>
          <w:rFonts w:ascii="Times New Roman" w:hAnsi="Times New Roman"/>
          <w:bCs/>
          <w:sz w:val="28"/>
          <w:szCs w:val="28"/>
        </w:rPr>
        <w:t>.</w:t>
      </w:r>
    </w:p>
    <w:p w:rsidR="002171E0" w:rsidRPr="00D312EA" w:rsidRDefault="002C33EA" w:rsidP="002171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 </w:t>
      </w:r>
      <w:r w:rsidR="002171E0" w:rsidRPr="00D312EA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2171E0" w:rsidRDefault="002C33EA" w:rsidP="002171E0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2171E0">
        <w:rPr>
          <w:rFonts w:ascii="Times New Roman" w:hAnsi="Times New Roman"/>
          <w:bCs/>
          <w:sz w:val="28"/>
          <w:szCs w:val="28"/>
        </w:rPr>
        <w:t>1. Выявление причин, факторов и условий, способствующих нарушениям обязательных требований законодательства;</w:t>
      </w:r>
    </w:p>
    <w:p w:rsidR="002171E0" w:rsidRDefault="002C33EA" w:rsidP="002171E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2171E0">
        <w:rPr>
          <w:rFonts w:ascii="Times New Roman" w:hAnsi="Times New Roman"/>
          <w:bCs/>
          <w:sz w:val="28"/>
          <w:szCs w:val="28"/>
        </w:rPr>
        <w:t>2. Определение способов устранения или снижения рисков возникновения нарушений обязательных требований законодательства;</w:t>
      </w:r>
    </w:p>
    <w:p w:rsidR="002171E0" w:rsidRDefault="002C33EA" w:rsidP="002171E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2171E0">
        <w:rPr>
          <w:rFonts w:ascii="Times New Roman" w:hAnsi="Times New Roman"/>
          <w:bCs/>
          <w:sz w:val="28"/>
          <w:szCs w:val="28"/>
        </w:rPr>
        <w:t>3. Принятие мер по предупреждению нарушений юридическими лицами и индивидуальными предпринимателями обязательных требований законодательства;</w:t>
      </w:r>
    </w:p>
    <w:p w:rsidR="002171E0" w:rsidRDefault="002C33EA" w:rsidP="002171E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2171E0">
        <w:rPr>
          <w:rFonts w:ascii="Times New Roman" w:hAnsi="Times New Roman"/>
          <w:bCs/>
          <w:sz w:val="28"/>
          <w:szCs w:val="28"/>
        </w:rPr>
        <w:t>4. Создание мотивации к добросовестному ведению хозяйственной деятельности юридическими лицами и индивидуальными предпринимателями</w:t>
      </w:r>
      <w:r w:rsidR="00331DDC">
        <w:rPr>
          <w:rFonts w:ascii="Times New Roman" w:hAnsi="Times New Roman"/>
          <w:bCs/>
          <w:sz w:val="28"/>
          <w:szCs w:val="28"/>
        </w:rPr>
        <w:t>;</w:t>
      </w:r>
    </w:p>
    <w:p w:rsidR="002171E0" w:rsidRDefault="002C33EA" w:rsidP="002171E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2171E0">
        <w:rPr>
          <w:rFonts w:ascii="Times New Roman" w:hAnsi="Times New Roman"/>
          <w:sz w:val="28"/>
          <w:szCs w:val="28"/>
        </w:rPr>
        <w:t xml:space="preserve">5. Укрепление </w:t>
      </w:r>
      <w:proofErr w:type="gramStart"/>
      <w:r w:rsidR="002171E0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2171E0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2171E0" w:rsidRDefault="002C33EA" w:rsidP="002171E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2171E0">
        <w:rPr>
          <w:rFonts w:ascii="Times New Roman" w:hAnsi="Times New Roman"/>
          <w:iCs/>
          <w:sz w:val="28"/>
          <w:szCs w:val="28"/>
        </w:rPr>
        <w:t>6.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171E0" w:rsidRDefault="002C33EA" w:rsidP="002171E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2171E0">
        <w:rPr>
          <w:rFonts w:ascii="Times New Roman" w:hAnsi="Times New Roman"/>
          <w:sz w:val="28"/>
          <w:szCs w:val="28"/>
        </w:rPr>
        <w:t>7.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171E0" w:rsidRDefault="002C33EA" w:rsidP="002171E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2.2.</w:t>
      </w:r>
      <w:r w:rsidR="002171E0">
        <w:rPr>
          <w:rFonts w:ascii="Times New Roman" w:hAnsi="Times New Roman"/>
          <w:sz w:val="28"/>
          <w:szCs w:val="28"/>
        </w:rPr>
        <w:t xml:space="preserve">8.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2C33EA" w:rsidRDefault="002C33EA" w:rsidP="00D312EA">
      <w:pPr>
        <w:autoSpaceDE w:val="0"/>
        <w:autoSpaceDN w:val="0"/>
        <w:adjustRightInd w:val="0"/>
        <w:spacing w:after="0" w:line="240" w:lineRule="auto"/>
        <w:ind w:left="1134" w:right="850"/>
        <w:contextualSpacing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2171E0" w:rsidRDefault="002171E0" w:rsidP="00DB020E">
      <w:pPr>
        <w:autoSpaceDE w:val="0"/>
        <w:autoSpaceDN w:val="0"/>
        <w:adjustRightInd w:val="0"/>
        <w:spacing w:after="0" w:line="240" w:lineRule="auto"/>
        <w:ind w:left="1276" w:right="991"/>
        <w:contextualSpacing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312EA">
        <w:rPr>
          <w:rFonts w:ascii="Times New Roman" w:hAnsi="Times New Roman"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C33EA" w:rsidRPr="00D312EA" w:rsidRDefault="002C33EA" w:rsidP="00D312EA">
      <w:pPr>
        <w:autoSpaceDE w:val="0"/>
        <w:autoSpaceDN w:val="0"/>
        <w:adjustRightInd w:val="0"/>
        <w:spacing w:after="0" w:line="240" w:lineRule="auto"/>
        <w:ind w:left="1134" w:right="850"/>
        <w:contextualSpacing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2171E0" w:rsidRDefault="002171E0" w:rsidP="008910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891097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профилактики нарушений </w:t>
      </w:r>
      <w:r w:rsidR="00FD32C1" w:rsidRPr="00891097">
        <w:rPr>
          <w:rFonts w:ascii="Times New Roman" w:eastAsia="Calibri" w:hAnsi="Times New Roman"/>
          <w:sz w:val="28"/>
          <w:szCs w:val="28"/>
          <w:lang w:eastAsia="en-US"/>
        </w:rPr>
        <w:t>Отделом</w:t>
      </w:r>
      <w:r w:rsidRPr="00891097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сети Интернет на официальном сайте администрации </w:t>
      </w:r>
      <w:r w:rsidR="00FD32C1" w:rsidRPr="00891097">
        <w:rPr>
          <w:rFonts w:ascii="Times New Roman" w:hAnsi="Times New Roman"/>
          <w:sz w:val="28"/>
          <w:szCs w:val="28"/>
        </w:rPr>
        <w:t xml:space="preserve">муниципального образования Тбилисский район </w:t>
      </w:r>
      <w:r w:rsidRPr="00891097">
        <w:rPr>
          <w:rFonts w:ascii="Times New Roman" w:eastAsia="Calibri" w:hAnsi="Times New Roman"/>
          <w:sz w:val="28"/>
          <w:szCs w:val="28"/>
          <w:lang w:eastAsia="en-US"/>
        </w:rPr>
        <w:t xml:space="preserve">размещены нормативные правовые акты, содержащих обязательные требования, соблюдение которых оценивается </w:t>
      </w:r>
      <w:r w:rsidR="00FD32C1" w:rsidRPr="00891097">
        <w:rPr>
          <w:rFonts w:ascii="Times New Roman" w:eastAsia="Calibri" w:hAnsi="Times New Roman"/>
          <w:sz w:val="28"/>
          <w:szCs w:val="28"/>
          <w:lang w:eastAsia="en-US"/>
        </w:rPr>
        <w:t>Отделом</w:t>
      </w:r>
      <w:r w:rsidRPr="00891097">
        <w:rPr>
          <w:rFonts w:ascii="Times New Roman" w:eastAsia="Calibri" w:hAnsi="Times New Roman"/>
          <w:sz w:val="28"/>
          <w:szCs w:val="28"/>
          <w:lang w:eastAsia="en-US"/>
        </w:rPr>
        <w:t xml:space="preserve"> при проведении мероприятий по контролю в рамках муниципального </w:t>
      </w:r>
      <w:r w:rsidR="00FD32C1" w:rsidRPr="00891097">
        <w:rPr>
          <w:rFonts w:ascii="Times New Roman" w:eastAsia="Calibri" w:hAnsi="Times New Roman"/>
          <w:sz w:val="28"/>
          <w:szCs w:val="28"/>
          <w:lang w:eastAsia="en-US"/>
        </w:rPr>
        <w:t xml:space="preserve">лесного </w:t>
      </w:r>
      <w:r w:rsidRPr="00891097">
        <w:rPr>
          <w:rFonts w:ascii="Times New Roman" w:eastAsia="Calibri" w:hAnsi="Times New Roman"/>
          <w:sz w:val="28"/>
          <w:szCs w:val="28"/>
          <w:lang w:eastAsia="en-US"/>
        </w:rPr>
        <w:t xml:space="preserve">контроля  </w:t>
      </w:r>
      <w:r w:rsidR="00FD32C1" w:rsidRPr="00891097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</w:t>
      </w:r>
      <w:r w:rsidR="00FD32C1" w:rsidRPr="00891097">
        <w:rPr>
          <w:rFonts w:ascii="Times New Roman" w:hAnsi="Times New Roman"/>
          <w:sz w:val="28"/>
          <w:szCs w:val="28"/>
        </w:rPr>
        <w:t>муниципального образования Тбилисский район</w:t>
      </w:r>
      <w:r w:rsidRPr="00891097">
        <w:rPr>
          <w:rFonts w:ascii="Times New Roman" w:eastAsia="Calibri" w:hAnsi="Times New Roman"/>
          <w:sz w:val="28"/>
          <w:szCs w:val="28"/>
          <w:lang w:eastAsia="en-US"/>
        </w:rPr>
        <w:t xml:space="preserve">. В целях обеспечения и поддержания перечня и текстов нормативных правовых актов в актуальном состоянии </w:t>
      </w:r>
      <w:r w:rsidR="00FD32C1" w:rsidRPr="00891097">
        <w:rPr>
          <w:rFonts w:ascii="Times New Roman" w:eastAsia="Calibri" w:hAnsi="Times New Roman"/>
          <w:sz w:val="28"/>
          <w:szCs w:val="28"/>
          <w:lang w:eastAsia="en-US"/>
        </w:rPr>
        <w:t>Отделом</w:t>
      </w:r>
      <w:r w:rsidRPr="00891097">
        <w:rPr>
          <w:rFonts w:ascii="Times New Roman" w:eastAsia="Calibri" w:hAnsi="Times New Roman"/>
          <w:sz w:val="28"/>
          <w:szCs w:val="28"/>
          <w:lang w:eastAsia="en-US"/>
        </w:rPr>
        <w:t xml:space="preserve"> проводится мониторинг изменений нормативных правовых актов и нормативных документов.</w:t>
      </w:r>
    </w:p>
    <w:p w:rsidR="00D312EA" w:rsidRPr="00D312EA" w:rsidRDefault="00D312EA" w:rsidP="008910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/>
          <w:sz w:val="20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5"/>
        <w:gridCol w:w="1702"/>
        <w:gridCol w:w="3827"/>
      </w:tblGrid>
      <w:tr w:rsidR="002171E0" w:rsidTr="00DB0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2171E0" w:rsidTr="00DB0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регулярно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FD32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сельского хозяйства администрации муниципального образования Тбилисский район</w:t>
            </w:r>
          </w:p>
        </w:tc>
      </w:tr>
      <w:tr w:rsidR="002171E0" w:rsidTr="00DB0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Консультирование </w:t>
            </w:r>
            <w:r>
              <w:t xml:space="preserve">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осуществляется по следующим вопросам: организация и осуществление муниципального контроля;</w:t>
            </w:r>
          </w:p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>порядок осуществления профилактических, контрольных мероприятий)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171E0" w:rsidTr="00DB0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 телефону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3855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сельского хозяйства администрации муниципального образования Тбилисский район</w:t>
            </w:r>
          </w:p>
        </w:tc>
      </w:tr>
      <w:tr w:rsidR="002171E0" w:rsidTr="00DB0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 использованием видео-конференц связи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3855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сельского хозяйства администрации муниципального образования Тбилисский район</w:t>
            </w:r>
          </w:p>
        </w:tc>
      </w:tr>
      <w:tr w:rsidR="002171E0" w:rsidTr="00DB0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 личном приеме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3855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сельского хозяйства администрации муниципального образования Тбилисский район</w:t>
            </w:r>
          </w:p>
        </w:tc>
      </w:tr>
      <w:tr w:rsidR="002171E0" w:rsidTr="00DB0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ходе проведения профилактических мероприятий, контрольных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3855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сельского хозяйства администрации муниципального образования Тбилисский район</w:t>
            </w:r>
          </w:p>
          <w:p w:rsidR="00D312EA" w:rsidRDefault="00D31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171E0" w:rsidTr="00DB0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Регулярно, при поступлении в орган контроля сведений о готовящихся или возможных нарушениях обязательных требований</w:t>
            </w:r>
          </w:p>
          <w:p w:rsidR="00D312EA" w:rsidRDefault="00D31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3855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сельского хозяйства администрации муниципального образования Тбилисский район</w:t>
            </w:r>
          </w:p>
        </w:tc>
      </w:tr>
      <w:tr w:rsidR="002171E0" w:rsidTr="00DB0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Профилактический визит (о проведении обязательного профилактического визита контролируемое лицо уведомляется не позднее, чем за пять рабочих дней до даты его проведения)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171E0" w:rsidTr="00DB0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Профилактическая беседа по месту осуществления деятельности контролируемого лица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Регулярно, в течени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года, срок профилактического визита не должен превышать 1 день</w:t>
            </w:r>
          </w:p>
          <w:p w:rsidR="00D312EA" w:rsidRDefault="00D31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3855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отдел сельского хозяйства администрации муниципального образования Тбилисский район </w:t>
            </w:r>
            <w:r w:rsidR="002171E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</w:p>
        </w:tc>
      </w:tr>
      <w:tr w:rsidR="002171E0" w:rsidTr="00DB02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Профилактическая беседа  с использованием видео-конференц связи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Регулярно, в течени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года, срок профилактического визита не должен превышать 1 день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0" w:rsidRDefault="003855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сельского хозяйства администрации муниципального образования Тбилисский район</w:t>
            </w:r>
          </w:p>
        </w:tc>
      </w:tr>
    </w:tbl>
    <w:p w:rsidR="002171E0" w:rsidRDefault="002171E0" w:rsidP="002171E0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A54130" w:rsidRDefault="00A54130" w:rsidP="002171E0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2171E0" w:rsidRPr="00D312EA" w:rsidRDefault="002171E0" w:rsidP="00DB020E">
      <w:pPr>
        <w:autoSpaceDE w:val="0"/>
        <w:autoSpaceDN w:val="0"/>
        <w:adjustRightInd w:val="0"/>
        <w:spacing w:after="0" w:line="240" w:lineRule="auto"/>
        <w:ind w:left="1276" w:right="1133"/>
        <w:contextualSpacing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312EA">
        <w:rPr>
          <w:rFonts w:ascii="Times New Roman" w:hAnsi="Times New Roman"/>
          <w:bCs/>
          <w:sz w:val="28"/>
          <w:szCs w:val="28"/>
        </w:rPr>
        <w:t>4. Показатели результативности и эффективности программы профилактики</w:t>
      </w:r>
    </w:p>
    <w:p w:rsidR="002171E0" w:rsidRPr="00D312EA" w:rsidRDefault="002171E0" w:rsidP="002171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6237"/>
        <w:gridCol w:w="2693"/>
      </w:tblGrid>
      <w:tr w:rsidR="002171E0" w:rsidTr="0038552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2171E0" w:rsidTr="0038552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E0" w:rsidRDefault="002171E0" w:rsidP="003855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38552B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Тбилисский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100 %</w:t>
            </w:r>
          </w:p>
        </w:tc>
      </w:tr>
      <w:tr w:rsidR="002171E0" w:rsidTr="0038552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E0" w:rsidRDefault="002171E0" w:rsidP="005F2F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</w:t>
            </w:r>
            <w:r w:rsidR="005F2F28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100 %,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2171E0" w:rsidTr="0038552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E0" w:rsidRDefault="002171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100%, при подтверждении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  <w:p w:rsidR="00D312EA" w:rsidRDefault="00D312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8FE" w:rsidRPr="00D312EA" w:rsidRDefault="000638FE" w:rsidP="00D3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23C" w:rsidRPr="00D312EA" w:rsidRDefault="00FB023C" w:rsidP="00D3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23C" w:rsidRPr="00D312EA" w:rsidRDefault="00FB023C" w:rsidP="00D31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FB023C" w:rsidRPr="00D312EA" w:rsidTr="00FB023C">
        <w:tc>
          <w:tcPr>
            <w:tcW w:w="5070" w:type="dxa"/>
          </w:tcPr>
          <w:p w:rsidR="00FB023C" w:rsidRPr="00D312EA" w:rsidRDefault="00FC364B" w:rsidP="00FC36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B023C" w:rsidRPr="00D312EA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FB023C" w:rsidRPr="00D31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B023C" w:rsidRPr="00D312EA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891097" w:rsidRPr="00D312EA">
              <w:rPr>
                <w:rFonts w:ascii="Times New Roman" w:hAnsi="Times New Roman"/>
                <w:sz w:val="28"/>
                <w:szCs w:val="28"/>
              </w:rPr>
              <w:t>а</w:t>
            </w:r>
            <w:r w:rsidR="00FB023C" w:rsidRPr="00D312EA">
              <w:rPr>
                <w:rFonts w:ascii="Times New Roman" w:hAnsi="Times New Roman"/>
                <w:sz w:val="28"/>
                <w:szCs w:val="28"/>
              </w:rPr>
              <w:t xml:space="preserve"> отдела сельского хозяйства</w:t>
            </w:r>
            <w:r w:rsidRPr="00D31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D312E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proofErr w:type="gramEnd"/>
            <w:r w:rsidRPr="00D312EA">
              <w:rPr>
                <w:rFonts w:ascii="Times New Roman" w:hAnsi="Times New Roman"/>
                <w:sz w:val="28"/>
                <w:szCs w:val="28"/>
              </w:rPr>
              <w:t xml:space="preserve"> Тбилисский район</w:t>
            </w:r>
          </w:p>
        </w:tc>
        <w:tc>
          <w:tcPr>
            <w:tcW w:w="4536" w:type="dxa"/>
            <w:vAlign w:val="bottom"/>
          </w:tcPr>
          <w:p w:rsidR="00FB023C" w:rsidRPr="00D312EA" w:rsidRDefault="00891097" w:rsidP="00D312E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12EA">
              <w:rPr>
                <w:rFonts w:ascii="Times New Roman" w:hAnsi="Times New Roman"/>
                <w:sz w:val="28"/>
                <w:szCs w:val="28"/>
              </w:rPr>
              <w:t>Е.С. Байковский</w:t>
            </w:r>
          </w:p>
        </w:tc>
      </w:tr>
    </w:tbl>
    <w:p w:rsidR="00FB023C" w:rsidRPr="00FB023C" w:rsidRDefault="00FB023C" w:rsidP="0038552B">
      <w:pPr>
        <w:rPr>
          <w:rFonts w:ascii="Times New Roman" w:hAnsi="Times New Roman"/>
          <w:sz w:val="28"/>
          <w:szCs w:val="28"/>
        </w:rPr>
      </w:pPr>
    </w:p>
    <w:sectPr w:rsidR="00FB023C" w:rsidRPr="00FB023C" w:rsidSect="00DB020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FC" w:rsidRDefault="009D75FC" w:rsidP="0016011C">
      <w:pPr>
        <w:spacing w:after="0" w:line="240" w:lineRule="auto"/>
      </w:pPr>
      <w:r>
        <w:separator/>
      </w:r>
    </w:p>
  </w:endnote>
  <w:endnote w:type="continuationSeparator" w:id="0">
    <w:p w:rsidR="009D75FC" w:rsidRDefault="009D75FC" w:rsidP="0016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FC" w:rsidRDefault="009D75FC" w:rsidP="0016011C">
      <w:pPr>
        <w:spacing w:after="0" w:line="240" w:lineRule="auto"/>
      </w:pPr>
      <w:r>
        <w:separator/>
      </w:r>
    </w:p>
  </w:footnote>
  <w:footnote w:type="continuationSeparator" w:id="0">
    <w:p w:rsidR="009D75FC" w:rsidRDefault="009D75FC" w:rsidP="0016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925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6011C" w:rsidRDefault="000462E8">
        <w:pPr>
          <w:pStyle w:val="a7"/>
          <w:jc w:val="center"/>
        </w:pPr>
        <w:r w:rsidRPr="00891097">
          <w:rPr>
            <w:rFonts w:ascii="Times New Roman" w:hAnsi="Times New Roman"/>
            <w:sz w:val="24"/>
            <w:szCs w:val="24"/>
          </w:rPr>
          <w:fldChar w:fldCharType="begin"/>
        </w:r>
        <w:r w:rsidR="0016011C" w:rsidRPr="0089109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91097">
          <w:rPr>
            <w:rFonts w:ascii="Times New Roman" w:hAnsi="Times New Roman"/>
            <w:sz w:val="24"/>
            <w:szCs w:val="24"/>
          </w:rPr>
          <w:fldChar w:fldCharType="separate"/>
        </w:r>
        <w:r w:rsidR="0005021A">
          <w:rPr>
            <w:rFonts w:ascii="Times New Roman" w:hAnsi="Times New Roman"/>
            <w:noProof/>
            <w:sz w:val="24"/>
            <w:szCs w:val="24"/>
          </w:rPr>
          <w:t>5</w:t>
        </w:r>
        <w:r w:rsidRPr="0089109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6011C" w:rsidRDefault="001601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E0"/>
    <w:rsid w:val="0002665A"/>
    <w:rsid w:val="000462E8"/>
    <w:rsid w:val="0005021A"/>
    <w:rsid w:val="000638FE"/>
    <w:rsid w:val="0016011C"/>
    <w:rsid w:val="00191A48"/>
    <w:rsid w:val="001E7BBD"/>
    <w:rsid w:val="002171E0"/>
    <w:rsid w:val="002A5155"/>
    <w:rsid w:val="002C33EA"/>
    <w:rsid w:val="00331DDC"/>
    <w:rsid w:val="00373A27"/>
    <w:rsid w:val="0038552B"/>
    <w:rsid w:val="0043661E"/>
    <w:rsid w:val="00591768"/>
    <w:rsid w:val="005F2F28"/>
    <w:rsid w:val="006656AE"/>
    <w:rsid w:val="00666F67"/>
    <w:rsid w:val="007D018D"/>
    <w:rsid w:val="008035A0"/>
    <w:rsid w:val="00891097"/>
    <w:rsid w:val="009D75FC"/>
    <w:rsid w:val="00A159A8"/>
    <w:rsid w:val="00A54130"/>
    <w:rsid w:val="00A65A5C"/>
    <w:rsid w:val="00C4299C"/>
    <w:rsid w:val="00CE2E7A"/>
    <w:rsid w:val="00D1685C"/>
    <w:rsid w:val="00D312EA"/>
    <w:rsid w:val="00DB020E"/>
    <w:rsid w:val="00E5760A"/>
    <w:rsid w:val="00EC37C7"/>
    <w:rsid w:val="00ED2611"/>
    <w:rsid w:val="00EE5274"/>
    <w:rsid w:val="00FB023C"/>
    <w:rsid w:val="00FC364B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E0"/>
    <w:pPr>
      <w:ind w:left="720"/>
      <w:contextualSpacing/>
    </w:pPr>
  </w:style>
  <w:style w:type="table" w:styleId="a4">
    <w:name w:val="Table Grid"/>
    <w:basedOn w:val="a1"/>
    <w:uiPriority w:val="59"/>
    <w:rsid w:val="008035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035A0"/>
    <w:pPr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035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16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011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6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011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20</cp:revision>
  <cp:lastPrinted>2022-02-08T13:54:00Z</cp:lastPrinted>
  <dcterms:created xsi:type="dcterms:W3CDTF">2022-02-04T08:13:00Z</dcterms:created>
  <dcterms:modified xsi:type="dcterms:W3CDTF">2023-10-13T11:29:00Z</dcterms:modified>
</cp:coreProperties>
</file>