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364236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D64714">
        <w:rPr>
          <w:rFonts w:ascii="Times New Roman" w:eastAsia="Calibri" w:hAnsi="Times New Roman"/>
          <w:sz w:val="28"/>
          <w:szCs w:val="28"/>
        </w:rPr>
        <w:t>«</w:t>
      </w:r>
      <w:r w:rsidR="00646A5B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6A5B">
        <w:rPr>
          <w:rFonts w:ascii="Times New Roman" w:hAnsi="Times New Roman"/>
          <w:sz w:val="28"/>
          <w:szCs w:val="28"/>
        </w:rPr>
        <w:t xml:space="preserve"> </w:t>
      </w:r>
      <w:r w:rsidR="00646A5B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A5B">
        <w:rPr>
          <w:rFonts w:ascii="Times New Roman" w:hAnsi="Times New Roman" w:cs="Times New Roman"/>
          <w:sz w:val="28"/>
          <w:szCs w:val="28"/>
        </w:rPr>
        <w:t>и</w:t>
      </w:r>
      <w:r w:rsidR="00FE6D3D">
        <w:rPr>
          <w:rFonts w:ascii="Times New Roman" w:hAnsi="Times New Roman" w:cs="Times New Roman"/>
          <w:sz w:val="28"/>
          <w:szCs w:val="28"/>
        </w:rPr>
        <w:t>юнь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Default="00646A5B" w:rsidP="00646A5B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646A5B" w:rsidRDefault="00646A5B" w:rsidP="00646A5B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EF519F" w:rsidRPr="00FE6D3D">
        <w:rPr>
          <w:rFonts w:ascii="Times New Roman" w:hAnsi="Times New Roman" w:cs="Times New Roman"/>
          <w:sz w:val="28"/>
          <w:szCs w:val="28"/>
        </w:rPr>
        <w:t>осуществлени</w:t>
      </w:r>
      <w:r w:rsidR="00CD65E5">
        <w:rPr>
          <w:rFonts w:ascii="Times New Roman" w:hAnsi="Times New Roman" w:cs="Times New Roman"/>
          <w:sz w:val="28"/>
          <w:szCs w:val="28"/>
        </w:rPr>
        <w:t>и</w:t>
      </w:r>
      <w:r w:rsidR="00EF519F" w:rsidRPr="00FE6D3D">
        <w:rPr>
          <w:rFonts w:ascii="Times New Roman" w:hAnsi="Times New Roman" w:cs="Times New Roman"/>
          <w:sz w:val="28"/>
          <w:szCs w:val="28"/>
        </w:rPr>
        <w:t xml:space="preserve"> </w:t>
      </w:r>
      <w:r w:rsidR="00497016"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 w:rsidR="00497016">
        <w:rPr>
          <w:rFonts w:ascii="Times New Roman" w:hAnsi="Times New Roman" w:cs="Times New Roman"/>
          <w:sz w:val="28"/>
          <w:szCs w:val="28"/>
        </w:rPr>
        <w:t xml:space="preserve"> </w:t>
      </w:r>
      <w:r w:rsidR="00497016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9F"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="00497016">
        <w:rPr>
          <w:rFonts w:ascii="Times New Roman" w:hAnsi="Times New Roman" w:cs="Times New Roman"/>
          <w:sz w:val="28"/>
          <w:szCs w:val="28"/>
        </w:rPr>
        <w:t xml:space="preserve">предусматривает размещение нестационарных торговых объектов </w:t>
      </w:r>
      <w:r w:rsidR="0049701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Тбилисский район в соответствии со </w:t>
      </w:r>
      <w:r w:rsidR="00497016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муниципального образования Тбилисский район</w:t>
      </w:r>
      <w:r w:rsidRPr="00EF519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D03CF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D03CFF">
        <w:rPr>
          <w:rFonts w:ascii="Times New Roman" w:hAnsi="Times New Roman" w:cs="Times New Roman"/>
          <w:sz w:val="28"/>
          <w:szCs w:val="28"/>
        </w:rPr>
        <w:t xml:space="preserve"> ранее предусмотренные</w:t>
      </w:r>
      <w:r w:rsidRPr="0050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7016">
        <w:rPr>
          <w:rFonts w:ascii="Times New Roman" w:hAnsi="Times New Roman" w:cs="Times New Roman"/>
          <w:sz w:val="28"/>
          <w:szCs w:val="28"/>
        </w:rPr>
        <w:t>Черкашин</w:t>
      </w:r>
      <w:r w:rsidR="00497016" w:rsidRPr="006F145D">
        <w:rPr>
          <w:rFonts w:ascii="Times New Roman" w:hAnsi="Times New Roman" w:cs="Times New Roman"/>
          <w:sz w:val="28"/>
          <w:szCs w:val="28"/>
        </w:rPr>
        <w:t xml:space="preserve"> Алексей В</w:t>
      </w:r>
      <w:r w:rsidR="00497016">
        <w:rPr>
          <w:rFonts w:ascii="Times New Roman" w:hAnsi="Times New Roman" w:cs="Times New Roman"/>
          <w:sz w:val="28"/>
          <w:szCs w:val="28"/>
        </w:rPr>
        <w:t>алерьевич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заведующий сектором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3-27-91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C9C" w:rsidRDefault="00497016" w:rsidP="00497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2211FA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econom.tbl@mail.ru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97016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1B3C9C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  <w:r w:rsidR="001B3C9C">
        <w:rPr>
          <w:rFonts w:ascii="Times New Roman" w:hAnsi="Times New Roman" w:cs="Times New Roman"/>
          <w:sz w:val="28"/>
          <w:szCs w:val="28"/>
        </w:rPr>
        <w:t>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97016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027DFC" w:rsidRPr="00027DFC" w:rsidRDefault="00497016" w:rsidP="0049701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41754C" w:rsidRDefault="00516E47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</w:t>
      </w:r>
      <w:r w:rsidR="001B3C9C">
        <w:rPr>
          <w:rFonts w:ascii="Times New Roman" w:hAnsi="Times New Roman" w:cs="Times New Roman"/>
          <w:sz w:val="28"/>
          <w:szCs w:val="28"/>
        </w:rPr>
        <w:t>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47" w:rsidRPr="00AD3DD7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затрагивает интересы </w:t>
      </w:r>
      <w:r w:rsidRP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заинтересованных в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мест размещения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107AEC" w:rsidRPr="00107AEC" w:rsidRDefault="006E6E3D" w:rsidP="006E6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Хабаровск от 23 декабря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4775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размещения нестационарных торговых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территории городского округа «Город Хабаровск»,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Хабаровска от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4225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lastRenderedPageBreak/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9" w:rsidRPr="006E6E3D" w:rsidRDefault="006E6E3D" w:rsidP="006E6E3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E6E3D">
          <w:rPr>
            <w:rStyle w:val="af0"/>
            <w:rFonts w:ascii="Times New Roman" w:hAnsi="Times New Roman" w:cs="Times New Roman"/>
            <w:sz w:val="28"/>
            <w:szCs w:val="28"/>
          </w:rPr>
          <w:t>https://docs.yandex.ru/docs/view?url=ya-browser%3A%2F%2F4DT1uXEPRrJRXlUFoewruMTg_YL2Sye6Wh99PhT9U6LqWQYLRXv28wec5ec7ZRxs3WTLHYNQvGFW2wMQ0kWpRbavHKCIwO-IFlJaXelGG3FE3UUGZZJph5-9jwSzjaoNwyqWQ5_v4M1f7vxDD0hlyQ%3D%3D%3Fsign%3Dt0MMl98ruT92q1-txw4ATD7f7s53leR4Vde4hLgCKsE%3D&amp;name</w:t>
        </w:r>
      </w:hyperlink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Возможность </w:t>
            </w:r>
            <w:r w:rsidRPr="00A32A2E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 xml:space="preserve">я </w:t>
            </w:r>
            <w:r w:rsidRPr="00A32A2E">
              <w:rPr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34D7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66DF">
        <w:rPr>
          <w:rFonts w:ascii="Times New Roman" w:hAnsi="Times New Roman" w:cs="Times New Roman"/>
          <w:sz w:val="28"/>
          <w:szCs w:val="28"/>
        </w:rPr>
        <w:t xml:space="preserve"> закон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 xml:space="preserve">381-ФЗ «Об </w:t>
      </w:r>
      <w:proofErr w:type="gramStart"/>
      <w:r w:rsidRPr="00BE66DF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BE66D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Федерации» (в редакции Федерального закона от 25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488-ФЗ)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Закон Краснодарского края от 31 мая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879-КЗ «О государственной политике Краснодарского края в сфере торговой деятельности» (в редакции Закона Краснодарского края от 11 февраля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3973-КЗ);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Pr="00BE66DF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 xml:space="preserve">1249 «Об утверждении Порядка разработки и утверждения органами местного самоуправления схем размещения </w:t>
      </w:r>
      <w:r w:rsidRPr="00BE66DF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Краснодарского края» (в редакции постановления главы администрации (губернатора) Краснодарского края от 21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859)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="00A32A2E" w:rsidRPr="0038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CD65E5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A32A2E" w:rsidRPr="00A32A2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A32A2E" w:rsidRPr="00A32A2E">
        <w:rPr>
          <w:rFonts w:ascii="Times New Roman" w:hAnsi="Times New Roman"/>
          <w:sz w:val="28"/>
          <w:szCs w:val="28"/>
        </w:rPr>
        <w:t xml:space="preserve"> </w:t>
      </w:r>
      <w:r w:rsidR="00A32A2E" w:rsidRPr="00A32A2E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A32A2E" w:rsidP="003841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 w:rsidR="003841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A32A2E" w:rsidP="00A32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</w:t>
            </w:r>
            <w:r w:rsidRPr="009E7194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на территории муниципального образования Тбилисский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32A2E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районного бюджета (бюджета муниципального образования Тбилисский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3841F6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3841F6" w:rsidRDefault="003841F6" w:rsidP="0038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на территории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  <w:r w:rsidR="0092084B" w:rsidRPr="003841F6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D869F5" w:rsidP="00920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</w:t>
            </w:r>
            <w:r w:rsidR="009208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92084B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D869F5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3841F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Принятие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3841F6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на территории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  <w:r w:rsidRPr="003841F6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841F6" w:rsidRDefault="003841F6" w:rsidP="003841F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D1647D" w:rsidRDefault="003841F6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D65E5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отдела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EE" w:rsidRDefault="00803AEE" w:rsidP="00C71F8A">
      <w:pPr>
        <w:spacing w:after="0" w:line="240" w:lineRule="auto"/>
      </w:pPr>
      <w:r>
        <w:separator/>
      </w:r>
    </w:p>
  </w:endnote>
  <w:endnote w:type="continuationSeparator" w:id="0">
    <w:p w:rsidR="00803AEE" w:rsidRDefault="00803AE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EE" w:rsidRDefault="00803AEE" w:rsidP="00C71F8A">
      <w:pPr>
        <w:spacing w:after="0" w:line="240" w:lineRule="auto"/>
      </w:pPr>
      <w:r>
        <w:separator/>
      </w:r>
    </w:p>
  </w:footnote>
  <w:footnote w:type="continuationSeparator" w:id="0">
    <w:p w:rsidR="00803AEE" w:rsidRDefault="00803AE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104B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205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.t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MTg_YL2Sye6Wh99PhT9U6LqWQYLRXv28wec5ec7ZRxs3WTLHYNQvGFW2wMQ0kWpRbavHKCIwO-IFlJaXelGG3FE3UUGZZJph5-9jwSzjaoNwyqWQ5_v4M1f7vxDD0hlyQ%3D%3D%3Fsign%3Dt0MMl98ruT92q1-txw4ATD7f7s53leR4Vde4hLgCKsE%3D&amp;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31D2-7518-4215-971C-5967444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6427</TotalTime>
  <Pages>10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1718</cp:revision>
  <cp:lastPrinted>2016-04-26T06:56:00Z</cp:lastPrinted>
  <dcterms:created xsi:type="dcterms:W3CDTF">2016-01-27T07:24:00Z</dcterms:created>
  <dcterms:modified xsi:type="dcterms:W3CDTF">2023-06-07T12:47:00Z</dcterms:modified>
</cp:coreProperties>
</file>