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018" w:rsidRPr="00F17969" w:rsidRDefault="001F39BA"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СВОДН</w:t>
      </w:r>
      <w:r w:rsidR="005E42B5" w:rsidRPr="00F17969">
        <w:rPr>
          <w:rFonts w:ascii="Times New Roman" w:hAnsi="Times New Roman" w:cs="Times New Roman"/>
          <w:bCs/>
          <w:sz w:val="28"/>
          <w:szCs w:val="28"/>
        </w:rPr>
        <w:t>ЫЙ</w:t>
      </w:r>
      <w:r w:rsidRPr="00F17969">
        <w:rPr>
          <w:rFonts w:ascii="Times New Roman" w:hAnsi="Times New Roman" w:cs="Times New Roman"/>
          <w:bCs/>
          <w:sz w:val="28"/>
          <w:szCs w:val="28"/>
        </w:rPr>
        <w:t xml:space="preserve"> ОТЧЕТ</w:t>
      </w:r>
    </w:p>
    <w:p w:rsidR="00923018" w:rsidRPr="00F17969" w:rsidRDefault="00923018"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о результатах проведения оценки регулирующего воздействия</w:t>
      </w:r>
    </w:p>
    <w:p w:rsidR="00923018" w:rsidRPr="00F17969" w:rsidRDefault="00F46CFC" w:rsidP="005E65BC">
      <w:pPr>
        <w:pStyle w:val="ConsPlusNormal"/>
        <w:suppressAutoHyphens/>
        <w:jc w:val="center"/>
        <w:rPr>
          <w:rFonts w:ascii="Times New Roman" w:hAnsi="Times New Roman" w:cs="Times New Roman"/>
          <w:bCs/>
          <w:sz w:val="28"/>
          <w:szCs w:val="28"/>
        </w:rPr>
      </w:pPr>
      <w:r w:rsidRPr="00F17969">
        <w:rPr>
          <w:rFonts w:ascii="Times New Roman" w:hAnsi="Times New Roman" w:cs="Times New Roman"/>
          <w:bCs/>
          <w:sz w:val="28"/>
          <w:szCs w:val="28"/>
        </w:rPr>
        <w:t>проектов муниципальных  нормативных правовых актов</w:t>
      </w:r>
    </w:p>
    <w:p w:rsidR="00895D9D" w:rsidRPr="00F17969" w:rsidRDefault="00895D9D" w:rsidP="005E65BC">
      <w:pPr>
        <w:pStyle w:val="ConsPlusNormal"/>
        <w:suppressAutoHyphens/>
        <w:jc w:val="both"/>
        <w:rPr>
          <w:rFonts w:ascii="Times New Roman" w:hAnsi="Times New Roman" w:cs="Times New Roman"/>
          <w:sz w:val="28"/>
          <w:szCs w:val="28"/>
        </w:rPr>
      </w:pPr>
    </w:p>
    <w:p w:rsidR="00895D9D" w:rsidRPr="0004171D" w:rsidRDefault="00895D9D" w:rsidP="005E65BC">
      <w:pPr>
        <w:pStyle w:val="ConsPlusNonformat"/>
        <w:suppressAutoHyphens/>
        <w:ind w:firstLine="567"/>
        <w:jc w:val="both"/>
        <w:rPr>
          <w:rFonts w:ascii="Times New Roman" w:hAnsi="Times New Roman" w:cs="Times New Roman"/>
          <w:sz w:val="28"/>
          <w:szCs w:val="28"/>
        </w:rPr>
      </w:pPr>
      <w:bookmarkStart w:id="0" w:name="Par201"/>
      <w:bookmarkEnd w:id="0"/>
      <w:r w:rsidRPr="0004171D">
        <w:rPr>
          <w:rFonts w:ascii="Times New Roman" w:hAnsi="Times New Roman" w:cs="Times New Roman"/>
          <w:sz w:val="28"/>
          <w:szCs w:val="28"/>
        </w:rPr>
        <w:t>1. Общая информация</w:t>
      </w:r>
    </w:p>
    <w:p w:rsidR="00895D9D" w:rsidRPr="0004171D" w:rsidRDefault="00895D9D" w:rsidP="005E65BC">
      <w:pPr>
        <w:pStyle w:val="ConsPlusNonformat"/>
        <w:suppressAutoHyphens/>
        <w:ind w:firstLine="567"/>
        <w:jc w:val="both"/>
        <w:rPr>
          <w:rFonts w:ascii="Times New Roman" w:hAnsi="Times New Roman" w:cs="Times New Roman"/>
          <w:sz w:val="28"/>
          <w:szCs w:val="28"/>
        </w:rPr>
      </w:pPr>
    </w:p>
    <w:p w:rsidR="00242D97" w:rsidRPr="0004171D" w:rsidRDefault="00895D9D" w:rsidP="005E65BC">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Регулирующий орган:</w:t>
      </w:r>
      <w:r w:rsidR="006C5CDF" w:rsidRPr="0004171D">
        <w:rPr>
          <w:rFonts w:ascii="Times New Roman" w:hAnsi="Times New Roman" w:cs="Times New Roman"/>
          <w:sz w:val="28"/>
          <w:szCs w:val="28"/>
        </w:rPr>
        <w:t xml:space="preserve"> </w:t>
      </w:r>
    </w:p>
    <w:p w:rsidR="00FD2050" w:rsidRDefault="00DC6B7E" w:rsidP="00364236">
      <w:pPr>
        <w:pStyle w:val="ConsPlusNonformat"/>
        <w:tabs>
          <w:tab w:val="left" w:pos="1134"/>
        </w:tabs>
        <w:suppressAutoHyphens/>
        <w:ind w:firstLine="709"/>
        <w:jc w:val="both"/>
        <w:rPr>
          <w:rFonts w:ascii="Times New Roman" w:hAnsi="Times New Roman" w:cs="Times New Roman"/>
          <w:sz w:val="28"/>
          <w:szCs w:val="28"/>
        </w:rPr>
      </w:pPr>
      <w:r w:rsidRPr="00DC6B7E">
        <w:rPr>
          <w:rFonts w:ascii="Times New Roman" w:hAnsi="Times New Roman" w:cs="Times New Roman"/>
          <w:sz w:val="28"/>
          <w:szCs w:val="28"/>
        </w:rPr>
        <w:t xml:space="preserve">отдел </w:t>
      </w:r>
      <w:r w:rsidR="00371C8E" w:rsidRPr="00371C8E">
        <w:rPr>
          <w:rFonts w:ascii="Times New Roman" w:hAnsi="Times New Roman" w:cs="Times New Roman"/>
          <w:sz w:val="28"/>
          <w:szCs w:val="28"/>
          <w:shd w:val="clear" w:color="auto" w:fill="FFFFFF"/>
        </w:rPr>
        <w:t>опеки и попечительства в отношении несовершеннолетних</w:t>
      </w:r>
      <w:r w:rsidRPr="00DC6B7E">
        <w:rPr>
          <w:rFonts w:ascii="Times New Roman" w:hAnsi="Times New Roman" w:cs="Times New Roman"/>
          <w:sz w:val="28"/>
          <w:szCs w:val="28"/>
        </w:rPr>
        <w:t xml:space="preserve"> администрации муниципального образования Тбилисский район</w:t>
      </w:r>
    </w:p>
    <w:p w:rsidR="00DC6B7E" w:rsidRPr="0004171D" w:rsidRDefault="00DC6B7E" w:rsidP="00364236">
      <w:pPr>
        <w:pStyle w:val="ConsPlusNonformat"/>
        <w:tabs>
          <w:tab w:val="left" w:pos="1134"/>
        </w:tabs>
        <w:suppressAutoHyphens/>
        <w:ind w:firstLine="709"/>
        <w:jc w:val="both"/>
        <w:rPr>
          <w:rFonts w:ascii="Times New Roman" w:hAnsi="Times New Roman" w:cs="Times New Roman"/>
          <w:sz w:val="28"/>
          <w:szCs w:val="28"/>
        </w:rPr>
      </w:pPr>
    </w:p>
    <w:p w:rsidR="00242D97" w:rsidRPr="0004171D" w:rsidRDefault="00895D9D" w:rsidP="005E65BC">
      <w:pPr>
        <w:pStyle w:val="ConsPlusNonformat"/>
        <w:numPr>
          <w:ilvl w:val="1"/>
          <w:numId w:val="3"/>
        </w:numPr>
        <w:suppressAutoHyphens/>
        <w:ind w:left="0" w:firstLine="567"/>
        <w:jc w:val="both"/>
        <w:rPr>
          <w:rFonts w:ascii="Times New Roman" w:hAnsi="Times New Roman" w:cs="Times New Roman"/>
          <w:sz w:val="28"/>
          <w:szCs w:val="28"/>
        </w:rPr>
      </w:pPr>
      <w:r w:rsidRPr="0004171D">
        <w:rPr>
          <w:rFonts w:ascii="Times New Roman" w:hAnsi="Times New Roman" w:cs="Times New Roman"/>
          <w:sz w:val="28"/>
          <w:szCs w:val="28"/>
        </w:rPr>
        <w:t>Вид и наименование проекта муниципального нормативного правового акта:</w:t>
      </w:r>
      <w:r w:rsidR="006C5CDF" w:rsidRPr="0004171D">
        <w:rPr>
          <w:rFonts w:ascii="Times New Roman" w:hAnsi="Times New Roman" w:cs="Times New Roman"/>
          <w:sz w:val="28"/>
          <w:szCs w:val="28"/>
        </w:rPr>
        <w:t xml:space="preserve"> </w:t>
      </w:r>
    </w:p>
    <w:p w:rsidR="00326534" w:rsidRPr="00591EDB" w:rsidRDefault="00AA4AB8" w:rsidP="00591EDB">
      <w:pPr>
        <w:spacing w:after="0" w:line="240" w:lineRule="auto"/>
        <w:jc w:val="both"/>
        <w:rPr>
          <w:rFonts w:ascii="Times New Roman" w:hAnsi="Times New Roman" w:cs="Times New Roman"/>
          <w:bCs/>
          <w:sz w:val="28"/>
          <w:szCs w:val="28"/>
        </w:rPr>
      </w:pPr>
      <w:r>
        <w:rPr>
          <w:rFonts w:ascii="Times New Roman" w:eastAsia="Calibri" w:hAnsi="Times New Roman" w:cs="Times New Roman"/>
          <w:sz w:val="28"/>
          <w:szCs w:val="28"/>
        </w:rPr>
        <w:tab/>
      </w:r>
      <w:r w:rsidR="00AF2F78" w:rsidRPr="00591EDB">
        <w:rPr>
          <w:rFonts w:ascii="Times New Roman" w:eastAsia="Calibri" w:hAnsi="Times New Roman" w:cs="Times New Roman"/>
          <w:sz w:val="28"/>
          <w:szCs w:val="28"/>
        </w:rPr>
        <w:t xml:space="preserve">проект </w:t>
      </w:r>
      <w:r w:rsidR="004D7C13" w:rsidRPr="004D7C13">
        <w:rPr>
          <w:rFonts w:ascii="Times New Roman" w:eastAsia="Calibri" w:hAnsi="Times New Roman"/>
          <w:sz w:val="28"/>
          <w:szCs w:val="28"/>
        </w:rPr>
        <w:t>постановления администрации муниципального образования Тбилисский район «Об утверждении перечней работодателей, которым устанавливаются квоты для приема на работу граждан из числа лиц, испытывающих трудности в поиске работы в муниципальном образовании Тбилисский район на 202</w:t>
      </w:r>
      <w:r w:rsidR="006F14FF">
        <w:rPr>
          <w:rFonts w:ascii="Times New Roman" w:eastAsia="Calibri" w:hAnsi="Times New Roman"/>
          <w:sz w:val="28"/>
          <w:szCs w:val="28"/>
        </w:rPr>
        <w:t>6</w:t>
      </w:r>
      <w:r w:rsidR="004D7C13" w:rsidRPr="004D7C13">
        <w:rPr>
          <w:rFonts w:ascii="Times New Roman" w:eastAsia="Calibri" w:hAnsi="Times New Roman"/>
          <w:sz w:val="28"/>
          <w:szCs w:val="28"/>
        </w:rPr>
        <w:t xml:space="preserve"> год» </w:t>
      </w:r>
      <w:r w:rsidR="00091BCC" w:rsidRPr="00591EDB">
        <w:rPr>
          <w:rFonts w:ascii="Times New Roman" w:hAnsi="Times New Roman" w:cs="Times New Roman"/>
          <w:sz w:val="28"/>
          <w:szCs w:val="28"/>
        </w:rPr>
        <w:t>(далее – МНПА).</w:t>
      </w:r>
    </w:p>
    <w:p w:rsidR="005C2465" w:rsidRPr="00591EDB" w:rsidRDefault="00227E97" w:rsidP="00591EDB">
      <w:pPr>
        <w:suppressAutoHyphens/>
        <w:spacing w:after="0" w:line="240" w:lineRule="auto"/>
        <w:jc w:val="both"/>
        <w:outlineLvl w:val="0"/>
        <w:rPr>
          <w:rFonts w:ascii="Times New Roman" w:hAnsi="Times New Roman" w:cs="Times New Roman"/>
          <w:sz w:val="28"/>
          <w:szCs w:val="28"/>
          <w:highlight w:val="yellow"/>
        </w:rPr>
      </w:pPr>
      <w:r w:rsidRPr="00591EDB">
        <w:rPr>
          <w:rFonts w:ascii="Times New Roman" w:hAnsi="Times New Roman" w:cs="Times New Roman"/>
          <w:sz w:val="28"/>
          <w:szCs w:val="28"/>
        </w:rPr>
        <w:tab/>
      </w:r>
    </w:p>
    <w:p w:rsidR="00242D97" w:rsidRPr="000A03BF" w:rsidRDefault="00895D9D" w:rsidP="00591EDB">
      <w:pPr>
        <w:pStyle w:val="ConsPlusNonformat"/>
        <w:numPr>
          <w:ilvl w:val="1"/>
          <w:numId w:val="3"/>
        </w:numPr>
        <w:tabs>
          <w:tab w:val="left" w:pos="1134"/>
        </w:tabs>
        <w:suppressAutoHyphens/>
        <w:ind w:left="0" w:firstLine="567"/>
        <w:jc w:val="both"/>
        <w:rPr>
          <w:rFonts w:ascii="Times New Roman" w:hAnsi="Times New Roman" w:cs="Times New Roman"/>
          <w:sz w:val="28"/>
          <w:szCs w:val="28"/>
        </w:rPr>
      </w:pPr>
      <w:r w:rsidRPr="00591EDB">
        <w:rPr>
          <w:rFonts w:ascii="Times New Roman" w:hAnsi="Times New Roman" w:cs="Times New Roman"/>
          <w:sz w:val="28"/>
          <w:szCs w:val="28"/>
        </w:rPr>
        <w:t>Предполагаемая</w:t>
      </w:r>
      <w:r w:rsidRPr="000A03BF">
        <w:rPr>
          <w:rFonts w:ascii="Times New Roman" w:hAnsi="Times New Roman" w:cs="Times New Roman"/>
          <w:sz w:val="28"/>
          <w:szCs w:val="28"/>
        </w:rPr>
        <w:t xml:space="preserve"> дата вступления в силу муниципального нормативного</w:t>
      </w:r>
      <w:r w:rsidR="00242D97" w:rsidRPr="000A03BF">
        <w:rPr>
          <w:rFonts w:ascii="Times New Roman" w:hAnsi="Times New Roman" w:cs="Times New Roman"/>
          <w:sz w:val="28"/>
          <w:szCs w:val="28"/>
        </w:rPr>
        <w:t xml:space="preserve"> </w:t>
      </w:r>
      <w:r w:rsidRPr="000A03BF">
        <w:rPr>
          <w:rFonts w:ascii="Times New Roman" w:hAnsi="Times New Roman" w:cs="Times New Roman"/>
          <w:sz w:val="28"/>
          <w:szCs w:val="28"/>
        </w:rPr>
        <w:t xml:space="preserve">правового акта: </w:t>
      </w:r>
    </w:p>
    <w:p w:rsidR="00895D9D" w:rsidRPr="000A03BF" w:rsidRDefault="00AA4AB8" w:rsidP="00AA4AB8">
      <w:pPr>
        <w:pStyle w:val="ConsPlusNonformat"/>
        <w:tabs>
          <w:tab w:val="left" w:pos="709"/>
        </w:tabs>
        <w:suppressAutoHyphens/>
        <w:jc w:val="both"/>
        <w:rPr>
          <w:rFonts w:ascii="Times New Roman" w:hAnsi="Times New Roman" w:cs="Times New Roman"/>
          <w:sz w:val="28"/>
          <w:szCs w:val="28"/>
        </w:rPr>
      </w:pPr>
      <w:r>
        <w:rPr>
          <w:rFonts w:ascii="Times New Roman" w:hAnsi="Times New Roman" w:cs="Times New Roman"/>
          <w:sz w:val="28"/>
          <w:szCs w:val="28"/>
        </w:rPr>
        <w:tab/>
      </w:r>
      <w:r w:rsidR="00C905D9">
        <w:rPr>
          <w:rFonts w:ascii="Times New Roman" w:hAnsi="Times New Roman" w:cs="Times New Roman"/>
          <w:sz w:val="28"/>
          <w:szCs w:val="28"/>
        </w:rPr>
        <w:t>ноябрь</w:t>
      </w:r>
      <w:r w:rsidR="00921C1D">
        <w:rPr>
          <w:rFonts w:ascii="Times New Roman" w:hAnsi="Times New Roman" w:cs="Times New Roman"/>
          <w:sz w:val="28"/>
          <w:szCs w:val="28"/>
        </w:rPr>
        <w:t xml:space="preserve"> 202</w:t>
      </w:r>
      <w:r w:rsidR="006F14FF">
        <w:rPr>
          <w:rFonts w:ascii="Times New Roman" w:hAnsi="Times New Roman" w:cs="Times New Roman"/>
          <w:sz w:val="28"/>
          <w:szCs w:val="28"/>
        </w:rPr>
        <w:t>5</w:t>
      </w:r>
      <w:r w:rsidR="00921C1D">
        <w:rPr>
          <w:rFonts w:ascii="Times New Roman" w:hAnsi="Times New Roman" w:cs="Times New Roman"/>
          <w:sz w:val="28"/>
          <w:szCs w:val="28"/>
        </w:rPr>
        <w:t xml:space="preserve"> г.</w:t>
      </w:r>
    </w:p>
    <w:p w:rsidR="002E2869" w:rsidRPr="000A03BF" w:rsidRDefault="002E2869" w:rsidP="005E65BC">
      <w:pPr>
        <w:pStyle w:val="ConsPlusNonformat"/>
        <w:tabs>
          <w:tab w:val="left" w:pos="1134"/>
        </w:tabs>
        <w:suppressAutoHyphens/>
        <w:jc w:val="both"/>
        <w:rPr>
          <w:rFonts w:ascii="Times New Roman" w:hAnsi="Times New Roman" w:cs="Times New Roman"/>
          <w:sz w:val="28"/>
          <w:szCs w:val="28"/>
        </w:rPr>
      </w:pPr>
    </w:p>
    <w:p w:rsidR="00BC638E" w:rsidRDefault="00895D9D" w:rsidP="00883FC5">
      <w:pPr>
        <w:pStyle w:val="ConsPlusNonformat"/>
        <w:numPr>
          <w:ilvl w:val="1"/>
          <w:numId w:val="3"/>
        </w:numPr>
        <w:suppressAutoHyphens/>
        <w:ind w:left="0" w:firstLine="709"/>
        <w:jc w:val="both"/>
        <w:rPr>
          <w:rFonts w:ascii="Times New Roman" w:hAnsi="Times New Roman" w:cs="Times New Roman"/>
          <w:sz w:val="28"/>
          <w:szCs w:val="28"/>
        </w:rPr>
      </w:pPr>
      <w:r w:rsidRPr="000A03BF">
        <w:rPr>
          <w:rFonts w:ascii="Times New Roman" w:hAnsi="Times New Roman" w:cs="Times New Roman"/>
          <w:sz w:val="28"/>
          <w:szCs w:val="28"/>
        </w:rPr>
        <w:t xml:space="preserve">Краткое описание проблемы, на решение которой направлено </w:t>
      </w:r>
      <w:r w:rsidR="00F46CFC" w:rsidRPr="00883FC5">
        <w:rPr>
          <w:rFonts w:ascii="Times New Roman" w:hAnsi="Times New Roman" w:cs="Times New Roman"/>
          <w:sz w:val="28"/>
          <w:szCs w:val="28"/>
        </w:rPr>
        <w:t>п</w:t>
      </w:r>
      <w:r w:rsidRPr="00883FC5">
        <w:rPr>
          <w:rFonts w:ascii="Times New Roman" w:hAnsi="Times New Roman" w:cs="Times New Roman"/>
          <w:sz w:val="28"/>
          <w:szCs w:val="28"/>
        </w:rPr>
        <w:t>редлагаемое</w:t>
      </w:r>
      <w:r w:rsidR="00F46CFC" w:rsidRPr="00883FC5">
        <w:rPr>
          <w:rFonts w:ascii="Times New Roman" w:hAnsi="Times New Roman" w:cs="Times New Roman"/>
          <w:sz w:val="28"/>
          <w:szCs w:val="28"/>
        </w:rPr>
        <w:t xml:space="preserve"> </w:t>
      </w:r>
      <w:r w:rsidRPr="00883FC5">
        <w:rPr>
          <w:rFonts w:ascii="Times New Roman" w:hAnsi="Times New Roman" w:cs="Times New Roman"/>
          <w:sz w:val="28"/>
          <w:szCs w:val="28"/>
        </w:rPr>
        <w:t>правовое регулирование:</w:t>
      </w:r>
      <w:r w:rsidR="006C5CDF" w:rsidRPr="00883FC5">
        <w:rPr>
          <w:rFonts w:ascii="Times New Roman" w:hAnsi="Times New Roman" w:cs="Times New Roman"/>
          <w:sz w:val="28"/>
          <w:szCs w:val="28"/>
        </w:rPr>
        <w:t xml:space="preserve"> </w:t>
      </w:r>
    </w:p>
    <w:p w:rsidR="001847C9" w:rsidRDefault="007E7378" w:rsidP="00E4265D">
      <w:pPr>
        <w:pStyle w:val="ConsPlusNonformat"/>
        <w:suppressAutoHyphens/>
        <w:ind w:firstLine="708"/>
        <w:jc w:val="both"/>
        <w:rPr>
          <w:rFonts w:ascii="Times New Roman" w:hAnsi="Times New Roman" w:cs="Times New Roman"/>
          <w:sz w:val="28"/>
          <w:szCs w:val="28"/>
        </w:rPr>
      </w:pPr>
      <w:r>
        <w:rPr>
          <w:rFonts w:ascii="Times New Roman" w:eastAsia="Sylfaen" w:hAnsi="Times New Roman" w:cs="Times New Roman"/>
          <w:sz w:val="28"/>
          <w:szCs w:val="28"/>
        </w:rPr>
        <w:t xml:space="preserve">Невозможность </w:t>
      </w:r>
      <w:r w:rsidR="00D14CBB" w:rsidRPr="00D14CBB">
        <w:rPr>
          <w:rFonts w:ascii="Times New Roman" w:eastAsia="Sylfaen" w:hAnsi="Times New Roman" w:cs="Times New Roman"/>
          <w:sz w:val="28"/>
          <w:szCs w:val="28"/>
        </w:rPr>
        <w:t>соблюдения работодателями гарантий трудовой занятости граждан, особо нуждающихся в социальной защите, из числа граждан, испытывающих трудности в поиске работы на 2026 год</w:t>
      </w:r>
      <w:r w:rsidR="004E3F6E">
        <w:rPr>
          <w:rFonts w:ascii="Times New Roman" w:hAnsi="Times New Roman" w:cs="Times New Roman"/>
          <w:sz w:val="28"/>
          <w:szCs w:val="28"/>
        </w:rPr>
        <w:t>.</w:t>
      </w:r>
    </w:p>
    <w:p w:rsidR="00824227" w:rsidRDefault="00824227" w:rsidP="00E4265D">
      <w:pPr>
        <w:pStyle w:val="ConsPlusNonformat"/>
        <w:suppressAutoHyphens/>
        <w:ind w:firstLine="708"/>
        <w:jc w:val="both"/>
        <w:rPr>
          <w:rFonts w:ascii="Times New Roman" w:hAnsi="Times New Roman" w:cs="Times New Roman"/>
          <w:sz w:val="28"/>
          <w:szCs w:val="28"/>
        </w:rPr>
      </w:pPr>
    </w:p>
    <w:p w:rsidR="00895D9D" w:rsidRPr="00767D41" w:rsidRDefault="00254E98" w:rsidP="00254E98">
      <w:pPr>
        <w:pStyle w:val="ConsPlusNonformat"/>
        <w:numPr>
          <w:ilvl w:val="1"/>
          <w:numId w:val="20"/>
        </w:numPr>
        <w:suppressAutoHyphens/>
        <w:ind w:left="0" w:firstLine="709"/>
        <w:jc w:val="both"/>
        <w:rPr>
          <w:rFonts w:ascii="Times New Roman" w:hAnsi="Times New Roman" w:cs="Times New Roman"/>
          <w:sz w:val="28"/>
          <w:szCs w:val="28"/>
        </w:rPr>
      </w:pPr>
      <w:r w:rsidRPr="00767D41">
        <w:rPr>
          <w:rFonts w:ascii="Times New Roman" w:hAnsi="Times New Roman" w:cs="Times New Roman"/>
          <w:sz w:val="28"/>
          <w:szCs w:val="28"/>
        </w:rPr>
        <w:t xml:space="preserve"> </w:t>
      </w:r>
      <w:r w:rsidR="00F45C17" w:rsidRPr="00767D41">
        <w:rPr>
          <w:rFonts w:ascii="Times New Roman" w:hAnsi="Times New Roman" w:cs="Times New Roman"/>
          <w:sz w:val="28"/>
          <w:szCs w:val="28"/>
        </w:rPr>
        <w:t>К</w:t>
      </w:r>
      <w:r w:rsidR="00895D9D" w:rsidRPr="00767D41">
        <w:rPr>
          <w:rFonts w:ascii="Times New Roman" w:hAnsi="Times New Roman" w:cs="Times New Roman"/>
          <w:sz w:val="28"/>
          <w:szCs w:val="28"/>
        </w:rPr>
        <w:t>раткое описание целей предлагаемого правового регулирования:</w:t>
      </w:r>
    </w:p>
    <w:p w:rsidR="00D14CBB" w:rsidRPr="00D14CBB" w:rsidRDefault="00D14CBB" w:rsidP="00D14CBB">
      <w:pPr>
        <w:pStyle w:val="ConsPlusNonformat"/>
        <w:suppressAutoHyphens/>
        <w:ind w:firstLine="709"/>
        <w:jc w:val="both"/>
        <w:rPr>
          <w:rFonts w:ascii="Times New Roman" w:hAnsi="Times New Roman" w:cs="Times New Roman"/>
          <w:sz w:val="28"/>
          <w:szCs w:val="28"/>
        </w:rPr>
      </w:pPr>
      <w:r w:rsidRPr="00D14CBB">
        <w:rPr>
          <w:rFonts w:ascii="Times New Roman" w:hAnsi="Times New Roman" w:cs="Times New Roman"/>
          <w:sz w:val="28"/>
          <w:szCs w:val="28"/>
        </w:rPr>
        <w:t>Цель предлагаемого правового регулирования – определение перечня работодателей муниципального образования Т</w:t>
      </w:r>
      <w:r w:rsidR="00C13D68">
        <w:rPr>
          <w:rFonts w:ascii="Times New Roman" w:hAnsi="Times New Roman" w:cs="Times New Roman"/>
          <w:sz w:val="28"/>
          <w:szCs w:val="28"/>
        </w:rPr>
        <w:t>билис</w:t>
      </w:r>
      <w:r w:rsidRPr="00D14CBB">
        <w:rPr>
          <w:rFonts w:ascii="Times New Roman" w:hAnsi="Times New Roman" w:cs="Times New Roman"/>
          <w:sz w:val="28"/>
          <w:szCs w:val="28"/>
        </w:rPr>
        <w:t xml:space="preserve">ский район численность работников которых превышает 35 человек, для которых вводятся квоты для приема на работу инвалидов на 2026 год; </w:t>
      </w:r>
    </w:p>
    <w:p w:rsidR="00944FBD" w:rsidRDefault="00D14CBB" w:rsidP="00D14CBB">
      <w:pPr>
        <w:pStyle w:val="ConsPlusNonformat"/>
        <w:suppressAutoHyphens/>
        <w:ind w:firstLine="709"/>
        <w:jc w:val="both"/>
        <w:rPr>
          <w:rFonts w:ascii="Times New Roman" w:hAnsi="Times New Roman" w:cs="Times New Roman"/>
          <w:sz w:val="28"/>
          <w:szCs w:val="28"/>
        </w:rPr>
      </w:pPr>
      <w:r w:rsidRPr="00D14CBB">
        <w:rPr>
          <w:rFonts w:ascii="Times New Roman" w:hAnsi="Times New Roman" w:cs="Times New Roman"/>
          <w:sz w:val="28"/>
          <w:szCs w:val="28"/>
        </w:rPr>
        <w:t xml:space="preserve">создание квотируемых рабочих мест для граждан, особо нуждающихся в социальной защите, из числа граждан, испытывающих трудности в поиске работы на предприятиях муниципального образования </w:t>
      </w:r>
      <w:r w:rsidR="00C13D68" w:rsidRPr="00C13D68">
        <w:rPr>
          <w:rFonts w:ascii="Times New Roman" w:hAnsi="Times New Roman" w:cs="Times New Roman"/>
          <w:sz w:val="28"/>
          <w:szCs w:val="28"/>
        </w:rPr>
        <w:t>Тбилисский район</w:t>
      </w:r>
      <w:r w:rsidRPr="00D14CBB">
        <w:rPr>
          <w:rFonts w:ascii="Times New Roman" w:hAnsi="Times New Roman" w:cs="Times New Roman"/>
          <w:sz w:val="28"/>
          <w:szCs w:val="28"/>
        </w:rPr>
        <w:t>, с численностью работников свыше 100 человек на 2026 год.</w:t>
      </w:r>
    </w:p>
    <w:p w:rsidR="00AE3E5F" w:rsidRDefault="00AE3E5F" w:rsidP="005C75A4">
      <w:pPr>
        <w:pStyle w:val="ConsPlusNonformat"/>
        <w:suppressAutoHyphens/>
        <w:ind w:firstLine="709"/>
        <w:jc w:val="both"/>
        <w:rPr>
          <w:rFonts w:ascii="Times New Roman" w:hAnsi="Times New Roman" w:cs="Times New Roman"/>
          <w:sz w:val="28"/>
          <w:szCs w:val="28"/>
        </w:rPr>
      </w:pPr>
    </w:p>
    <w:p w:rsidR="00895D9D" w:rsidRDefault="00895D9D" w:rsidP="00675153">
      <w:pPr>
        <w:pStyle w:val="ConsPlusNonformat"/>
        <w:numPr>
          <w:ilvl w:val="1"/>
          <w:numId w:val="20"/>
        </w:numPr>
        <w:suppressAutoHyphens/>
        <w:jc w:val="both"/>
        <w:rPr>
          <w:rFonts w:ascii="Times New Roman" w:hAnsi="Times New Roman" w:cs="Times New Roman"/>
          <w:sz w:val="28"/>
          <w:szCs w:val="28"/>
        </w:rPr>
      </w:pPr>
      <w:r w:rsidRPr="00D814BC">
        <w:rPr>
          <w:rFonts w:ascii="Times New Roman" w:hAnsi="Times New Roman" w:cs="Times New Roman"/>
          <w:sz w:val="28"/>
          <w:szCs w:val="28"/>
        </w:rPr>
        <w:t>Краткое описание содержания предлагаемого правового регулирования:</w:t>
      </w:r>
    </w:p>
    <w:p w:rsidR="00974DED" w:rsidRDefault="00974DED" w:rsidP="008E7EE9">
      <w:pPr>
        <w:pStyle w:val="ConsPlusNonformat"/>
        <w:suppressAutoHyphens/>
        <w:ind w:firstLine="709"/>
        <w:jc w:val="both"/>
        <w:rPr>
          <w:rFonts w:ascii="Times New Roman" w:hAnsi="Times New Roman" w:cs="Times New Roman"/>
          <w:sz w:val="28"/>
          <w:szCs w:val="28"/>
        </w:rPr>
      </w:pPr>
      <w:r w:rsidRPr="00974DED">
        <w:rPr>
          <w:rFonts w:ascii="Times New Roman" w:hAnsi="Times New Roman" w:cs="Times New Roman"/>
          <w:sz w:val="28"/>
          <w:szCs w:val="28"/>
        </w:rPr>
        <w:t xml:space="preserve">В целях решения указанной проблемы рассматриваемым проектом постановления предлагается определение перечня работодателей муниципального образования Тбилисский район численность работников которых превышает 35 человек, для которых вводятся квоты для приема на работу инвалидов на 2026 год; </w:t>
      </w:r>
      <w:proofErr w:type="gramStart"/>
      <w:r w:rsidRPr="00974DED">
        <w:rPr>
          <w:rFonts w:ascii="Times New Roman" w:hAnsi="Times New Roman" w:cs="Times New Roman"/>
          <w:sz w:val="28"/>
          <w:szCs w:val="28"/>
        </w:rPr>
        <w:t xml:space="preserve">создание квотируемых рабочих мест для </w:t>
      </w:r>
      <w:r w:rsidRPr="00974DED">
        <w:rPr>
          <w:rFonts w:ascii="Times New Roman" w:hAnsi="Times New Roman" w:cs="Times New Roman"/>
          <w:sz w:val="28"/>
          <w:szCs w:val="28"/>
        </w:rPr>
        <w:lastRenderedPageBreak/>
        <w:t>граждан, особо нуждающихся в социальной защите, из числа граждан, испытывающих трудности в поиске работы на предприятиях муниципального образования Тбилисский район, с численностью работников свыше 100 человек на 2026 год в соответствии с Законом Краснодарского края от 8 февраля 2000 г. № 231-КЗ «О квотировании рабочих мест в Краснодарском крае» (далее - Закон Краснодарского края от 8 февраля</w:t>
      </w:r>
      <w:proofErr w:type="gramEnd"/>
      <w:r w:rsidRPr="00974DED">
        <w:rPr>
          <w:rFonts w:ascii="Times New Roman" w:hAnsi="Times New Roman" w:cs="Times New Roman"/>
          <w:sz w:val="28"/>
          <w:szCs w:val="28"/>
        </w:rPr>
        <w:t xml:space="preserve"> </w:t>
      </w:r>
      <w:proofErr w:type="gramStart"/>
      <w:r w:rsidRPr="00974DED">
        <w:rPr>
          <w:rFonts w:ascii="Times New Roman" w:hAnsi="Times New Roman" w:cs="Times New Roman"/>
          <w:sz w:val="28"/>
          <w:szCs w:val="28"/>
        </w:rPr>
        <w:t>2000 г. № 231-КЗ), на основании предложений по определению перечня работодате</w:t>
      </w:r>
      <w:r w:rsidR="00EF66FA">
        <w:rPr>
          <w:rFonts w:ascii="Times New Roman" w:hAnsi="Times New Roman" w:cs="Times New Roman"/>
          <w:sz w:val="28"/>
          <w:szCs w:val="28"/>
        </w:rPr>
        <w:t>лей, для которых вводятся квоты</w:t>
      </w:r>
      <w:r w:rsidRPr="00974DED">
        <w:rPr>
          <w:rFonts w:ascii="Times New Roman" w:hAnsi="Times New Roman" w:cs="Times New Roman"/>
          <w:sz w:val="28"/>
          <w:szCs w:val="28"/>
        </w:rPr>
        <w:t xml:space="preserve"> на 2026 год, расположенных на территории Т</w:t>
      </w:r>
      <w:r w:rsidR="00EF66FA">
        <w:rPr>
          <w:rFonts w:ascii="Times New Roman" w:hAnsi="Times New Roman" w:cs="Times New Roman"/>
          <w:sz w:val="28"/>
          <w:szCs w:val="28"/>
        </w:rPr>
        <w:t>билис</w:t>
      </w:r>
      <w:r w:rsidRPr="00974DED">
        <w:rPr>
          <w:rFonts w:ascii="Times New Roman" w:hAnsi="Times New Roman" w:cs="Times New Roman"/>
          <w:sz w:val="28"/>
          <w:szCs w:val="28"/>
        </w:rPr>
        <w:t>ского района, представленных филиалом государственного казенного учреждения Краснодарского края «Центр занятости населения Краснодарского края</w:t>
      </w:r>
      <w:r w:rsidR="00EF66FA">
        <w:rPr>
          <w:rFonts w:ascii="Times New Roman" w:hAnsi="Times New Roman" w:cs="Times New Roman"/>
          <w:sz w:val="28"/>
          <w:szCs w:val="28"/>
        </w:rPr>
        <w:t>»</w:t>
      </w:r>
      <w:r w:rsidRPr="00974DED">
        <w:rPr>
          <w:rFonts w:ascii="Times New Roman" w:hAnsi="Times New Roman" w:cs="Times New Roman"/>
          <w:sz w:val="28"/>
          <w:szCs w:val="28"/>
        </w:rPr>
        <w:t xml:space="preserve"> в Т</w:t>
      </w:r>
      <w:r w:rsidR="00EF66FA">
        <w:rPr>
          <w:rFonts w:ascii="Times New Roman" w:hAnsi="Times New Roman" w:cs="Times New Roman"/>
          <w:sz w:val="28"/>
          <w:szCs w:val="28"/>
        </w:rPr>
        <w:t>билисском районе.</w:t>
      </w:r>
      <w:proofErr w:type="gramEnd"/>
    </w:p>
    <w:p w:rsidR="00974DED" w:rsidRDefault="00974DED" w:rsidP="008E7EE9">
      <w:pPr>
        <w:pStyle w:val="ConsPlusNonformat"/>
        <w:suppressAutoHyphens/>
        <w:ind w:firstLine="709"/>
        <w:jc w:val="both"/>
        <w:rPr>
          <w:rFonts w:ascii="Times New Roman" w:hAnsi="Times New Roman" w:cs="Times New Roman"/>
          <w:sz w:val="28"/>
          <w:szCs w:val="28"/>
        </w:rPr>
      </w:pPr>
    </w:p>
    <w:p w:rsidR="00E444A6" w:rsidRPr="00644283" w:rsidRDefault="00EC7B08" w:rsidP="009801C2">
      <w:pPr>
        <w:suppressAutoHyphens/>
        <w:spacing w:after="0" w:line="240" w:lineRule="auto"/>
        <w:ind w:firstLine="709"/>
        <w:jc w:val="both"/>
        <w:outlineLvl w:val="0"/>
        <w:rPr>
          <w:rFonts w:ascii="Times New Roman" w:eastAsia="Times New Roman" w:hAnsi="Times New Roman" w:cs="Times New Roman"/>
          <w:sz w:val="28"/>
          <w:szCs w:val="28"/>
          <w:lang w:eastAsia="ru-RU"/>
        </w:rPr>
      </w:pPr>
      <w:r w:rsidRPr="00D814BC">
        <w:rPr>
          <w:rFonts w:ascii="Times New Roman" w:eastAsia="Times New Roman" w:hAnsi="Times New Roman" w:cs="Times New Roman"/>
          <w:sz w:val="28"/>
          <w:szCs w:val="28"/>
          <w:lang w:eastAsia="ru-RU"/>
        </w:rPr>
        <w:t>1</w:t>
      </w:r>
      <w:r w:rsidR="00E444A6" w:rsidRPr="00D814BC">
        <w:rPr>
          <w:rFonts w:ascii="Times New Roman" w:eastAsia="Times New Roman" w:hAnsi="Times New Roman" w:cs="Times New Roman"/>
          <w:sz w:val="28"/>
          <w:szCs w:val="28"/>
          <w:lang w:eastAsia="ru-RU"/>
        </w:rPr>
        <w:t xml:space="preserve">.6.1.  </w:t>
      </w:r>
      <w:r w:rsidR="00E444A6" w:rsidRPr="00644283">
        <w:rPr>
          <w:rFonts w:ascii="Times New Roman" w:eastAsia="Times New Roman" w:hAnsi="Times New Roman" w:cs="Times New Roman"/>
          <w:sz w:val="28"/>
          <w:szCs w:val="28"/>
          <w:lang w:eastAsia="ru-RU"/>
        </w:rPr>
        <w:t xml:space="preserve">Степень регулирующего воздействия -  </w:t>
      </w:r>
      <w:r w:rsidR="004602FE">
        <w:rPr>
          <w:rFonts w:ascii="Times New Roman" w:eastAsia="Times New Roman" w:hAnsi="Times New Roman" w:cs="Times New Roman"/>
          <w:sz w:val="28"/>
          <w:szCs w:val="28"/>
          <w:lang w:eastAsia="ru-RU"/>
        </w:rPr>
        <w:t>высока</w:t>
      </w:r>
      <w:r w:rsidR="00D03CFF">
        <w:rPr>
          <w:rFonts w:ascii="Times New Roman" w:eastAsia="Times New Roman" w:hAnsi="Times New Roman" w:cs="Times New Roman"/>
          <w:sz w:val="28"/>
          <w:szCs w:val="28"/>
          <w:lang w:eastAsia="ru-RU"/>
        </w:rPr>
        <w:t>я</w:t>
      </w:r>
      <w:r w:rsidR="00B73197" w:rsidRPr="00644283">
        <w:rPr>
          <w:rFonts w:ascii="Times New Roman" w:eastAsia="Times New Roman" w:hAnsi="Times New Roman" w:cs="Times New Roman"/>
          <w:sz w:val="28"/>
          <w:szCs w:val="28"/>
          <w:lang w:eastAsia="ru-RU"/>
        </w:rPr>
        <w:t>.</w:t>
      </w:r>
      <w:r w:rsidR="00765802" w:rsidRPr="00644283">
        <w:rPr>
          <w:rFonts w:ascii="Times New Roman" w:eastAsia="Times New Roman" w:hAnsi="Times New Roman" w:cs="Times New Roman"/>
          <w:sz w:val="28"/>
          <w:szCs w:val="28"/>
          <w:lang w:eastAsia="ru-RU"/>
        </w:rPr>
        <w:t xml:space="preserve"> </w:t>
      </w:r>
      <w:r w:rsidR="00AC20AD" w:rsidRPr="00644283">
        <w:rPr>
          <w:rFonts w:ascii="Times New Roman" w:eastAsia="Times New Roman" w:hAnsi="Times New Roman" w:cs="Times New Roman"/>
          <w:sz w:val="28"/>
          <w:szCs w:val="28"/>
          <w:lang w:eastAsia="ru-RU"/>
        </w:rPr>
        <w:t xml:space="preserve"> </w:t>
      </w:r>
      <w:r w:rsidR="00E444A6" w:rsidRPr="00644283">
        <w:rPr>
          <w:rFonts w:ascii="Times New Roman" w:eastAsia="Times New Roman" w:hAnsi="Times New Roman" w:cs="Times New Roman"/>
          <w:sz w:val="28"/>
          <w:szCs w:val="28"/>
          <w:lang w:eastAsia="ru-RU"/>
        </w:rPr>
        <w:t xml:space="preserve"> </w:t>
      </w:r>
    </w:p>
    <w:p w:rsidR="006F4B7F" w:rsidRDefault="00E77398" w:rsidP="00471CCE">
      <w:pPr>
        <w:suppressAutoHyphens/>
        <w:spacing w:after="0" w:line="240" w:lineRule="auto"/>
        <w:ind w:firstLine="567"/>
        <w:jc w:val="both"/>
        <w:outlineLvl w:val="0"/>
        <w:rPr>
          <w:rFonts w:ascii="Times New Roman" w:hAnsi="Times New Roman" w:cs="Times New Roman"/>
          <w:color w:val="FF0000"/>
          <w:sz w:val="28"/>
          <w:szCs w:val="28"/>
        </w:rPr>
      </w:pPr>
      <w:r w:rsidRPr="00E77398">
        <w:rPr>
          <w:rFonts w:ascii="Times New Roman" w:hAnsi="Times New Roman" w:cs="Times New Roman"/>
          <w:sz w:val="28"/>
          <w:szCs w:val="28"/>
        </w:rPr>
        <w:t xml:space="preserve">Проект муниципального нормативного правового акта содержит положения, </w:t>
      </w:r>
      <w:proofErr w:type="gramStart"/>
      <w:r w:rsidRPr="00E77398">
        <w:rPr>
          <w:rFonts w:ascii="Times New Roman" w:hAnsi="Times New Roman" w:cs="Times New Roman"/>
          <w:sz w:val="28"/>
          <w:szCs w:val="28"/>
        </w:rPr>
        <w:t>устанавливающие</w:t>
      </w:r>
      <w:proofErr w:type="gramEnd"/>
      <w:r w:rsidRPr="00E77398">
        <w:rPr>
          <w:rFonts w:ascii="Times New Roman" w:hAnsi="Times New Roman" w:cs="Times New Roman"/>
          <w:sz w:val="28"/>
          <w:szCs w:val="28"/>
        </w:rPr>
        <w:t xml:space="preserve"> новые обязанности для субъектов предпринимательской и иной экономической деятельности, для субъектов инвестиционной деятельности.</w:t>
      </w:r>
    </w:p>
    <w:p w:rsidR="001B3C9C" w:rsidRDefault="001B3C9C" w:rsidP="00644283">
      <w:pPr>
        <w:pStyle w:val="ConsPlusNonformat"/>
        <w:suppressAutoHyphens/>
        <w:ind w:firstLine="567"/>
        <w:jc w:val="both"/>
        <w:rPr>
          <w:rFonts w:ascii="Times New Roman" w:hAnsi="Times New Roman" w:cs="Times New Roman"/>
          <w:sz w:val="28"/>
          <w:szCs w:val="28"/>
        </w:rPr>
      </w:pPr>
    </w:p>
    <w:p w:rsidR="003A7D82" w:rsidRPr="00644283" w:rsidRDefault="003A7D82" w:rsidP="00644283">
      <w:pPr>
        <w:pStyle w:val="ConsPlusNonformat"/>
        <w:suppressAutoHyphens/>
        <w:ind w:firstLine="567"/>
        <w:jc w:val="both"/>
        <w:rPr>
          <w:rFonts w:ascii="Times New Roman" w:hAnsi="Times New Roman" w:cs="Times New Roman"/>
          <w:sz w:val="28"/>
          <w:szCs w:val="28"/>
        </w:rPr>
      </w:pPr>
      <w:r w:rsidRPr="00644283">
        <w:rPr>
          <w:rFonts w:ascii="Times New Roman" w:hAnsi="Times New Roman" w:cs="Times New Roman"/>
          <w:sz w:val="28"/>
          <w:szCs w:val="28"/>
        </w:rPr>
        <w:t>1.7. Контактная информация исполнителя в регулирующем органе:</w:t>
      </w:r>
    </w:p>
    <w:p w:rsidR="00964A50" w:rsidRPr="00964A50" w:rsidRDefault="00964A50" w:rsidP="00964A50">
      <w:pPr>
        <w:pStyle w:val="ConsPlusNonformat"/>
        <w:suppressAutoHyphens/>
        <w:ind w:firstLine="567"/>
        <w:jc w:val="both"/>
        <w:rPr>
          <w:rFonts w:ascii="Times New Roman" w:hAnsi="Times New Roman" w:cs="Times New Roman"/>
          <w:sz w:val="28"/>
          <w:szCs w:val="28"/>
        </w:rPr>
      </w:pPr>
      <w:r w:rsidRPr="00964A50">
        <w:rPr>
          <w:rFonts w:ascii="Times New Roman" w:hAnsi="Times New Roman" w:cs="Times New Roman"/>
          <w:sz w:val="28"/>
          <w:szCs w:val="28"/>
        </w:rPr>
        <w:t xml:space="preserve">Ф.И.О. – </w:t>
      </w:r>
      <w:proofErr w:type="spellStart"/>
      <w:r w:rsidR="00E77398">
        <w:rPr>
          <w:rFonts w:ascii="Times New Roman" w:hAnsi="Times New Roman" w:cs="Times New Roman"/>
          <w:sz w:val="28"/>
          <w:szCs w:val="28"/>
        </w:rPr>
        <w:t>Караулова</w:t>
      </w:r>
      <w:proofErr w:type="spellEnd"/>
      <w:r w:rsidR="00E77398">
        <w:rPr>
          <w:rFonts w:ascii="Times New Roman" w:hAnsi="Times New Roman" w:cs="Times New Roman"/>
          <w:sz w:val="28"/>
          <w:szCs w:val="28"/>
        </w:rPr>
        <w:t xml:space="preserve"> Надежда </w:t>
      </w:r>
      <w:r w:rsidR="00025CE4">
        <w:rPr>
          <w:rFonts w:ascii="Times New Roman" w:hAnsi="Times New Roman" w:cs="Times New Roman"/>
          <w:sz w:val="28"/>
          <w:szCs w:val="28"/>
        </w:rPr>
        <w:t>Викторовна</w:t>
      </w:r>
      <w:r w:rsidRPr="00964A50">
        <w:rPr>
          <w:rFonts w:ascii="Times New Roman" w:hAnsi="Times New Roman" w:cs="Times New Roman"/>
          <w:sz w:val="28"/>
          <w:szCs w:val="28"/>
        </w:rPr>
        <w:t>.</w:t>
      </w:r>
    </w:p>
    <w:p w:rsidR="00964A50" w:rsidRPr="00964A50" w:rsidRDefault="00964A50" w:rsidP="00964A50">
      <w:pPr>
        <w:pStyle w:val="ConsPlusNonformat"/>
        <w:suppressAutoHyphens/>
        <w:ind w:firstLine="567"/>
        <w:jc w:val="both"/>
        <w:rPr>
          <w:rFonts w:ascii="Times New Roman" w:hAnsi="Times New Roman" w:cs="Times New Roman"/>
          <w:sz w:val="28"/>
          <w:szCs w:val="28"/>
        </w:rPr>
      </w:pPr>
      <w:r w:rsidRPr="00964A50">
        <w:rPr>
          <w:rFonts w:ascii="Times New Roman" w:hAnsi="Times New Roman" w:cs="Times New Roman"/>
          <w:sz w:val="28"/>
          <w:szCs w:val="28"/>
        </w:rPr>
        <w:t xml:space="preserve">Должность: </w:t>
      </w:r>
      <w:r w:rsidR="00D76151">
        <w:rPr>
          <w:rFonts w:ascii="Times New Roman" w:hAnsi="Times New Roman" w:cs="Times New Roman"/>
          <w:sz w:val="28"/>
          <w:szCs w:val="28"/>
        </w:rPr>
        <w:t xml:space="preserve">начальник </w:t>
      </w:r>
      <w:r w:rsidR="001665E4" w:rsidRPr="001665E4">
        <w:rPr>
          <w:rFonts w:ascii="Times New Roman" w:hAnsi="Times New Roman" w:cs="Times New Roman"/>
          <w:sz w:val="28"/>
          <w:szCs w:val="28"/>
        </w:rPr>
        <w:t>отд</w:t>
      </w:r>
      <w:bookmarkStart w:id="1" w:name="_GoBack"/>
      <w:bookmarkEnd w:id="1"/>
      <w:r w:rsidR="001665E4" w:rsidRPr="001665E4">
        <w:rPr>
          <w:rFonts w:ascii="Times New Roman" w:hAnsi="Times New Roman" w:cs="Times New Roman"/>
          <w:sz w:val="28"/>
          <w:szCs w:val="28"/>
        </w:rPr>
        <w:t>ел</w:t>
      </w:r>
      <w:r w:rsidR="001665E4">
        <w:rPr>
          <w:rFonts w:ascii="Times New Roman" w:hAnsi="Times New Roman" w:cs="Times New Roman"/>
          <w:sz w:val="28"/>
          <w:szCs w:val="28"/>
        </w:rPr>
        <w:t>а</w:t>
      </w:r>
      <w:r w:rsidR="001665E4" w:rsidRPr="001665E4">
        <w:rPr>
          <w:rFonts w:ascii="Times New Roman" w:hAnsi="Times New Roman" w:cs="Times New Roman"/>
          <w:sz w:val="28"/>
          <w:szCs w:val="28"/>
        </w:rPr>
        <w:t xml:space="preserve"> опеки и попечительства в отношении несовершеннолетних администрации муниципального образования Тбилисский район</w:t>
      </w:r>
    </w:p>
    <w:p w:rsidR="00964A50" w:rsidRPr="00964A50" w:rsidRDefault="00964A50" w:rsidP="00964A50">
      <w:pPr>
        <w:pStyle w:val="ConsPlusNonformat"/>
        <w:suppressAutoHyphens/>
        <w:ind w:firstLine="567"/>
        <w:jc w:val="both"/>
        <w:rPr>
          <w:rFonts w:ascii="Times New Roman" w:hAnsi="Times New Roman" w:cs="Times New Roman"/>
          <w:sz w:val="28"/>
          <w:szCs w:val="28"/>
        </w:rPr>
      </w:pPr>
      <w:r w:rsidRPr="00964A50">
        <w:rPr>
          <w:rFonts w:ascii="Times New Roman" w:hAnsi="Times New Roman" w:cs="Times New Roman"/>
          <w:sz w:val="28"/>
          <w:szCs w:val="28"/>
        </w:rPr>
        <w:t xml:space="preserve">Тел.: 8(86158) </w:t>
      </w:r>
      <w:r w:rsidR="00705E5A">
        <w:rPr>
          <w:rFonts w:ascii="Times New Roman" w:hAnsi="Times New Roman" w:cs="Times New Roman"/>
          <w:sz w:val="28"/>
          <w:szCs w:val="28"/>
        </w:rPr>
        <w:t>3-23-75</w:t>
      </w:r>
      <w:r w:rsidRPr="00964A50">
        <w:rPr>
          <w:rFonts w:ascii="Times New Roman" w:hAnsi="Times New Roman" w:cs="Times New Roman"/>
          <w:sz w:val="28"/>
          <w:szCs w:val="28"/>
        </w:rPr>
        <w:t xml:space="preserve">. </w:t>
      </w:r>
    </w:p>
    <w:p w:rsidR="005002A3" w:rsidRPr="00E5123A" w:rsidRDefault="00964A50" w:rsidP="00964A50">
      <w:pPr>
        <w:pStyle w:val="ConsPlusNonformat"/>
        <w:suppressAutoHyphens/>
        <w:ind w:firstLine="567"/>
        <w:jc w:val="both"/>
        <w:rPr>
          <w:rFonts w:ascii="Times New Roman" w:hAnsi="Times New Roman" w:cs="Times New Roman"/>
          <w:sz w:val="28"/>
          <w:szCs w:val="28"/>
        </w:rPr>
      </w:pPr>
      <w:r w:rsidRPr="00964A50">
        <w:rPr>
          <w:rFonts w:ascii="Times New Roman" w:hAnsi="Times New Roman" w:cs="Times New Roman"/>
          <w:sz w:val="28"/>
          <w:szCs w:val="28"/>
        </w:rPr>
        <w:t>Адрес электронной почты</w:t>
      </w:r>
      <w:r w:rsidRPr="00F51C85">
        <w:rPr>
          <w:rFonts w:ascii="Times New Roman" w:hAnsi="Times New Roman" w:cs="Times New Roman"/>
          <w:sz w:val="28"/>
          <w:szCs w:val="28"/>
        </w:rPr>
        <w:t xml:space="preserve">: </w:t>
      </w:r>
      <w:hyperlink r:id="rId9" w:history="1">
        <w:r w:rsidR="00E5123A" w:rsidRPr="00EE1D8B">
          <w:rPr>
            <w:rStyle w:val="af0"/>
            <w:rFonts w:ascii="Times New Roman" w:hAnsi="Times New Roman" w:cs="Times New Roman"/>
            <w:sz w:val="28"/>
            <w:szCs w:val="28"/>
            <w:lang w:val="en-US"/>
          </w:rPr>
          <w:t>opekatbl</w:t>
        </w:r>
        <w:r w:rsidR="00E5123A" w:rsidRPr="00EE1D8B">
          <w:rPr>
            <w:rStyle w:val="af0"/>
            <w:rFonts w:ascii="Times New Roman" w:hAnsi="Times New Roman" w:cs="Times New Roman"/>
            <w:sz w:val="28"/>
            <w:szCs w:val="28"/>
          </w:rPr>
          <w:t>@</w:t>
        </w:r>
        <w:r w:rsidR="00E5123A" w:rsidRPr="00EE1D8B">
          <w:rPr>
            <w:rStyle w:val="af0"/>
            <w:rFonts w:ascii="Times New Roman" w:hAnsi="Times New Roman" w:cs="Times New Roman"/>
            <w:sz w:val="28"/>
            <w:szCs w:val="28"/>
            <w:lang w:val="en-US"/>
          </w:rPr>
          <w:t>yandex</w:t>
        </w:r>
        <w:r w:rsidR="00E5123A" w:rsidRPr="00EE1D8B">
          <w:rPr>
            <w:rStyle w:val="af0"/>
            <w:rFonts w:ascii="Times New Roman" w:hAnsi="Times New Roman" w:cs="Times New Roman"/>
            <w:sz w:val="28"/>
            <w:szCs w:val="28"/>
          </w:rPr>
          <w:t>.</w:t>
        </w:r>
        <w:r w:rsidR="00E5123A" w:rsidRPr="00EE1D8B">
          <w:rPr>
            <w:rStyle w:val="af0"/>
            <w:rFonts w:ascii="Times New Roman" w:hAnsi="Times New Roman" w:cs="Times New Roman"/>
            <w:sz w:val="28"/>
            <w:szCs w:val="28"/>
            <w:lang w:val="en-US"/>
          </w:rPr>
          <w:t>ru</w:t>
        </w:r>
      </w:hyperlink>
    </w:p>
    <w:p w:rsidR="00964A50" w:rsidRPr="005002A3" w:rsidRDefault="00964A50" w:rsidP="00964A50">
      <w:pPr>
        <w:pStyle w:val="ConsPlusNonformat"/>
        <w:suppressAutoHyphens/>
        <w:ind w:firstLine="567"/>
        <w:jc w:val="both"/>
        <w:rPr>
          <w:rFonts w:ascii="Times New Roman" w:hAnsi="Times New Roman" w:cs="Times New Roman"/>
          <w:sz w:val="28"/>
          <w:szCs w:val="28"/>
        </w:rPr>
      </w:pPr>
    </w:p>
    <w:p w:rsidR="000C4B58" w:rsidRDefault="00895D9D" w:rsidP="00B27935">
      <w:pPr>
        <w:pStyle w:val="ConsPlusNonformat"/>
        <w:numPr>
          <w:ilvl w:val="0"/>
          <w:numId w:val="20"/>
        </w:numPr>
        <w:suppressAutoHyphens/>
        <w:ind w:left="0" w:firstLine="709"/>
        <w:jc w:val="both"/>
        <w:rPr>
          <w:rFonts w:ascii="Times New Roman" w:hAnsi="Times New Roman" w:cs="Times New Roman"/>
          <w:sz w:val="28"/>
          <w:szCs w:val="28"/>
        </w:rPr>
      </w:pPr>
      <w:r w:rsidRPr="009D62C0">
        <w:rPr>
          <w:rFonts w:ascii="Times New Roman" w:hAnsi="Times New Roman" w:cs="Times New Roman"/>
          <w:sz w:val="28"/>
          <w:szCs w:val="28"/>
        </w:rPr>
        <w:t>Описание  проблемы, на решение которой направлено предлагаемое правовое</w:t>
      </w:r>
      <w:r w:rsidR="00F46CFC" w:rsidRPr="009D62C0">
        <w:rPr>
          <w:rFonts w:ascii="Times New Roman" w:hAnsi="Times New Roman" w:cs="Times New Roman"/>
          <w:sz w:val="28"/>
          <w:szCs w:val="28"/>
        </w:rPr>
        <w:t xml:space="preserve"> </w:t>
      </w:r>
      <w:r w:rsidRPr="009D62C0">
        <w:rPr>
          <w:rFonts w:ascii="Times New Roman" w:hAnsi="Times New Roman" w:cs="Times New Roman"/>
          <w:sz w:val="28"/>
          <w:szCs w:val="28"/>
        </w:rPr>
        <w:t xml:space="preserve">регулирование: </w:t>
      </w:r>
    </w:p>
    <w:p w:rsidR="00895D9D" w:rsidRPr="00D15276" w:rsidRDefault="00895D9D" w:rsidP="00B27935">
      <w:pPr>
        <w:pStyle w:val="ConsPlusNonformat"/>
        <w:suppressAutoHyphens/>
        <w:ind w:firstLine="709"/>
        <w:jc w:val="both"/>
        <w:rPr>
          <w:rFonts w:ascii="Times New Roman" w:hAnsi="Times New Roman" w:cs="Times New Roman"/>
          <w:sz w:val="28"/>
          <w:szCs w:val="28"/>
        </w:rPr>
      </w:pPr>
      <w:r w:rsidRPr="00D15276">
        <w:rPr>
          <w:rFonts w:ascii="Times New Roman" w:hAnsi="Times New Roman" w:cs="Times New Roman"/>
          <w:sz w:val="28"/>
          <w:szCs w:val="28"/>
        </w:rPr>
        <w:t>2.1. Формулировка проблемы:</w:t>
      </w:r>
    </w:p>
    <w:p w:rsidR="00EC0B15" w:rsidRDefault="00B27935" w:rsidP="00B27935">
      <w:pPr>
        <w:pStyle w:val="ConsPlusNonformat"/>
        <w:suppressAutoHyphens/>
        <w:ind w:firstLine="709"/>
        <w:jc w:val="both"/>
        <w:rPr>
          <w:rFonts w:ascii="Times New Roman" w:hAnsi="Times New Roman" w:cs="Times New Roman"/>
          <w:sz w:val="28"/>
          <w:szCs w:val="28"/>
        </w:rPr>
      </w:pPr>
      <w:r w:rsidRPr="00B27935">
        <w:rPr>
          <w:rFonts w:ascii="Times New Roman" w:hAnsi="Times New Roman" w:cs="Times New Roman"/>
          <w:sz w:val="28"/>
          <w:szCs w:val="28"/>
        </w:rPr>
        <w:t>Невозможность соблюдения работодателями гарантий трудовой занятости граждан, особо нуждающихся в социальной защите, из числа граждан, испытывающих трудности в поиске работы на 2026 год</w:t>
      </w:r>
      <w:r w:rsidR="00EC0B15" w:rsidRPr="00F86FB6">
        <w:rPr>
          <w:rFonts w:ascii="Times New Roman" w:hAnsi="Times New Roman" w:cs="Times New Roman"/>
          <w:sz w:val="28"/>
          <w:szCs w:val="28"/>
        </w:rPr>
        <w:t>.</w:t>
      </w:r>
    </w:p>
    <w:p w:rsidR="00242C81" w:rsidRPr="000A03BF" w:rsidRDefault="00242C81" w:rsidP="00B27935">
      <w:pPr>
        <w:pStyle w:val="ConsPlusNonformat"/>
        <w:suppressAutoHyphens/>
        <w:ind w:firstLine="709"/>
        <w:jc w:val="both"/>
        <w:rPr>
          <w:rFonts w:ascii="Times New Roman" w:hAnsi="Times New Roman" w:cs="Times New Roman"/>
          <w:sz w:val="28"/>
          <w:szCs w:val="28"/>
          <w:highlight w:val="yellow"/>
        </w:rPr>
      </w:pPr>
    </w:p>
    <w:p w:rsidR="00895D9D" w:rsidRDefault="00895D9D" w:rsidP="00B27935">
      <w:pPr>
        <w:pStyle w:val="ConsPlusNonformat"/>
        <w:suppressAutoHyphens/>
        <w:ind w:firstLine="709"/>
        <w:jc w:val="both"/>
        <w:rPr>
          <w:rFonts w:ascii="Times New Roman" w:hAnsi="Times New Roman" w:cs="Times New Roman"/>
          <w:sz w:val="28"/>
          <w:szCs w:val="28"/>
        </w:rPr>
      </w:pPr>
      <w:r w:rsidRPr="00D15276">
        <w:rPr>
          <w:rFonts w:ascii="Times New Roman" w:hAnsi="Times New Roman" w:cs="Times New Roman"/>
          <w:sz w:val="28"/>
          <w:szCs w:val="28"/>
        </w:rPr>
        <w:t xml:space="preserve">2.2. </w:t>
      </w:r>
      <w:r w:rsidRPr="00A32A2E">
        <w:rPr>
          <w:rFonts w:ascii="Times New Roman" w:hAnsi="Times New Roman" w:cs="Times New Roman"/>
          <w:sz w:val="28"/>
          <w:szCs w:val="28"/>
        </w:rPr>
        <w:t>Информация о</w:t>
      </w:r>
      <w:r w:rsidRPr="00D15276">
        <w:rPr>
          <w:rFonts w:ascii="Times New Roman" w:hAnsi="Times New Roman" w:cs="Times New Roman"/>
          <w:sz w:val="28"/>
          <w:szCs w:val="28"/>
        </w:rPr>
        <w:t xml:space="preserve"> возникновении, выявлении проблемы и мерах, принятых</w:t>
      </w:r>
      <w:r w:rsidR="000D765C" w:rsidRPr="00D15276">
        <w:rPr>
          <w:rFonts w:ascii="Times New Roman" w:hAnsi="Times New Roman" w:cs="Times New Roman"/>
          <w:sz w:val="28"/>
          <w:szCs w:val="28"/>
        </w:rPr>
        <w:t xml:space="preserve"> </w:t>
      </w:r>
      <w:r w:rsidRPr="00D15276">
        <w:rPr>
          <w:rFonts w:ascii="Times New Roman" w:hAnsi="Times New Roman" w:cs="Times New Roman"/>
          <w:sz w:val="28"/>
          <w:szCs w:val="28"/>
        </w:rPr>
        <w:t>ранее для ее решения, достигнутых результатах и затраченных ресурсах:</w:t>
      </w:r>
    </w:p>
    <w:p w:rsidR="00524C71" w:rsidRPr="00524C71" w:rsidRDefault="00524C71" w:rsidP="00524C71">
      <w:pPr>
        <w:spacing w:after="0" w:line="240" w:lineRule="auto"/>
        <w:ind w:firstLine="567"/>
        <w:jc w:val="both"/>
        <w:rPr>
          <w:rFonts w:ascii="Times New Roman" w:eastAsiaTheme="minorEastAsia" w:hAnsi="Times New Roman" w:cs="Times New Roman"/>
          <w:sz w:val="28"/>
          <w:szCs w:val="28"/>
          <w:lang w:eastAsia="ru-RU"/>
        </w:rPr>
      </w:pPr>
      <w:r w:rsidRPr="00524C71">
        <w:rPr>
          <w:rFonts w:ascii="Times New Roman" w:eastAsiaTheme="minorEastAsia" w:hAnsi="Times New Roman" w:cs="Times New Roman"/>
          <w:sz w:val="28"/>
          <w:szCs w:val="28"/>
          <w:lang w:eastAsia="ru-RU"/>
        </w:rPr>
        <w:t>Невозможность соблюдения работодателями гарантий трудовой занятости граждан, особо нуждающихся в социальной защите, из числа граждан, испытывающих трудности в поиске работы на 2026 год.</w:t>
      </w:r>
    </w:p>
    <w:p w:rsidR="00524C71" w:rsidRPr="00524C71" w:rsidRDefault="00524C71" w:rsidP="00524C71">
      <w:pPr>
        <w:spacing w:after="0" w:line="240" w:lineRule="auto"/>
        <w:ind w:firstLine="567"/>
        <w:jc w:val="both"/>
        <w:rPr>
          <w:rFonts w:ascii="Times New Roman" w:eastAsiaTheme="minorEastAsia" w:hAnsi="Times New Roman" w:cs="Times New Roman"/>
          <w:sz w:val="28"/>
          <w:szCs w:val="28"/>
          <w:lang w:eastAsia="ru-RU"/>
        </w:rPr>
      </w:pPr>
      <w:proofErr w:type="gramStart"/>
      <w:r w:rsidRPr="00524C71">
        <w:rPr>
          <w:rFonts w:ascii="Times New Roman" w:eastAsiaTheme="minorEastAsia" w:hAnsi="Times New Roman" w:cs="Times New Roman"/>
          <w:sz w:val="28"/>
          <w:szCs w:val="28"/>
          <w:lang w:eastAsia="ru-RU"/>
        </w:rPr>
        <w:t xml:space="preserve">В соответствии со статьей 5 Закона Краснодарского края от 8 февраля     2000 г. № 231-КЗ ежегодно органы местного самоуправления на основании данных о среднесписочной численности работников за предшествующий календарный год, полученных от налоговых органов, с учетом предложений органов социальной защиты населения, управления образованием, </w:t>
      </w:r>
      <w:r w:rsidRPr="00524C71">
        <w:rPr>
          <w:rFonts w:ascii="Times New Roman" w:eastAsiaTheme="minorEastAsia" w:hAnsi="Times New Roman" w:cs="Times New Roman"/>
          <w:sz w:val="28"/>
          <w:szCs w:val="28"/>
          <w:lang w:eastAsia="ru-RU"/>
        </w:rPr>
        <w:lastRenderedPageBreak/>
        <w:t>здравоохранения, по делам молодежи, органов внутренних дел, общественных организаций инвалидов городов и районов края, государственного казенного учреждения Краснодарского</w:t>
      </w:r>
      <w:proofErr w:type="gramEnd"/>
      <w:r w:rsidRPr="00524C71">
        <w:rPr>
          <w:rFonts w:ascii="Times New Roman" w:eastAsiaTheme="minorEastAsia" w:hAnsi="Times New Roman" w:cs="Times New Roman"/>
          <w:sz w:val="28"/>
          <w:szCs w:val="28"/>
          <w:lang w:eastAsia="ru-RU"/>
        </w:rPr>
        <w:t xml:space="preserve"> края «Центр занятости населения Краснодарского края» (его филиалов, обособленных подразделений, представительств)  определяют перечень организаций, для которых вводятся квоты, с указанием количества рабочих мест для приема на работу граждан, указанных в статье 2 Закона Краснодарского края от 8 февраля 2000 г. № 231-КЗ (за исключением инвалидов).</w:t>
      </w:r>
    </w:p>
    <w:p w:rsidR="005E4764" w:rsidRPr="00196F5E" w:rsidRDefault="00524C71" w:rsidP="00524C71">
      <w:pPr>
        <w:spacing w:after="0" w:line="240" w:lineRule="auto"/>
        <w:ind w:firstLine="567"/>
        <w:jc w:val="both"/>
        <w:rPr>
          <w:rFonts w:ascii="Times New Roman" w:hAnsi="Times New Roman" w:cs="Times New Roman"/>
          <w:sz w:val="28"/>
          <w:szCs w:val="28"/>
        </w:rPr>
      </w:pPr>
      <w:r w:rsidRPr="00524C71">
        <w:rPr>
          <w:rFonts w:ascii="Times New Roman" w:eastAsiaTheme="minorEastAsia" w:hAnsi="Times New Roman" w:cs="Times New Roman"/>
          <w:sz w:val="28"/>
          <w:szCs w:val="28"/>
          <w:lang w:eastAsia="ru-RU"/>
        </w:rPr>
        <w:t>Об установлении квот работодатели уведомляются органами местного самоуправления не менее чем за месяц до начала их действия.</w:t>
      </w:r>
    </w:p>
    <w:p w:rsidR="00196F5E" w:rsidRPr="00196F5E" w:rsidRDefault="00196F5E" w:rsidP="004B2C5D">
      <w:pPr>
        <w:spacing w:after="0" w:line="240" w:lineRule="auto"/>
        <w:ind w:firstLine="567"/>
        <w:jc w:val="both"/>
        <w:rPr>
          <w:rFonts w:ascii="Times New Roman" w:hAnsi="Times New Roman" w:cs="Times New Roman"/>
          <w:sz w:val="28"/>
          <w:szCs w:val="28"/>
        </w:rPr>
      </w:pPr>
    </w:p>
    <w:p w:rsidR="003B34EE" w:rsidRPr="00916A52" w:rsidRDefault="00895D9D" w:rsidP="0041754C">
      <w:pPr>
        <w:pStyle w:val="a5"/>
        <w:spacing w:after="0" w:line="240" w:lineRule="auto"/>
        <w:ind w:firstLine="709"/>
        <w:jc w:val="both"/>
        <w:rPr>
          <w:rFonts w:ascii="Times New Roman" w:hAnsi="Times New Roman" w:cs="Times New Roman"/>
          <w:sz w:val="28"/>
          <w:szCs w:val="28"/>
        </w:rPr>
      </w:pPr>
      <w:r w:rsidRPr="00D15276">
        <w:rPr>
          <w:rFonts w:ascii="Times New Roman" w:hAnsi="Times New Roman" w:cs="Times New Roman"/>
          <w:sz w:val="28"/>
          <w:szCs w:val="28"/>
        </w:rPr>
        <w:t>2.3</w:t>
      </w:r>
      <w:r w:rsidRPr="004B0F9B">
        <w:rPr>
          <w:rFonts w:ascii="Times New Roman" w:hAnsi="Times New Roman" w:cs="Times New Roman"/>
          <w:sz w:val="28"/>
          <w:szCs w:val="28"/>
        </w:rPr>
        <w:t>. Субъекты общественных</w:t>
      </w:r>
      <w:r w:rsidRPr="00D15276">
        <w:rPr>
          <w:rFonts w:ascii="Times New Roman" w:hAnsi="Times New Roman" w:cs="Times New Roman"/>
          <w:sz w:val="28"/>
          <w:szCs w:val="28"/>
        </w:rPr>
        <w:t xml:space="preserve"> отношений, заинтересованные в устранении</w:t>
      </w:r>
      <w:r w:rsidR="0080028A" w:rsidRPr="00D15276">
        <w:rPr>
          <w:rFonts w:ascii="Times New Roman" w:hAnsi="Times New Roman" w:cs="Times New Roman"/>
          <w:sz w:val="28"/>
          <w:szCs w:val="28"/>
        </w:rPr>
        <w:t xml:space="preserve"> </w:t>
      </w:r>
      <w:r w:rsidRPr="0041754C">
        <w:rPr>
          <w:rFonts w:ascii="Times New Roman" w:hAnsi="Times New Roman" w:cs="Times New Roman"/>
          <w:sz w:val="28"/>
          <w:szCs w:val="28"/>
        </w:rPr>
        <w:t>проблемы, их количественная оценка:</w:t>
      </w:r>
      <w:r w:rsidR="00D15276" w:rsidRPr="0041754C">
        <w:rPr>
          <w:rFonts w:ascii="Times New Roman" w:hAnsi="Times New Roman" w:cs="Times New Roman"/>
          <w:sz w:val="28"/>
          <w:szCs w:val="28"/>
        </w:rPr>
        <w:t xml:space="preserve"> </w:t>
      </w:r>
    </w:p>
    <w:p w:rsidR="000B08E6" w:rsidRPr="000B08E6" w:rsidRDefault="000B08E6" w:rsidP="000B08E6">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proofErr w:type="gramStart"/>
      <w:r w:rsidRPr="000B08E6">
        <w:rPr>
          <w:rFonts w:ascii="Times New Roman" w:eastAsia="Times New Roman" w:hAnsi="Times New Roman" w:cs="Times New Roman"/>
          <w:sz w:val="28"/>
          <w:szCs w:val="28"/>
          <w:lang w:eastAsia="ru-RU"/>
        </w:rPr>
        <w:t xml:space="preserve">Потенциальной группой участников общественных отношений, интересы которых будут затронуты правовым регулированием, являются работодатели  (организации независимо от организационно-правовых форм и форм собственности, представительства и филиалы, расположенные на территории муниципального образования </w:t>
      </w:r>
      <w:r>
        <w:rPr>
          <w:rFonts w:ascii="Times New Roman" w:eastAsia="Times New Roman" w:hAnsi="Times New Roman" w:cs="Times New Roman"/>
          <w:sz w:val="28"/>
          <w:szCs w:val="28"/>
          <w:lang w:eastAsia="ru-RU"/>
        </w:rPr>
        <w:t>Тбилисский район</w:t>
      </w:r>
      <w:r w:rsidRPr="000B08E6">
        <w:rPr>
          <w:rFonts w:ascii="Times New Roman" w:eastAsia="Times New Roman" w:hAnsi="Times New Roman" w:cs="Times New Roman"/>
          <w:sz w:val="28"/>
          <w:szCs w:val="28"/>
          <w:lang w:eastAsia="ru-RU"/>
        </w:rPr>
        <w:t xml:space="preserve">, индивидуальные предприниматели и физические лица, состоящие на учете в налоговых органах и осуществляющие деятельность на территории муниципального образования </w:t>
      </w:r>
      <w:r w:rsidR="000F0067" w:rsidRPr="000F0067">
        <w:rPr>
          <w:rFonts w:ascii="Times New Roman" w:eastAsia="Times New Roman" w:hAnsi="Times New Roman" w:cs="Times New Roman"/>
          <w:sz w:val="28"/>
          <w:szCs w:val="28"/>
          <w:lang w:eastAsia="ru-RU"/>
        </w:rPr>
        <w:t>Тбилисский район</w:t>
      </w:r>
      <w:r w:rsidRPr="000B08E6">
        <w:rPr>
          <w:rFonts w:ascii="Times New Roman" w:eastAsia="Times New Roman" w:hAnsi="Times New Roman" w:cs="Times New Roman"/>
          <w:sz w:val="28"/>
          <w:szCs w:val="28"/>
          <w:lang w:eastAsia="ru-RU"/>
        </w:rPr>
        <w:t xml:space="preserve">, численность работников которых превышает 35 человек. </w:t>
      </w:r>
      <w:proofErr w:type="gramEnd"/>
    </w:p>
    <w:p w:rsidR="000B08E6" w:rsidRPr="000B08E6" w:rsidRDefault="000B08E6" w:rsidP="000B08E6">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sidRPr="000B08E6">
        <w:rPr>
          <w:rFonts w:ascii="Times New Roman" w:eastAsia="Times New Roman" w:hAnsi="Times New Roman" w:cs="Times New Roman"/>
          <w:sz w:val="28"/>
          <w:szCs w:val="28"/>
          <w:lang w:eastAsia="ru-RU"/>
        </w:rPr>
        <w:t>Количественная оценка участников: количество участников предлагаемого правового регулирования определено утверждаемыми перечнями и составляет:</w:t>
      </w:r>
    </w:p>
    <w:p w:rsidR="000B08E6" w:rsidRPr="000B08E6" w:rsidRDefault="000F0067" w:rsidP="000B08E6">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w:t>
      </w:r>
      <w:r w:rsidR="000B08E6" w:rsidRPr="000B08E6">
        <w:rPr>
          <w:rFonts w:ascii="Times New Roman" w:eastAsia="Times New Roman" w:hAnsi="Times New Roman" w:cs="Times New Roman"/>
          <w:sz w:val="28"/>
          <w:szCs w:val="28"/>
          <w:lang w:eastAsia="ru-RU"/>
        </w:rPr>
        <w:t xml:space="preserve"> работодателя муниципального образования </w:t>
      </w:r>
      <w:r w:rsidRPr="000F0067">
        <w:rPr>
          <w:rFonts w:ascii="Times New Roman" w:eastAsia="Times New Roman" w:hAnsi="Times New Roman" w:cs="Times New Roman"/>
          <w:sz w:val="28"/>
          <w:szCs w:val="28"/>
          <w:lang w:eastAsia="ru-RU"/>
        </w:rPr>
        <w:t>Тбилисский район</w:t>
      </w:r>
      <w:r w:rsidR="000B08E6" w:rsidRPr="000B08E6">
        <w:rPr>
          <w:rFonts w:ascii="Times New Roman" w:eastAsia="Times New Roman" w:hAnsi="Times New Roman" w:cs="Times New Roman"/>
          <w:sz w:val="28"/>
          <w:szCs w:val="28"/>
          <w:lang w:eastAsia="ru-RU"/>
        </w:rPr>
        <w:t>, численность работников которых превышает 35 человек, для которых вводятся квоты для приема на работу инвалидов на 2026 год;</w:t>
      </w:r>
    </w:p>
    <w:p w:rsidR="00E708DA" w:rsidRDefault="000F0067" w:rsidP="000B08E6">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eastAsia="Times New Roman" w:hAnsi="Times New Roman" w:cs="Times New Roman"/>
          <w:sz w:val="28"/>
          <w:szCs w:val="28"/>
          <w:lang w:eastAsia="ru-RU"/>
        </w:rPr>
        <w:t>9</w:t>
      </w:r>
      <w:r w:rsidR="000B08E6" w:rsidRPr="000B08E6">
        <w:rPr>
          <w:rFonts w:ascii="Times New Roman" w:eastAsia="Times New Roman" w:hAnsi="Times New Roman" w:cs="Times New Roman"/>
          <w:sz w:val="28"/>
          <w:szCs w:val="28"/>
          <w:lang w:eastAsia="ru-RU"/>
        </w:rPr>
        <w:t xml:space="preserve"> работодател</w:t>
      </w:r>
      <w:r>
        <w:rPr>
          <w:rFonts w:ascii="Times New Roman" w:eastAsia="Times New Roman" w:hAnsi="Times New Roman" w:cs="Times New Roman"/>
          <w:sz w:val="28"/>
          <w:szCs w:val="28"/>
          <w:lang w:eastAsia="ru-RU"/>
        </w:rPr>
        <w:t>ей</w:t>
      </w:r>
      <w:r w:rsidR="000B08E6" w:rsidRPr="000B08E6">
        <w:rPr>
          <w:rFonts w:ascii="Times New Roman" w:eastAsia="Times New Roman" w:hAnsi="Times New Roman" w:cs="Times New Roman"/>
          <w:sz w:val="28"/>
          <w:szCs w:val="28"/>
          <w:lang w:eastAsia="ru-RU"/>
        </w:rPr>
        <w:t xml:space="preserve"> муниципального образования </w:t>
      </w:r>
      <w:r w:rsidRPr="000F0067">
        <w:rPr>
          <w:rFonts w:ascii="Times New Roman" w:eastAsia="Times New Roman" w:hAnsi="Times New Roman" w:cs="Times New Roman"/>
          <w:sz w:val="28"/>
          <w:szCs w:val="28"/>
          <w:lang w:eastAsia="ru-RU"/>
        </w:rPr>
        <w:t>Тбилисский район</w:t>
      </w:r>
      <w:r w:rsidR="000B08E6" w:rsidRPr="000B08E6">
        <w:rPr>
          <w:rFonts w:ascii="Times New Roman" w:eastAsia="Times New Roman" w:hAnsi="Times New Roman" w:cs="Times New Roman"/>
          <w:sz w:val="28"/>
          <w:szCs w:val="28"/>
          <w:lang w:eastAsia="ru-RU"/>
        </w:rPr>
        <w:t>, с численностью работников свыше 100 человек, для которых вводятся квоты для приема на работу граждан, особо нуждающихся в социальной защите, из числа граждан, испытывающих трудности в поиске работы, на 2026 год.</w:t>
      </w:r>
    </w:p>
    <w:p w:rsidR="0073035C" w:rsidRPr="00916A52" w:rsidRDefault="0073035C" w:rsidP="00916A52">
      <w:pPr>
        <w:widowControl w:val="0"/>
        <w:suppressAutoHyphens/>
        <w:autoSpaceDE w:val="0"/>
        <w:autoSpaceDN w:val="0"/>
        <w:adjustRightInd w:val="0"/>
        <w:spacing w:after="0" w:line="240" w:lineRule="auto"/>
        <w:ind w:firstLine="709"/>
        <w:jc w:val="both"/>
        <w:outlineLvl w:val="0"/>
        <w:rPr>
          <w:rFonts w:ascii="Times New Roman" w:hAnsi="Times New Roman" w:cs="Times New Roman"/>
          <w:sz w:val="28"/>
          <w:szCs w:val="28"/>
        </w:rPr>
      </w:pPr>
    </w:p>
    <w:p w:rsidR="00895D9D" w:rsidRPr="00F560CD" w:rsidRDefault="00895D9D" w:rsidP="00916A52">
      <w:pPr>
        <w:pStyle w:val="ConsPlusNonformat"/>
        <w:suppressAutoHyphens/>
        <w:ind w:firstLine="709"/>
        <w:jc w:val="both"/>
        <w:rPr>
          <w:rFonts w:ascii="Times New Roman" w:hAnsi="Times New Roman" w:cs="Times New Roman"/>
          <w:sz w:val="28"/>
          <w:szCs w:val="28"/>
        </w:rPr>
      </w:pPr>
      <w:r w:rsidRPr="00916A52">
        <w:rPr>
          <w:rFonts w:ascii="Times New Roman" w:hAnsi="Times New Roman" w:cs="Times New Roman"/>
          <w:sz w:val="28"/>
          <w:szCs w:val="28"/>
        </w:rPr>
        <w:t xml:space="preserve">2.4. </w:t>
      </w:r>
      <w:proofErr w:type="gramStart"/>
      <w:r w:rsidRPr="00916A52">
        <w:rPr>
          <w:rFonts w:ascii="Times New Roman" w:hAnsi="Times New Roman" w:cs="Times New Roman"/>
          <w:sz w:val="28"/>
          <w:szCs w:val="28"/>
        </w:rPr>
        <w:t>Характеристика негативных эффектов, возникающих в связи с</w:t>
      </w:r>
      <w:r w:rsidR="00F46CFC" w:rsidRPr="00916A52">
        <w:rPr>
          <w:rFonts w:ascii="Times New Roman" w:hAnsi="Times New Roman" w:cs="Times New Roman"/>
          <w:sz w:val="28"/>
          <w:szCs w:val="28"/>
        </w:rPr>
        <w:t xml:space="preserve"> </w:t>
      </w:r>
      <w:r w:rsidRPr="00916A52">
        <w:rPr>
          <w:rFonts w:ascii="Times New Roman" w:hAnsi="Times New Roman" w:cs="Times New Roman"/>
          <w:sz w:val="28"/>
          <w:szCs w:val="28"/>
        </w:rPr>
        <w:t>наличием проблемы, их количественная оценка</w:t>
      </w:r>
      <w:r w:rsidR="001D3C29" w:rsidRPr="00916A52">
        <w:rPr>
          <w:rFonts w:ascii="Times New Roman" w:hAnsi="Times New Roman" w:cs="Times New Roman"/>
          <w:sz w:val="28"/>
          <w:szCs w:val="28"/>
        </w:rPr>
        <w:t>,</w:t>
      </w:r>
      <w:r w:rsidR="001D3C29" w:rsidRPr="00916A52">
        <w:rPr>
          <w:rFonts w:ascii="Times New Roman" w:hAnsi="Times New Roman" w:cs="Times New Roman"/>
          <w:color w:val="FF0000"/>
          <w:sz w:val="28"/>
          <w:szCs w:val="28"/>
        </w:rPr>
        <w:t xml:space="preserve"> </w:t>
      </w:r>
      <w:r w:rsidR="001D3C29" w:rsidRPr="00916A52">
        <w:rPr>
          <w:rFonts w:ascii="Times New Roman" w:hAnsi="Times New Roman" w:cs="Times New Roman"/>
          <w:sz w:val="28"/>
          <w:szCs w:val="28"/>
        </w:rPr>
        <w:t>в том числе оценка риска причинения вреда (ущерба) охраняемым законом ценностям (с ука</w:t>
      </w:r>
      <w:r w:rsidR="001D3C29" w:rsidRPr="00F560CD">
        <w:rPr>
          <w:rFonts w:ascii="Times New Roman" w:hAnsi="Times New Roman" w:cs="Times New Roman"/>
          <w:sz w:val="28"/>
          <w:szCs w:val="28"/>
        </w:rPr>
        <w:t>занием видов охраняемых законом ценностей и конкретных рисков причинения им вреда (ущерба)</w:t>
      </w:r>
      <w:r w:rsidRPr="00F560CD">
        <w:rPr>
          <w:rFonts w:ascii="Times New Roman" w:hAnsi="Times New Roman" w:cs="Times New Roman"/>
          <w:sz w:val="28"/>
          <w:szCs w:val="28"/>
        </w:rPr>
        <w:t>:</w:t>
      </w:r>
      <w:proofErr w:type="gramEnd"/>
    </w:p>
    <w:p w:rsidR="00C50D75" w:rsidRDefault="00906B06" w:rsidP="00262DC4">
      <w:pPr>
        <w:pStyle w:val="ConsPlusNonformat"/>
        <w:suppressAutoHyphens/>
        <w:ind w:firstLine="567"/>
        <w:jc w:val="both"/>
        <w:rPr>
          <w:rFonts w:ascii="Times New Roman" w:eastAsia="Sylfaen" w:hAnsi="Times New Roman" w:cs="Times New Roman"/>
          <w:sz w:val="28"/>
          <w:szCs w:val="28"/>
        </w:rPr>
      </w:pPr>
      <w:r w:rsidRPr="00906B06">
        <w:rPr>
          <w:rFonts w:ascii="Times New Roman" w:eastAsia="Sylfaen" w:hAnsi="Times New Roman" w:cs="Times New Roman"/>
          <w:sz w:val="28"/>
          <w:szCs w:val="28"/>
        </w:rPr>
        <w:t>Наличие проблемы приведет к отсутствию квотируемых рабочих мест на предприятиях, независимо от организационно-правовых форм собственности, для трудоустройства граждан, испытыв</w:t>
      </w:r>
      <w:r>
        <w:rPr>
          <w:rFonts w:ascii="Times New Roman" w:eastAsia="Sylfaen" w:hAnsi="Times New Roman" w:cs="Times New Roman"/>
          <w:sz w:val="28"/>
          <w:szCs w:val="28"/>
        </w:rPr>
        <w:t>ающих трудности в поиске работы</w:t>
      </w:r>
      <w:r w:rsidR="00093501" w:rsidRPr="00093501">
        <w:rPr>
          <w:rFonts w:ascii="Times New Roman" w:eastAsia="Sylfaen" w:hAnsi="Times New Roman" w:cs="Times New Roman"/>
          <w:sz w:val="28"/>
          <w:szCs w:val="28"/>
        </w:rPr>
        <w:t>.</w:t>
      </w:r>
    </w:p>
    <w:p w:rsidR="0048266B" w:rsidRPr="00892A17" w:rsidRDefault="0048266B" w:rsidP="000238BB">
      <w:pPr>
        <w:pStyle w:val="ConsPlusNonformat"/>
        <w:suppressAutoHyphens/>
        <w:ind w:firstLine="567"/>
        <w:jc w:val="both"/>
        <w:rPr>
          <w:rFonts w:ascii="Times New Roman" w:hAnsi="Times New Roman" w:cs="Times New Roman"/>
          <w:sz w:val="28"/>
          <w:szCs w:val="28"/>
        </w:rPr>
      </w:pPr>
    </w:p>
    <w:p w:rsidR="00895D9D" w:rsidRPr="00D15276" w:rsidRDefault="00895D9D" w:rsidP="000238BB">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2.5. Причины возникновения проблемы и факторы, поддерживающие ее</w:t>
      </w:r>
    </w:p>
    <w:p w:rsidR="00895D9D" w:rsidRPr="00D15276" w:rsidRDefault="00895D9D" w:rsidP="000238BB">
      <w:pPr>
        <w:pStyle w:val="ConsPlusNonformat"/>
        <w:suppressAutoHyphens/>
        <w:jc w:val="both"/>
        <w:rPr>
          <w:rFonts w:ascii="Times New Roman" w:hAnsi="Times New Roman" w:cs="Times New Roman"/>
          <w:sz w:val="28"/>
          <w:szCs w:val="28"/>
        </w:rPr>
      </w:pPr>
      <w:r w:rsidRPr="00D15276">
        <w:rPr>
          <w:rFonts w:ascii="Times New Roman" w:hAnsi="Times New Roman" w:cs="Times New Roman"/>
          <w:sz w:val="28"/>
          <w:szCs w:val="28"/>
        </w:rPr>
        <w:t>существование:</w:t>
      </w:r>
    </w:p>
    <w:p w:rsidR="00906B06" w:rsidRPr="00906B06" w:rsidRDefault="00906B06" w:rsidP="00906B06">
      <w:pPr>
        <w:pStyle w:val="ConsPlusNonformat"/>
        <w:suppressAutoHyphens/>
        <w:ind w:firstLine="495"/>
        <w:jc w:val="both"/>
        <w:rPr>
          <w:rFonts w:ascii="Times New Roman" w:hAnsi="Times New Roman" w:cs="Times New Roman"/>
          <w:sz w:val="28"/>
          <w:szCs w:val="28"/>
        </w:rPr>
      </w:pPr>
      <w:r w:rsidRPr="00906B06">
        <w:rPr>
          <w:rFonts w:ascii="Times New Roman" w:hAnsi="Times New Roman" w:cs="Times New Roman"/>
          <w:sz w:val="28"/>
          <w:szCs w:val="28"/>
        </w:rPr>
        <w:t xml:space="preserve">Невозможность соблюдения работодателями гарантий трудовой занятости </w:t>
      </w:r>
      <w:r w:rsidRPr="00906B06">
        <w:rPr>
          <w:rFonts w:ascii="Times New Roman" w:hAnsi="Times New Roman" w:cs="Times New Roman"/>
          <w:sz w:val="28"/>
          <w:szCs w:val="28"/>
        </w:rPr>
        <w:lastRenderedPageBreak/>
        <w:t>граждан, особо нуждающихся в социальной защите, из числа граждан, испытывающих трудности в поиске работы на 2026 год.</w:t>
      </w:r>
    </w:p>
    <w:p w:rsidR="00906B06" w:rsidRPr="00906B06" w:rsidRDefault="00906B06" w:rsidP="00906B06">
      <w:pPr>
        <w:pStyle w:val="ConsPlusNonformat"/>
        <w:suppressAutoHyphens/>
        <w:ind w:firstLine="495"/>
        <w:jc w:val="both"/>
        <w:rPr>
          <w:rFonts w:ascii="Times New Roman" w:hAnsi="Times New Roman" w:cs="Times New Roman"/>
          <w:sz w:val="28"/>
          <w:szCs w:val="28"/>
        </w:rPr>
      </w:pPr>
      <w:proofErr w:type="gramStart"/>
      <w:r w:rsidRPr="00906B06">
        <w:rPr>
          <w:rFonts w:ascii="Times New Roman" w:hAnsi="Times New Roman" w:cs="Times New Roman"/>
          <w:sz w:val="28"/>
          <w:szCs w:val="28"/>
        </w:rPr>
        <w:t>В соответствии со статьей 5 Закона Краснодарского края от 8 февраля     2000 г. № 231-КЗ ежегодно органы местного самоуправления на основании данных о среднесписочной численности работников за предшествующий календарный год, полученных от налоговых органов, с учетом предложений органов социальной защиты населения, управления образованием, здравоохранения, по делам молодежи, органов внутренних дел, общественных организаций инвалидов городов и районов края, государственного казенного учреждения Краснодарского</w:t>
      </w:r>
      <w:proofErr w:type="gramEnd"/>
      <w:r w:rsidRPr="00906B06">
        <w:rPr>
          <w:rFonts w:ascii="Times New Roman" w:hAnsi="Times New Roman" w:cs="Times New Roman"/>
          <w:sz w:val="28"/>
          <w:szCs w:val="28"/>
        </w:rPr>
        <w:t xml:space="preserve"> края «Центр занятости населения Краснодарского края» (его филиалов, обособленных подразделений, представительств)  определяют перечень организаций, для которых вводятся квоты, с указанием количества рабочих мест для приема на работу граждан, указанных в статье 2 Закона Краснодарского края от 8 февраля 2000 г. № 231-КЗ (за исключением инвалидов).</w:t>
      </w:r>
    </w:p>
    <w:p w:rsidR="009A4B65" w:rsidRDefault="00906B06" w:rsidP="00906B06">
      <w:pPr>
        <w:pStyle w:val="ConsPlusNonformat"/>
        <w:suppressAutoHyphens/>
        <w:ind w:firstLine="495"/>
        <w:jc w:val="both"/>
        <w:rPr>
          <w:rFonts w:ascii="Times New Roman" w:hAnsi="Times New Roman" w:cs="Times New Roman"/>
          <w:sz w:val="28"/>
          <w:szCs w:val="28"/>
        </w:rPr>
      </w:pPr>
      <w:r w:rsidRPr="00906B06">
        <w:rPr>
          <w:rFonts w:ascii="Times New Roman" w:hAnsi="Times New Roman" w:cs="Times New Roman"/>
          <w:sz w:val="28"/>
          <w:szCs w:val="28"/>
        </w:rPr>
        <w:t>Об установлении квот работодатели уведомляются органами местного самоуправления не менее чем за месяц до начала их действия.</w:t>
      </w:r>
    </w:p>
    <w:p w:rsidR="00111F34" w:rsidRPr="000A03BF" w:rsidRDefault="00111F34" w:rsidP="00111F34">
      <w:pPr>
        <w:pStyle w:val="ConsPlusNonformat"/>
        <w:suppressAutoHyphens/>
        <w:ind w:firstLine="567"/>
        <w:jc w:val="both"/>
        <w:rPr>
          <w:rFonts w:ascii="Times New Roman" w:hAnsi="Times New Roman" w:cs="Times New Roman"/>
          <w:color w:val="000000" w:themeColor="text1"/>
          <w:sz w:val="28"/>
          <w:szCs w:val="28"/>
          <w:highlight w:val="yellow"/>
        </w:rPr>
      </w:pPr>
    </w:p>
    <w:p w:rsidR="00895D9D" w:rsidRPr="00D15276" w:rsidRDefault="00614D74" w:rsidP="005E65BC">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2.6. Причины невозможности решения </w:t>
      </w:r>
      <w:r w:rsidR="00895D9D" w:rsidRPr="00D15276">
        <w:rPr>
          <w:rFonts w:ascii="Times New Roman" w:hAnsi="Times New Roman" w:cs="Times New Roman"/>
          <w:sz w:val="28"/>
          <w:szCs w:val="28"/>
        </w:rPr>
        <w:t>проблемы участниками соответствующих</w:t>
      </w:r>
      <w:r w:rsidR="00F46CFC" w:rsidRPr="00D15276">
        <w:rPr>
          <w:rFonts w:ascii="Times New Roman" w:hAnsi="Times New Roman" w:cs="Times New Roman"/>
          <w:sz w:val="28"/>
          <w:szCs w:val="28"/>
        </w:rPr>
        <w:t xml:space="preserve"> </w:t>
      </w:r>
      <w:r w:rsidR="00895D9D" w:rsidRPr="00D15276">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D15276">
        <w:rPr>
          <w:rFonts w:ascii="Times New Roman" w:hAnsi="Times New Roman" w:cs="Times New Roman"/>
          <w:sz w:val="28"/>
          <w:szCs w:val="28"/>
        </w:rPr>
        <w:t xml:space="preserve"> </w:t>
      </w:r>
      <w:r w:rsidR="00895D9D" w:rsidRPr="00D15276">
        <w:rPr>
          <w:rFonts w:ascii="Times New Roman" w:hAnsi="Times New Roman" w:cs="Times New Roman"/>
          <w:sz w:val="28"/>
          <w:szCs w:val="28"/>
        </w:rPr>
        <w:t xml:space="preserve">муниципального образования </w:t>
      </w:r>
      <w:r w:rsidR="005E65BC" w:rsidRPr="00FA0E0A">
        <w:rPr>
          <w:rFonts w:ascii="Times New Roman" w:hAnsi="Times New Roman" w:cs="Times New Roman"/>
          <w:sz w:val="28"/>
          <w:szCs w:val="28"/>
        </w:rPr>
        <w:t xml:space="preserve">Тбилисский </w:t>
      </w:r>
      <w:r w:rsidR="00F46CFC" w:rsidRPr="00D15276">
        <w:rPr>
          <w:rFonts w:ascii="Times New Roman" w:hAnsi="Times New Roman" w:cs="Times New Roman"/>
          <w:sz w:val="28"/>
          <w:szCs w:val="28"/>
        </w:rPr>
        <w:t>район</w:t>
      </w:r>
      <w:r w:rsidR="00895D9D" w:rsidRPr="00D15276">
        <w:rPr>
          <w:rFonts w:ascii="Times New Roman" w:hAnsi="Times New Roman" w:cs="Times New Roman"/>
          <w:sz w:val="28"/>
          <w:szCs w:val="28"/>
        </w:rPr>
        <w:t>:</w:t>
      </w:r>
    </w:p>
    <w:p w:rsidR="00D85BFD" w:rsidRDefault="00614D74" w:rsidP="005E65BC">
      <w:pPr>
        <w:pStyle w:val="ConsPlusNonformat"/>
        <w:suppressAutoHyphens/>
        <w:ind w:firstLine="567"/>
        <w:jc w:val="both"/>
        <w:rPr>
          <w:rFonts w:ascii="Times New Roman" w:hAnsi="Times New Roman"/>
          <w:sz w:val="28"/>
          <w:szCs w:val="28"/>
        </w:rPr>
      </w:pPr>
      <w:r w:rsidRPr="00614D74">
        <w:rPr>
          <w:rFonts w:ascii="Times New Roman" w:hAnsi="Times New Roman"/>
          <w:sz w:val="28"/>
          <w:szCs w:val="28"/>
        </w:rPr>
        <w:t>нормативные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r w:rsidR="002C6994">
        <w:rPr>
          <w:rFonts w:ascii="Times New Roman" w:hAnsi="Times New Roman"/>
          <w:sz w:val="28"/>
          <w:szCs w:val="28"/>
        </w:rPr>
        <w:t>.</w:t>
      </w:r>
    </w:p>
    <w:p w:rsidR="007D4996" w:rsidRPr="000A03BF" w:rsidRDefault="007D4996" w:rsidP="005E65BC">
      <w:pPr>
        <w:pStyle w:val="ConsPlusNonformat"/>
        <w:suppressAutoHyphens/>
        <w:ind w:firstLine="567"/>
        <w:jc w:val="both"/>
        <w:rPr>
          <w:rFonts w:ascii="Times New Roman" w:hAnsi="Times New Roman" w:cs="Times New Roman"/>
          <w:sz w:val="28"/>
          <w:szCs w:val="28"/>
          <w:highlight w:val="yellow"/>
        </w:rPr>
      </w:pPr>
    </w:p>
    <w:p w:rsidR="004027D8" w:rsidRDefault="002A28B5" w:rsidP="006E6E3D">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2.7. </w:t>
      </w:r>
      <w:r w:rsidR="00165EDB" w:rsidRPr="00D15276">
        <w:rPr>
          <w:rFonts w:ascii="Times New Roman" w:hAnsi="Times New Roman" w:cs="Times New Roman"/>
          <w:sz w:val="28"/>
          <w:szCs w:val="28"/>
        </w:rPr>
        <w:t xml:space="preserve">Опыт решения </w:t>
      </w:r>
      <w:proofErr w:type="gramStart"/>
      <w:r w:rsidR="00165EDB" w:rsidRPr="00D15276">
        <w:rPr>
          <w:rFonts w:ascii="Times New Roman" w:hAnsi="Times New Roman" w:cs="Times New Roman"/>
          <w:sz w:val="28"/>
          <w:szCs w:val="28"/>
        </w:rPr>
        <w:t>аналогичных проблем</w:t>
      </w:r>
      <w:proofErr w:type="gramEnd"/>
      <w:r w:rsidR="00165EDB" w:rsidRPr="00D15276">
        <w:rPr>
          <w:rFonts w:ascii="Times New Roman" w:hAnsi="Times New Roman" w:cs="Times New Roman"/>
          <w:sz w:val="28"/>
          <w:szCs w:val="28"/>
        </w:rPr>
        <w:t xml:space="preserve"> в других субъектах Российской </w:t>
      </w:r>
      <w:r w:rsidR="00165EDB" w:rsidRPr="004027D8">
        <w:rPr>
          <w:rFonts w:ascii="Times New Roman" w:hAnsi="Times New Roman" w:cs="Times New Roman"/>
          <w:sz w:val="28"/>
          <w:szCs w:val="28"/>
        </w:rPr>
        <w:t>Федерации, муниципальных образованиях Краснодарского края, иностранных государствах:</w:t>
      </w:r>
    </w:p>
    <w:p w:rsidR="00107AEC" w:rsidRPr="00592E87" w:rsidRDefault="002A28B5" w:rsidP="006E6E3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Pr="002A28B5">
        <w:rPr>
          <w:rFonts w:ascii="Times New Roman" w:eastAsia="Times New Roman" w:hAnsi="Times New Roman" w:cs="Times New Roman"/>
          <w:sz w:val="28"/>
          <w:szCs w:val="28"/>
          <w:lang w:eastAsia="ru-RU"/>
        </w:rPr>
        <w:t>егулирующим органом в ходе разработки проекта был изучен опыт решения проблемы в других муниципальных обр</w:t>
      </w:r>
      <w:r>
        <w:rPr>
          <w:rFonts w:ascii="Times New Roman" w:eastAsia="Times New Roman" w:hAnsi="Times New Roman" w:cs="Times New Roman"/>
          <w:sz w:val="28"/>
          <w:szCs w:val="28"/>
          <w:lang w:eastAsia="ru-RU"/>
        </w:rPr>
        <w:t xml:space="preserve">азованиях Краснодарского края. </w:t>
      </w:r>
      <w:r w:rsidRPr="002A28B5">
        <w:rPr>
          <w:rFonts w:ascii="Times New Roman" w:eastAsia="Times New Roman" w:hAnsi="Times New Roman" w:cs="Times New Roman"/>
          <w:sz w:val="28"/>
          <w:szCs w:val="28"/>
          <w:lang w:eastAsia="ru-RU"/>
        </w:rPr>
        <w:t>Данная проблема решается аналогичным образом</w:t>
      </w:r>
      <w:r w:rsidR="00592E87" w:rsidRPr="00592E87">
        <w:rPr>
          <w:rFonts w:ascii="Times New Roman" w:eastAsia="Times New Roman" w:hAnsi="Times New Roman" w:cs="Times New Roman"/>
          <w:sz w:val="28"/>
          <w:szCs w:val="28"/>
          <w:lang w:eastAsia="ru-RU"/>
        </w:rPr>
        <w:t>.</w:t>
      </w:r>
    </w:p>
    <w:p w:rsidR="00107AEC" w:rsidRDefault="00107AEC" w:rsidP="004027D8">
      <w:pPr>
        <w:pStyle w:val="ConsPlusNonformat"/>
        <w:suppressAutoHyphens/>
        <w:ind w:firstLine="567"/>
        <w:jc w:val="both"/>
        <w:rPr>
          <w:rFonts w:ascii="Times New Roman" w:hAnsi="Times New Roman" w:cs="Times New Roman"/>
          <w:sz w:val="28"/>
          <w:szCs w:val="28"/>
        </w:rPr>
      </w:pPr>
    </w:p>
    <w:p w:rsidR="00D15276" w:rsidRPr="008342AD" w:rsidRDefault="00D15276" w:rsidP="005E65BC">
      <w:pPr>
        <w:pStyle w:val="ConsPlusNonformat"/>
        <w:suppressAutoHyphens/>
        <w:ind w:firstLine="567"/>
        <w:jc w:val="both"/>
        <w:rPr>
          <w:rFonts w:ascii="Times New Roman" w:hAnsi="Times New Roman" w:cs="Times New Roman"/>
          <w:sz w:val="28"/>
          <w:szCs w:val="28"/>
        </w:rPr>
      </w:pPr>
      <w:r w:rsidRPr="008342AD">
        <w:rPr>
          <w:rFonts w:ascii="Times New Roman" w:hAnsi="Times New Roman" w:cs="Times New Roman"/>
          <w:sz w:val="28"/>
          <w:szCs w:val="28"/>
        </w:rPr>
        <w:t xml:space="preserve">2.8. Источники данных: </w:t>
      </w:r>
    </w:p>
    <w:p w:rsidR="004D1A47" w:rsidRDefault="00922040" w:rsidP="001D64DD">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и</w:t>
      </w:r>
      <w:r w:rsidRPr="00922040">
        <w:rPr>
          <w:rFonts w:ascii="Times New Roman" w:hAnsi="Times New Roman" w:cs="Times New Roman"/>
          <w:sz w:val="28"/>
          <w:szCs w:val="28"/>
        </w:rPr>
        <w:t>сточник</w:t>
      </w:r>
      <w:r>
        <w:rPr>
          <w:rFonts w:ascii="Times New Roman" w:hAnsi="Times New Roman" w:cs="Times New Roman"/>
          <w:sz w:val="28"/>
          <w:szCs w:val="28"/>
        </w:rPr>
        <w:t>ами</w:t>
      </w:r>
      <w:r w:rsidRPr="00922040">
        <w:rPr>
          <w:rFonts w:ascii="Times New Roman" w:hAnsi="Times New Roman" w:cs="Times New Roman"/>
          <w:sz w:val="28"/>
          <w:szCs w:val="28"/>
        </w:rPr>
        <w:t xml:space="preserve"> информации являются</w:t>
      </w:r>
      <w:r>
        <w:rPr>
          <w:rFonts w:ascii="Times New Roman" w:hAnsi="Times New Roman" w:cs="Times New Roman"/>
          <w:sz w:val="28"/>
          <w:szCs w:val="28"/>
        </w:rPr>
        <w:t xml:space="preserve"> и</w:t>
      </w:r>
      <w:r w:rsidR="00592E87" w:rsidRPr="00592E87">
        <w:rPr>
          <w:rFonts w:ascii="Times New Roman" w:hAnsi="Times New Roman" w:cs="Times New Roman"/>
          <w:sz w:val="28"/>
          <w:szCs w:val="28"/>
        </w:rPr>
        <w:t xml:space="preserve">нформационно-правовая система Консультант Плюс, </w:t>
      </w:r>
      <w:r w:rsidR="004D1A47" w:rsidRPr="004D1A47">
        <w:rPr>
          <w:rFonts w:ascii="Times New Roman" w:hAnsi="Times New Roman" w:cs="Times New Roman"/>
          <w:sz w:val="28"/>
          <w:szCs w:val="28"/>
        </w:rPr>
        <w:t>ГКУ КК ЦЗН Т</w:t>
      </w:r>
      <w:r w:rsidR="00452422">
        <w:rPr>
          <w:rFonts w:ascii="Times New Roman" w:hAnsi="Times New Roman" w:cs="Times New Roman"/>
          <w:sz w:val="28"/>
          <w:szCs w:val="28"/>
        </w:rPr>
        <w:t>билис</w:t>
      </w:r>
      <w:r w:rsidR="004D1A47" w:rsidRPr="004D1A47">
        <w:rPr>
          <w:rFonts w:ascii="Times New Roman" w:hAnsi="Times New Roman" w:cs="Times New Roman"/>
          <w:sz w:val="28"/>
          <w:szCs w:val="28"/>
        </w:rPr>
        <w:t xml:space="preserve">ского района, МИФНС № </w:t>
      </w:r>
      <w:r w:rsidR="00452422">
        <w:rPr>
          <w:rFonts w:ascii="Times New Roman" w:hAnsi="Times New Roman" w:cs="Times New Roman"/>
          <w:sz w:val="28"/>
          <w:szCs w:val="28"/>
        </w:rPr>
        <w:t>5</w:t>
      </w:r>
      <w:r w:rsidR="004D1A47" w:rsidRPr="004D1A47">
        <w:rPr>
          <w:rFonts w:ascii="Times New Roman" w:hAnsi="Times New Roman" w:cs="Times New Roman"/>
          <w:sz w:val="28"/>
          <w:szCs w:val="28"/>
        </w:rPr>
        <w:t xml:space="preserve"> по Краснодарскому краю</w:t>
      </w:r>
      <w:r>
        <w:rPr>
          <w:rFonts w:ascii="Times New Roman" w:hAnsi="Times New Roman" w:cs="Times New Roman"/>
          <w:sz w:val="28"/>
          <w:szCs w:val="28"/>
        </w:rPr>
        <w:t>.</w:t>
      </w:r>
    </w:p>
    <w:p w:rsidR="006E6E3D" w:rsidRDefault="006E6E3D" w:rsidP="001D64DD">
      <w:pPr>
        <w:pStyle w:val="ConsPlusNonformat"/>
        <w:suppressAutoHyphens/>
        <w:ind w:firstLine="567"/>
        <w:jc w:val="both"/>
        <w:rPr>
          <w:rFonts w:ascii="Times New Roman" w:hAnsi="Times New Roman" w:cs="Times New Roman"/>
          <w:sz w:val="28"/>
          <w:szCs w:val="28"/>
        </w:rPr>
      </w:pPr>
    </w:p>
    <w:p w:rsidR="00895D9D" w:rsidRPr="00D15276" w:rsidRDefault="00895D9D"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2.9. Иная информация о проблеме:</w:t>
      </w:r>
    </w:p>
    <w:p w:rsidR="00B7512C" w:rsidRPr="00D15276" w:rsidRDefault="00B7512C" w:rsidP="005E65BC">
      <w:pPr>
        <w:pStyle w:val="ConsPlusNonformat"/>
        <w:suppressAutoHyphens/>
        <w:ind w:firstLine="567"/>
        <w:jc w:val="both"/>
        <w:rPr>
          <w:rFonts w:ascii="Times New Roman" w:hAnsi="Times New Roman" w:cs="Times New Roman"/>
          <w:sz w:val="28"/>
          <w:szCs w:val="28"/>
        </w:rPr>
      </w:pPr>
      <w:r w:rsidRPr="00D15276">
        <w:rPr>
          <w:rFonts w:ascii="Times New Roman" w:hAnsi="Times New Roman" w:cs="Times New Roman"/>
          <w:sz w:val="28"/>
          <w:szCs w:val="28"/>
        </w:rPr>
        <w:t>отсутствует</w:t>
      </w:r>
    </w:p>
    <w:p w:rsidR="00B7512C" w:rsidRPr="00D15276" w:rsidRDefault="00B7512C" w:rsidP="005E65BC">
      <w:pPr>
        <w:pStyle w:val="ConsPlusNormal"/>
        <w:suppressAutoHyphens/>
        <w:ind w:firstLine="567"/>
        <w:jc w:val="both"/>
        <w:outlineLvl w:val="2"/>
        <w:rPr>
          <w:rFonts w:ascii="Times New Roman" w:hAnsi="Times New Roman" w:cs="Times New Roman"/>
          <w:sz w:val="28"/>
          <w:szCs w:val="28"/>
        </w:rPr>
      </w:pPr>
      <w:bookmarkStart w:id="2" w:name="Par267"/>
      <w:bookmarkEnd w:id="2"/>
    </w:p>
    <w:p w:rsidR="00895D9D" w:rsidRPr="00D15276" w:rsidRDefault="00895D9D" w:rsidP="005E65BC">
      <w:pPr>
        <w:pStyle w:val="ConsPlusNormal"/>
        <w:suppressAutoHyphens/>
        <w:ind w:firstLine="567"/>
        <w:jc w:val="both"/>
        <w:outlineLvl w:val="2"/>
        <w:rPr>
          <w:rFonts w:ascii="Times New Roman" w:hAnsi="Times New Roman" w:cs="Times New Roman"/>
          <w:sz w:val="28"/>
          <w:szCs w:val="28"/>
        </w:rPr>
      </w:pPr>
      <w:r w:rsidRPr="00D15276">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3969"/>
        <w:gridCol w:w="2977"/>
        <w:gridCol w:w="2693"/>
      </w:tblGrid>
      <w:tr w:rsidR="00895D9D" w:rsidRPr="000A03BF" w:rsidTr="00187691">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t>3.1. Цели предлагаемого правового регулирования</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bookmarkStart w:id="3" w:name="Par270"/>
            <w:bookmarkEnd w:id="3"/>
            <w:r w:rsidRPr="00D15276">
              <w:rPr>
                <w:rFonts w:ascii="Times New Roman" w:hAnsi="Times New Roman" w:cs="Times New Roman"/>
                <w:sz w:val="24"/>
                <w:szCs w:val="24"/>
              </w:rPr>
              <w:t xml:space="preserve">3.2. Сроки достижения целей предлагаемого </w:t>
            </w:r>
            <w:r w:rsidRPr="00D15276">
              <w:rPr>
                <w:rFonts w:ascii="Times New Roman" w:hAnsi="Times New Roman" w:cs="Times New Roman"/>
                <w:sz w:val="24"/>
                <w:szCs w:val="24"/>
              </w:rPr>
              <w:lastRenderedPageBreak/>
              <w:t>правового регулирования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D15276" w:rsidRDefault="00895D9D" w:rsidP="005E65BC">
            <w:pPr>
              <w:pStyle w:val="ConsPlusNormal"/>
              <w:suppressAutoHyphens/>
              <w:jc w:val="center"/>
              <w:rPr>
                <w:rFonts w:ascii="Times New Roman" w:hAnsi="Times New Roman" w:cs="Times New Roman"/>
                <w:sz w:val="24"/>
                <w:szCs w:val="24"/>
              </w:rPr>
            </w:pPr>
            <w:r w:rsidRPr="00D15276">
              <w:rPr>
                <w:rFonts w:ascii="Times New Roman" w:hAnsi="Times New Roman" w:cs="Times New Roman"/>
                <w:sz w:val="24"/>
                <w:szCs w:val="24"/>
              </w:rPr>
              <w:lastRenderedPageBreak/>
              <w:t xml:space="preserve">3.3. Периодичность мониторинга </w:t>
            </w:r>
            <w:r w:rsidRPr="00D15276">
              <w:rPr>
                <w:rFonts w:ascii="Times New Roman" w:hAnsi="Times New Roman" w:cs="Times New Roman"/>
                <w:sz w:val="24"/>
                <w:szCs w:val="24"/>
              </w:rPr>
              <w:lastRenderedPageBreak/>
              <w:t>достижения целей предлагаемого правового регулирования</w:t>
            </w:r>
          </w:p>
        </w:tc>
      </w:tr>
      <w:tr w:rsidR="00895D9D" w:rsidRPr="000A03BF" w:rsidTr="00187691">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87691" w:rsidRPr="00187691" w:rsidRDefault="00187691" w:rsidP="00187691">
            <w:pPr>
              <w:pStyle w:val="TableParagraph"/>
              <w:rPr>
                <w:sz w:val="24"/>
                <w:szCs w:val="24"/>
              </w:rPr>
            </w:pPr>
            <w:r w:rsidRPr="00187691">
              <w:rPr>
                <w:sz w:val="24"/>
                <w:szCs w:val="24"/>
              </w:rPr>
              <w:lastRenderedPageBreak/>
              <w:t xml:space="preserve">определение перечня работодателей муниципального образования Тбилисский район численность работников которых превышает 35 человек, для которых вводятся квоты для приема на работу инвалидов на 2026 год; </w:t>
            </w:r>
          </w:p>
          <w:p w:rsidR="00895D9D" w:rsidRPr="00A32A2E" w:rsidRDefault="00187691" w:rsidP="00187691">
            <w:pPr>
              <w:pStyle w:val="TableParagraph"/>
              <w:rPr>
                <w:sz w:val="24"/>
                <w:szCs w:val="24"/>
                <w:highlight w:val="yellow"/>
              </w:rPr>
            </w:pPr>
            <w:r w:rsidRPr="00187691">
              <w:rPr>
                <w:sz w:val="24"/>
                <w:szCs w:val="24"/>
              </w:rPr>
              <w:t>создание квотируемых рабочих мест для граждан, особо нуждающихся в социальной защите, из числа граждан, испытывающих трудности в поиске работы на предприятиях муниципального образования Тбилисский район, с численностью работников свыше 100 человек на 2026 год.</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15276" w:rsidRDefault="0096111F" w:rsidP="001F15DE">
            <w:pPr>
              <w:pStyle w:val="ConsPlusNormal"/>
              <w:suppressAutoHyphens/>
              <w:jc w:val="center"/>
              <w:rPr>
                <w:rFonts w:ascii="Times New Roman" w:hAnsi="Times New Roman" w:cs="Times New Roman"/>
                <w:sz w:val="24"/>
                <w:szCs w:val="28"/>
              </w:rPr>
            </w:pPr>
            <w:r>
              <w:rPr>
                <w:rFonts w:ascii="Times New Roman" w:hAnsi="Times New Roman" w:cs="Times New Roman"/>
                <w:sz w:val="24"/>
                <w:szCs w:val="28"/>
              </w:rPr>
              <w:t>Со</w:t>
            </w:r>
            <w:r w:rsidR="00A31319" w:rsidRPr="00A31319">
              <w:rPr>
                <w:rFonts w:ascii="Times New Roman" w:hAnsi="Times New Roman" w:cs="Times New Roman"/>
                <w:sz w:val="24"/>
                <w:szCs w:val="28"/>
              </w:rPr>
              <w:t xml:space="preserve"> дня официального опубликования</w:t>
            </w:r>
            <w:r w:rsidR="0066217D">
              <w:rPr>
                <w:rFonts w:ascii="Times New Roman" w:hAnsi="Times New Roman" w:cs="Times New Roman"/>
                <w:sz w:val="24"/>
                <w:szCs w:val="28"/>
              </w:rPr>
              <w:t xml:space="preserve"> настоящего </w:t>
            </w:r>
            <w:r w:rsidR="001F15DE">
              <w:rPr>
                <w:rFonts w:ascii="Times New Roman" w:hAnsi="Times New Roman" w:cs="Times New Roman"/>
                <w:sz w:val="24"/>
                <w:szCs w:val="28"/>
              </w:rPr>
              <w:t>постановления</w:t>
            </w:r>
          </w:p>
        </w:tc>
        <w:tc>
          <w:tcPr>
            <w:tcW w:w="269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D15276" w:rsidRDefault="00506A4E" w:rsidP="0066217D">
            <w:pPr>
              <w:pStyle w:val="ConsPlusNormal"/>
              <w:suppressAutoHyphens/>
              <w:jc w:val="center"/>
              <w:rPr>
                <w:rFonts w:ascii="Times New Roman" w:hAnsi="Times New Roman" w:cs="Times New Roman"/>
                <w:sz w:val="24"/>
                <w:szCs w:val="28"/>
              </w:rPr>
            </w:pPr>
            <w:r w:rsidRPr="00D15276">
              <w:rPr>
                <w:rFonts w:ascii="Times New Roman" w:hAnsi="Times New Roman" w:cs="Times New Roman"/>
                <w:sz w:val="24"/>
                <w:szCs w:val="28"/>
              </w:rPr>
              <w:t xml:space="preserve">В мониторинге достижения </w:t>
            </w:r>
            <w:r w:rsidR="00207192" w:rsidRPr="00D15276">
              <w:rPr>
                <w:rFonts w:ascii="Times New Roman" w:hAnsi="Times New Roman" w:cs="Times New Roman"/>
                <w:sz w:val="24"/>
                <w:szCs w:val="28"/>
              </w:rPr>
              <w:t>ц</w:t>
            </w:r>
            <w:r w:rsidRPr="00D15276">
              <w:rPr>
                <w:rFonts w:ascii="Times New Roman" w:hAnsi="Times New Roman" w:cs="Times New Roman"/>
                <w:sz w:val="24"/>
                <w:szCs w:val="28"/>
              </w:rPr>
              <w:t>ели не нуждается</w:t>
            </w: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207192" w:rsidRDefault="006F18C5" w:rsidP="005E65BC">
      <w:pPr>
        <w:pStyle w:val="ConsPlusNonformat"/>
        <w:suppressAutoHyphens/>
        <w:ind w:firstLine="567"/>
        <w:jc w:val="both"/>
        <w:rPr>
          <w:rFonts w:ascii="Times New Roman" w:hAnsi="Times New Roman" w:cs="Times New Roman"/>
          <w:sz w:val="28"/>
          <w:szCs w:val="28"/>
        </w:rPr>
      </w:pPr>
      <w:r>
        <w:rPr>
          <w:rFonts w:ascii="Times New Roman" w:hAnsi="Times New Roman" w:cs="Times New Roman"/>
          <w:sz w:val="28"/>
          <w:szCs w:val="28"/>
        </w:rPr>
        <w:t xml:space="preserve">3.4. </w:t>
      </w:r>
      <w:proofErr w:type="gramStart"/>
      <w:r w:rsidR="00895D9D" w:rsidRPr="00BA184B">
        <w:rPr>
          <w:rFonts w:ascii="Times New Roman" w:hAnsi="Times New Roman" w:cs="Times New Roman"/>
          <w:sz w:val="28"/>
          <w:szCs w:val="28"/>
        </w:rPr>
        <w:t>Действующие нормативные правовые акты, поручения, другие решения, из</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которых   вытекает   необходимость   разработки   предлагаемого   правового</w:t>
      </w:r>
      <w:r w:rsidR="00207192"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регулирования в данной области, которые определяют необходимость </w:t>
      </w:r>
      <w:r w:rsidR="00F46CFC" w:rsidRPr="00BA184B">
        <w:rPr>
          <w:rFonts w:ascii="Times New Roman" w:hAnsi="Times New Roman" w:cs="Times New Roman"/>
          <w:sz w:val="28"/>
          <w:szCs w:val="28"/>
        </w:rPr>
        <w:t>п</w:t>
      </w:r>
      <w:r w:rsidR="00895D9D" w:rsidRPr="00BA184B">
        <w:rPr>
          <w:rFonts w:ascii="Times New Roman" w:hAnsi="Times New Roman" w:cs="Times New Roman"/>
          <w:sz w:val="28"/>
          <w:szCs w:val="28"/>
        </w:rPr>
        <w:t>остановки</w:t>
      </w:r>
      <w:r w:rsidR="00F46CFC" w:rsidRPr="00BA184B">
        <w:rPr>
          <w:rFonts w:ascii="Times New Roman" w:hAnsi="Times New Roman" w:cs="Times New Roman"/>
          <w:sz w:val="28"/>
          <w:szCs w:val="28"/>
        </w:rPr>
        <w:t xml:space="preserve"> </w:t>
      </w:r>
      <w:r w:rsidR="00895D9D" w:rsidRPr="00BA184B">
        <w:rPr>
          <w:rFonts w:ascii="Times New Roman" w:hAnsi="Times New Roman" w:cs="Times New Roman"/>
          <w:sz w:val="28"/>
          <w:szCs w:val="28"/>
        </w:rPr>
        <w:t xml:space="preserve">указанных целей: </w:t>
      </w:r>
      <w:proofErr w:type="gramEnd"/>
    </w:p>
    <w:p w:rsidR="006F105F" w:rsidRDefault="006F105F" w:rsidP="00420266">
      <w:pPr>
        <w:pStyle w:val="ConsPlusNonformat"/>
        <w:ind w:firstLine="567"/>
        <w:jc w:val="both"/>
        <w:rPr>
          <w:rFonts w:ascii="Times New Roman" w:hAnsi="Times New Roman" w:cs="Times New Roman"/>
          <w:sz w:val="28"/>
          <w:szCs w:val="28"/>
        </w:rPr>
      </w:pPr>
      <w:r>
        <w:rPr>
          <w:rFonts w:ascii="Times New Roman" w:hAnsi="Times New Roman" w:cs="Times New Roman"/>
          <w:sz w:val="28"/>
          <w:szCs w:val="28"/>
        </w:rPr>
        <w:t>Федеральный</w:t>
      </w:r>
      <w:r w:rsidRPr="006F105F">
        <w:rPr>
          <w:rFonts w:ascii="Times New Roman" w:hAnsi="Times New Roman" w:cs="Times New Roman"/>
          <w:sz w:val="28"/>
          <w:szCs w:val="28"/>
        </w:rPr>
        <w:t xml:space="preserve"> закон от 12 декабря 2023 г. № 565-ФЗ «О занятости на</w:t>
      </w:r>
      <w:r>
        <w:rPr>
          <w:rFonts w:ascii="Times New Roman" w:hAnsi="Times New Roman" w:cs="Times New Roman"/>
          <w:sz w:val="28"/>
          <w:szCs w:val="28"/>
        </w:rPr>
        <w:t>селения в Российской Федерации»;</w:t>
      </w:r>
    </w:p>
    <w:p w:rsidR="006F105F" w:rsidRDefault="006F105F" w:rsidP="00420266">
      <w:pPr>
        <w:pStyle w:val="ConsPlusNonformat"/>
        <w:ind w:firstLine="567"/>
        <w:jc w:val="both"/>
        <w:rPr>
          <w:rFonts w:ascii="Times New Roman" w:hAnsi="Times New Roman" w:cs="Times New Roman"/>
          <w:sz w:val="28"/>
          <w:szCs w:val="28"/>
        </w:rPr>
      </w:pPr>
      <w:r w:rsidRPr="006F105F">
        <w:rPr>
          <w:rFonts w:ascii="Times New Roman" w:hAnsi="Times New Roman" w:cs="Times New Roman"/>
          <w:sz w:val="28"/>
          <w:szCs w:val="28"/>
        </w:rPr>
        <w:t>Федеральны</w:t>
      </w:r>
      <w:r>
        <w:rPr>
          <w:rFonts w:ascii="Times New Roman" w:hAnsi="Times New Roman" w:cs="Times New Roman"/>
          <w:sz w:val="28"/>
          <w:szCs w:val="28"/>
        </w:rPr>
        <w:t>й</w:t>
      </w:r>
      <w:r w:rsidRPr="006F105F">
        <w:rPr>
          <w:rFonts w:ascii="Times New Roman" w:hAnsi="Times New Roman" w:cs="Times New Roman"/>
          <w:sz w:val="28"/>
          <w:szCs w:val="28"/>
        </w:rPr>
        <w:t xml:space="preserve"> закон от 24 ноября 1995 г. № 181-ФЗ  «О социальной защите инв</w:t>
      </w:r>
      <w:r>
        <w:rPr>
          <w:rFonts w:ascii="Times New Roman" w:hAnsi="Times New Roman" w:cs="Times New Roman"/>
          <w:sz w:val="28"/>
          <w:szCs w:val="28"/>
        </w:rPr>
        <w:t>алидов в Российской Федерации»;</w:t>
      </w:r>
    </w:p>
    <w:p w:rsidR="00570E74" w:rsidRDefault="00570E74" w:rsidP="00420266">
      <w:pPr>
        <w:pStyle w:val="ConsPlusNonformat"/>
        <w:ind w:firstLine="567"/>
        <w:jc w:val="both"/>
        <w:rPr>
          <w:rFonts w:ascii="Times New Roman" w:hAnsi="Times New Roman" w:cs="Times New Roman"/>
          <w:sz w:val="28"/>
          <w:szCs w:val="28"/>
        </w:rPr>
      </w:pPr>
      <w:r w:rsidRPr="00570E74">
        <w:rPr>
          <w:rFonts w:ascii="Times New Roman" w:hAnsi="Times New Roman" w:cs="Times New Roman"/>
          <w:sz w:val="28"/>
          <w:szCs w:val="28"/>
        </w:rPr>
        <w:t>постановление Правительства Российской Федерации от 30 мая 2024 г.      № 709 «О порядке выполнения работодателями квоты для приема на работу инвалидов»;</w:t>
      </w:r>
    </w:p>
    <w:p w:rsidR="006F105F" w:rsidRDefault="006F105F" w:rsidP="00420266">
      <w:pPr>
        <w:pStyle w:val="ConsPlusNonformat"/>
        <w:ind w:firstLine="567"/>
        <w:jc w:val="both"/>
        <w:rPr>
          <w:rFonts w:ascii="Times New Roman" w:hAnsi="Times New Roman" w:cs="Times New Roman"/>
          <w:sz w:val="28"/>
          <w:szCs w:val="28"/>
        </w:rPr>
      </w:pPr>
      <w:r w:rsidRPr="006F105F">
        <w:rPr>
          <w:rFonts w:ascii="Times New Roman" w:hAnsi="Times New Roman" w:cs="Times New Roman"/>
          <w:sz w:val="28"/>
          <w:szCs w:val="28"/>
        </w:rPr>
        <w:t>Закон Краснодарского края от 8 февраля 2000 г. № 231-КЗ «О квотировании рабо</w:t>
      </w:r>
      <w:r>
        <w:rPr>
          <w:rFonts w:ascii="Times New Roman" w:hAnsi="Times New Roman" w:cs="Times New Roman"/>
          <w:sz w:val="28"/>
          <w:szCs w:val="28"/>
        </w:rPr>
        <w:t>чих ме</w:t>
      </w:r>
      <w:proofErr w:type="gramStart"/>
      <w:r>
        <w:rPr>
          <w:rFonts w:ascii="Times New Roman" w:hAnsi="Times New Roman" w:cs="Times New Roman"/>
          <w:sz w:val="28"/>
          <w:szCs w:val="28"/>
        </w:rPr>
        <w:t>ст в Кр</w:t>
      </w:r>
      <w:proofErr w:type="gramEnd"/>
      <w:r>
        <w:rPr>
          <w:rFonts w:ascii="Times New Roman" w:hAnsi="Times New Roman" w:cs="Times New Roman"/>
          <w:sz w:val="28"/>
          <w:szCs w:val="28"/>
        </w:rPr>
        <w:t>аснодарском крае»;</w:t>
      </w:r>
    </w:p>
    <w:p w:rsidR="00856E84" w:rsidRDefault="00CF6BAB" w:rsidP="00420266">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hAnsi="Times New Roman" w:cs="Times New Roman"/>
          <w:bCs/>
          <w:kern w:val="32"/>
          <w:sz w:val="28"/>
          <w:szCs w:val="28"/>
        </w:rPr>
        <w:t>У</w:t>
      </w:r>
      <w:r w:rsidR="00420266" w:rsidRPr="000F7B34">
        <w:rPr>
          <w:rFonts w:ascii="Times New Roman" w:hAnsi="Times New Roman" w:cs="Times New Roman"/>
          <w:bCs/>
          <w:kern w:val="32"/>
          <w:sz w:val="28"/>
          <w:szCs w:val="28"/>
        </w:rPr>
        <w:t>став муниципального образования Т</w:t>
      </w:r>
      <w:r w:rsidR="0073463C">
        <w:rPr>
          <w:rFonts w:ascii="Times New Roman" w:hAnsi="Times New Roman" w:cs="Times New Roman"/>
          <w:bCs/>
          <w:kern w:val="32"/>
          <w:sz w:val="28"/>
          <w:szCs w:val="28"/>
        </w:rPr>
        <w:t>билис</w:t>
      </w:r>
      <w:r w:rsidR="00B74937">
        <w:rPr>
          <w:rFonts w:ascii="Times New Roman" w:hAnsi="Times New Roman" w:cs="Times New Roman"/>
          <w:bCs/>
          <w:kern w:val="32"/>
          <w:sz w:val="28"/>
          <w:szCs w:val="28"/>
        </w:rPr>
        <w:t>ский район</w:t>
      </w:r>
      <w:r>
        <w:rPr>
          <w:rFonts w:ascii="Times New Roman" w:eastAsia="Times New Roman" w:hAnsi="Times New Roman" w:cs="Times New Roman"/>
          <w:color w:val="1A1A1A"/>
          <w:sz w:val="28"/>
          <w:szCs w:val="28"/>
          <w:lang w:eastAsia="ru-RU"/>
        </w:rPr>
        <w:t>;</w:t>
      </w:r>
    </w:p>
    <w:p w:rsidR="00CF6BAB" w:rsidRPr="008A6C58" w:rsidRDefault="00CF6BAB" w:rsidP="00420266">
      <w:pPr>
        <w:shd w:val="clear" w:color="auto" w:fill="FFFFFF"/>
        <w:spacing w:after="0" w:line="240" w:lineRule="auto"/>
        <w:ind w:firstLine="567"/>
        <w:jc w:val="both"/>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и</w:t>
      </w:r>
      <w:r w:rsidRPr="00CF6BAB">
        <w:rPr>
          <w:rFonts w:ascii="Times New Roman" w:eastAsia="Times New Roman" w:hAnsi="Times New Roman" w:cs="Times New Roman"/>
          <w:color w:val="1A1A1A"/>
          <w:sz w:val="28"/>
          <w:szCs w:val="28"/>
          <w:lang w:eastAsia="ru-RU"/>
        </w:rPr>
        <w:t>нформация о предложениях по определению перечня работодателей, для которых вводятся квоты на 2026 год, расположенных на территории Т</w:t>
      </w:r>
      <w:r>
        <w:rPr>
          <w:rFonts w:ascii="Times New Roman" w:eastAsia="Times New Roman" w:hAnsi="Times New Roman" w:cs="Times New Roman"/>
          <w:color w:val="1A1A1A"/>
          <w:sz w:val="28"/>
          <w:szCs w:val="28"/>
          <w:lang w:eastAsia="ru-RU"/>
        </w:rPr>
        <w:t>билис</w:t>
      </w:r>
      <w:r w:rsidRPr="00CF6BAB">
        <w:rPr>
          <w:rFonts w:ascii="Times New Roman" w:eastAsia="Times New Roman" w:hAnsi="Times New Roman" w:cs="Times New Roman"/>
          <w:color w:val="1A1A1A"/>
          <w:sz w:val="28"/>
          <w:szCs w:val="28"/>
          <w:lang w:eastAsia="ru-RU"/>
        </w:rPr>
        <w:t>ского района, представленна</w:t>
      </w:r>
      <w:r w:rsidR="00A40794">
        <w:rPr>
          <w:rFonts w:ascii="Times New Roman" w:eastAsia="Times New Roman" w:hAnsi="Times New Roman" w:cs="Times New Roman"/>
          <w:color w:val="1A1A1A"/>
          <w:sz w:val="28"/>
          <w:szCs w:val="28"/>
          <w:lang w:eastAsia="ru-RU"/>
        </w:rPr>
        <w:t>я</w:t>
      </w:r>
      <w:r w:rsidRPr="00CF6BAB">
        <w:rPr>
          <w:rFonts w:ascii="Times New Roman" w:eastAsia="Times New Roman" w:hAnsi="Times New Roman" w:cs="Times New Roman"/>
          <w:color w:val="1A1A1A"/>
          <w:sz w:val="28"/>
          <w:szCs w:val="28"/>
          <w:lang w:eastAsia="ru-RU"/>
        </w:rPr>
        <w:t xml:space="preserve"> филиалом государственного казенного учреждения Краснодарского края «Центр занятости населения Краснодарского края</w:t>
      </w:r>
      <w:r w:rsidR="00A40794">
        <w:rPr>
          <w:rFonts w:ascii="Times New Roman" w:eastAsia="Times New Roman" w:hAnsi="Times New Roman" w:cs="Times New Roman"/>
          <w:color w:val="1A1A1A"/>
          <w:sz w:val="28"/>
          <w:szCs w:val="28"/>
          <w:lang w:eastAsia="ru-RU"/>
        </w:rPr>
        <w:t>» в Тбилисском районе.</w:t>
      </w:r>
    </w:p>
    <w:p w:rsidR="00B8660A" w:rsidRPr="000B049C" w:rsidRDefault="00B8660A" w:rsidP="001919C0">
      <w:pPr>
        <w:pStyle w:val="ConsPlusNonformat"/>
        <w:suppressAutoHyphens/>
        <w:ind w:firstLine="709"/>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3261"/>
        <w:gridCol w:w="2976"/>
        <w:gridCol w:w="1560"/>
        <w:gridCol w:w="1785"/>
      </w:tblGrid>
      <w:tr w:rsidR="00895D9D"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63676"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bCs/>
                <w:kern w:val="32"/>
                <w:sz w:val="28"/>
                <w:szCs w:val="28"/>
              </w:rPr>
              <w:t xml:space="preserve">        </w:t>
            </w:r>
            <w:r w:rsidR="00895D9D" w:rsidRPr="00CF4769">
              <w:rPr>
                <w:rFonts w:ascii="Times New Roman" w:hAnsi="Times New Roman" w:cs="Times New Roman"/>
                <w:sz w:val="24"/>
                <w:szCs w:val="24"/>
              </w:rPr>
              <w:t>3.5. Цели предлагаемого правового регулирования</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4" w:name="Par290"/>
            <w:bookmarkEnd w:id="4"/>
            <w:r w:rsidRPr="00CF4769">
              <w:rPr>
                <w:rFonts w:ascii="Times New Roman" w:hAnsi="Times New Roman" w:cs="Times New Roman"/>
                <w:sz w:val="24"/>
                <w:szCs w:val="24"/>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5" w:name="Par292"/>
            <w:bookmarkEnd w:id="5"/>
            <w:r w:rsidRPr="00CF4769">
              <w:rPr>
                <w:rFonts w:ascii="Times New Roman" w:hAnsi="Times New Roman" w:cs="Times New Roman"/>
                <w:sz w:val="24"/>
                <w:szCs w:val="24"/>
              </w:rPr>
              <w:t>3.8. Целевые значения индикаторов по годам</w:t>
            </w:r>
          </w:p>
        </w:tc>
      </w:tr>
      <w:tr w:rsidR="00F15466" w:rsidRPr="000A03BF" w:rsidTr="00EF6699">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466" w:rsidRPr="00F15466" w:rsidRDefault="00F15466" w:rsidP="00F15466">
            <w:pPr>
              <w:shd w:val="clear" w:color="auto" w:fill="FFFFFF"/>
              <w:tabs>
                <w:tab w:val="left" w:pos="1051"/>
              </w:tabs>
              <w:suppressAutoHyphens/>
              <w:autoSpaceDN w:val="0"/>
              <w:spacing w:after="0" w:line="240" w:lineRule="auto"/>
              <w:outlineLvl w:val="0"/>
              <w:rPr>
                <w:rFonts w:ascii="Times New Roman" w:hAnsi="Times New Roman" w:cs="Times New Roman"/>
                <w:sz w:val="24"/>
                <w:szCs w:val="24"/>
              </w:rPr>
            </w:pPr>
            <w:r w:rsidRPr="00F15466">
              <w:rPr>
                <w:rFonts w:ascii="Times New Roman" w:hAnsi="Times New Roman" w:cs="Times New Roman"/>
                <w:sz w:val="24"/>
                <w:szCs w:val="24"/>
              </w:rPr>
              <w:lastRenderedPageBreak/>
              <w:t xml:space="preserve">определение перечня работодателей муниципального образования Тбилисский район численность работников которых превышает 35 человек, для которых вводятся квоты для приема на работу инвалидов на 2026 год; </w:t>
            </w:r>
          </w:p>
          <w:p w:rsidR="00F15466" w:rsidRPr="000515D9" w:rsidRDefault="00F15466" w:rsidP="00F15466">
            <w:pPr>
              <w:shd w:val="clear" w:color="auto" w:fill="FFFFFF"/>
              <w:tabs>
                <w:tab w:val="left" w:pos="1051"/>
              </w:tabs>
              <w:suppressAutoHyphens/>
              <w:autoSpaceDN w:val="0"/>
              <w:spacing w:after="0" w:line="240" w:lineRule="auto"/>
              <w:outlineLvl w:val="0"/>
              <w:rPr>
                <w:rFonts w:ascii="Times New Roman" w:hAnsi="Times New Roman" w:cs="Times New Roman"/>
                <w:sz w:val="24"/>
                <w:szCs w:val="24"/>
                <w:highlight w:val="yellow"/>
              </w:rPr>
            </w:pPr>
            <w:r w:rsidRPr="00F15466">
              <w:rPr>
                <w:rFonts w:ascii="Times New Roman" w:hAnsi="Times New Roman" w:cs="Times New Roman"/>
                <w:sz w:val="24"/>
                <w:szCs w:val="24"/>
              </w:rPr>
              <w:t>создание квотируемых рабочих мест для граждан, особо нуждающихся в социальной защите, из числа граждан, испытывающих трудности в поиске работы на предприятиях муниципального образования Тбилисский район, с численностью работников свыше 100 человек на 2026 год.</w:t>
            </w:r>
          </w:p>
        </w:tc>
        <w:tc>
          <w:tcPr>
            <w:tcW w:w="29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466" w:rsidRPr="00D53684" w:rsidRDefault="00F15466" w:rsidP="00F15466">
            <w:pPr>
              <w:widowControl w:val="0"/>
              <w:tabs>
                <w:tab w:val="left" w:pos="993"/>
              </w:tabs>
              <w:spacing w:after="0" w:line="240" w:lineRule="auto"/>
              <w:jc w:val="center"/>
              <w:rPr>
                <w:rFonts w:ascii="Times New Roman" w:hAnsi="Times New Roman" w:cs="Times New Roman"/>
                <w:sz w:val="24"/>
                <w:szCs w:val="24"/>
                <w:highlight w:val="yellow"/>
              </w:rPr>
            </w:pPr>
            <w:r w:rsidRPr="00D53684">
              <w:rPr>
                <w:rFonts w:ascii="Times New Roman" w:hAnsi="Times New Roman" w:cs="Times New Roman"/>
                <w:sz w:val="24"/>
                <w:szCs w:val="24"/>
              </w:rPr>
              <w:t>Доля созданных работод</w:t>
            </w:r>
            <w:r w:rsidRPr="00D53684">
              <w:rPr>
                <w:rFonts w:ascii="Times New Roman" w:hAnsi="Times New Roman" w:cs="Times New Roman"/>
                <w:sz w:val="24"/>
                <w:szCs w:val="24"/>
              </w:rPr>
              <w:t>а</w:t>
            </w:r>
            <w:r w:rsidRPr="00D53684">
              <w:rPr>
                <w:rFonts w:ascii="Times New Roman" w:hAnsi="Times New Roman" w:cs="Times New Roman"/>
                <w:sz w:val="24"/>
                <w:szCs w:val="24"/>
              </w:rPr>
              <w:t xml:space="preserve">телями рабочих мест для трудоустройства </w:t>
            </w:r>
            <w:r w:rsidRPr="00EC44BA">
              <w:rPr>
                <w:rFonts w:ascii="Times New Roman" w:hAnsi="Times New Roman" w:cs="Times New Roman"/>
                <w:sz w:val="24"/>
                <w:szCs w:val="24"/>
              </w:rPr>
              <w:t>граждан, особо нуждающихся в с</w:t>
            </w:r>
            <w:r w:rsidRPr="00EC44BA">
              <w:rPr>
                <w:rFonts w:ascii="Times New Roman" w:hAnsi="Times New Roman" w:cs="Times New Roman"/>
                <w:sz w:val="24"/>
                <w:szCs w:val="24"/>
              </w:rPr>
              <w:t>о</w:t>
            </w:r>
            <w:r w:rsidRPr="00EC44BA">
              <w:rPr>
                <w:rFonts w:ascii="Times New Roman" w:hAnsi="Times New Roman" w:cs="Times New Roman"/>
                <w:sz w:val="24"/>
                <w:szCs w:val="24"/>
              </w:rPr>
              <w:t>циальной защите, из числа граждан, испытывающих трудности в поиске работы</w:t>
            </w:r>
            <w:r>
              <w:rPr>
                <w:rFonts w:ascii="Times New Roman" w:hAnsi="Times New Roman" w:cs="Times New Roman"/>
                <w:sz w:val="24"/>
                <w:szCs w:val="24"/>
              </w:rPr>
              <w:t>,</w:t>
            </w:r>
            <w:r w:rsidRPr="00EC44BA">
              <w:rPr>
                <w:rFonts w:ascii="Times New Roman" w:hAnsi="Times New Roman" w:cs="Times New Roman"/>
                <w:sz w:val="24"/>
                <w:szCs w:val="24"/>
              </w:rPr>
              <w:t xml:space="preserve"> </w:t>
            </w:r>
            <w:r w:rsidRPr="00D53684">
              <w:rPr>
                <w:rFonts w:ascii="Times New Roman" w:hAnsi="Times New Roman" w:cs="Times New Roman"/>
                <w:sz w:val="24"/>
                <w:szCs w:val="24"/>
              </w:rPr>
              <w:t>в пределах установленной квоты для приема на раб</w:t>
            </w:r>
            <w:r w:rsidRPr="00D53684">
              <w:rPr>
                <w:rFonts w:ascii="Times New Roman" w:hAnsi="Times New Roman" w:cs="Times New Roman"/>
                <w:sz w:val="24"/>
                <w:szCs w:val="24"/>
              </w:rPr>
              <w:t>о</w:t>
            </w:r>
            <w:r w:rsidRPr="00D53684">
              <w:rPr>
                <w:rFonts w:ascii="Times New Roman" w:hAnsi="Times New Roman" w:cs="Times New Roman"/>
                <w:sz w:val="24"/>
                <w:szCs w:val="24"/>
              </w:rPr>
              <w:t>ту</w:t>
            </w:r>
            <w:r>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466" w:rsidRPr="00D53684" w:rsidRDefault="00F15466" w:rsidP="000E2CA8">
            <w:pPr>
              <w:pStyle w:val="ConsPlusNormal"/>
              <w:jc w:val="center"/>
              <w:rPr>
                <w:rFonts w:ascii="Times New Roman" w:hAnsi="Times New Roman" w:cs="Times New Roman"/>
                <w:sz w:val="24"/>
                <w:szCs w:val="24"/>
              </w:rPr>
            </w:pPr>
            <w:r w:rsidRPr="00D53684">
              <w:rPr>
                <w:rFonts w:ascii="Times New Roman" w:hAnsi="Times New Roman" w:cs="Times New Roman"/>
                <w:sz w:val="24"/>
                <w:szCs w:val="24"/>
              </w:rPr>
              <w:t>%</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15466" w:rsidRPr="00D53684" w:rsidRDefault="00F15466" w:rsidP="000E2CA8">
            <w:pPr>
              <w:pStyle w:val="ConsPlusNormal"/>
              <w:jc w:val="both"/>
              <w:rPr>
                <w:rFonts w:ascii="Times New Roman" w:hAnsi="Times New Roman" w:cs="Times New Roman"/>
                <w:sz w:val="24"/>
                <w:szCs w:val="24"/>
              </w:rPr>
            </w:pPr>
            <w:r w:rsidRPr="00D53684">
              <w:rPr>
                <w:rFonts w:ascii="Times New Roman" w:hAnsi="Times New Roman" w:cs="Times New Roman"/>
                <w:sz w:val="24"/>
                <w:szCs w:val="24"/>
              </w:rPr>
              <w:t>2026 г. – 100%</w:t>
            </w:r>
          </w:p>
        </w:tc>
      </w:tr>
    </w:tbl>
    <w:p w:rsidR="00DE51B5" w:rsidRPr="000A03BF" w:rsidRDefault="00DE51B5" w:rsidP="005E65BC">
      <w:pPr>
        <w:pStyle w:val="ConsPlusNonformat"/>
        <w:suppressAutoHyphens/>
        <w:ind w:firstLine="567"/>
        <w:jc w:val="both"/>
        <w:rPr>
          <w:rFonts w:ascii="Times New Roman" w:hAnsi="Times New Roman" w:cs="Times New Roman"/>
          <w:sz w:val="28"/>
          <w:szCs w:val="28"/>
          <w:highlight w:val="yellow"/>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t>3.9.  Методы  расчета  индикаторов достижения целей предлагаемого правового</w:t>
      </w:r>
      <w:r w:rsidR="00815D92" w:rsidRPr="00CF4769">
        <w:rPr>
          <w:rFonts w:ascii="Times New Roman" w:hAnsi="Times New Roman" w:cs="Times New Roman"/>
          <w:sz w:val="28"/>
          <w:szCs w:val="28"/>
        </w:rPr>
        <w:t xml:space="preserve"> </w:t>
      </w:r>
      <w:r w:rsidRPr="00CF4769">
        <w:rPr>
          <w:rFonts w:ascii="Times New Roman" w:hAnsi="Times New Roman" w:cs="Times New Roman"/>
          <w:sz w:val="28"/>
          <w:szCs w:val="28"/>
        </w:rPr>
        <w:t>регулирования, источники информации для расчетов:</w:t>
      </w:r>
    </w:p>
    <w:p w:rsidR="00DE51B5" w:rsidRPr="00A32A2E" w:rsidRDefault="00F32816" w:rsidP="008D20B8">
      <w:pPr>
        <w:suppressAutoHyphens/>
        <w:spacing w:after="0" w:line="240" w:lineRule="auto"/>
        <w:ind w:firstLine="567"/>
        <w:jc w:val="both"/>
        <w:outlineLvl w:val="0"/>
        <w:rPr>
          <w:rFonts w:ascii="Times New Roman" w:hAnsi="Times New Roman" w:cs="Times New Roman"/>
          <w:bCs/>
          <w:sz w:val="28"/>
          <w:szCs w:val="28"/>
        </w:rPr>
      </w:pPr>
      <w:proofErr w:type="gramStart"/>
      <w:r w:rsidRPr="00F32816">
        <w:rPr>
          <w:rFonts w:ascii="Times New Roman" w:hAnsi="Times New Roman" w:cs="Times New Roman"/>
          <w:sz w:val="28"/>
          <w:szCs w:val="28"/>
        </w:rPr>
        <w:t>Доля созданных работодателями рабочих мест для трудоустройства граждан, особо нуждающихся в социальной защите, из числа граждан, испытывающих трудности в поиске работы, в пределах установленной квоты для приема на работу рассчитывается по формуле: количество рабочих мест на которых работают граждане, особо нуждающиеся в социальной защите, из числа граждан, испытывающих трудности в поиске работы/количество установленных рабочих мест для трудоустройства граждан, особо</w:t>
      </w:r>
      <w:proofErr w:type="gramEnd"/>
      <w:r w:rsidRPr="00F32816">
        <w:rPr>
          <w:rFonts w:ascii="Times New Roman" w:hAnsi="Times New Roman" w:cs="Times New Roman"/>
          <w:sz w:val="28"/>
          <w:szCs w:val="28"/>
        </w:rPr>
        <w:t xml:space="preserve"> нуждающихся в социальной защите, из числа граждан, испытывающих</w:t>
      </w:r>
      <w:r w:rsidR="0093224A">
        <w:rPr>
          <w:rFonts w:ascii="Times New Roman" w:hAnsi="Times New Roman" w:cs="Times New Roman"/>
          <w:sz w:val="28"/>
          <w:szCs w:val="28"/>
        </w:rPr>
        <w:t xml:space="preserve"> трудности в поиске работы *100</w:t>
      </w:r>
      <w:r w:rsidRPr="00F32816">
        <w:rPr>
          <w:rFonts w:ascii="Times New Roman" w:hAnsi="Times New Roman" w:cs="Times New Roman"/>
          <w:sz w:val="28"/>
          <w:szCs w:val="28"/>
        </w:rPr>
        <w:t>%.</w:t>
      </w:r>
    </w:p>
    <w:p w:rsidR="00CF4769" w:rsidRPr="000A03BF" w:rsidRDefault="00CF4769" w:rsidP="005E65BC">
      <w:pPr>
        <w:suppressAutoHyphens/>
        <w:spacing w:after="0" w:line="240" w:lineRule="auto"/>
        <w:jc w:val="both"/>
        <w:outlineLvl w:val="0"/>
        <w:rPr>
          <w:rFonts w:ascii="Times New Roman" w:eastAsia="Times New Roman" w:hAnsi="Times New Roman" w:cs="Times New Roman"/>
          <w:sz w:val="28"/>
          <w:szCs w:val="28"/>
          <w:highlight w:val="yellow"/>
          <w:lang w:bidi="en-US"/>
        </w:rPr>
      </w:pPr>
    </w:p>
    <w:p w:rsidR="00895D9D" w:rsidRPr="00CF4769" w:rsidRDefault="00895D9D" w:rsidP="005E65BC">
      <w:pPr>
        <w:pStyle w:val="ConsPlusNonformat"/>
        <w:suppressAutoHyphens/>
        <w:ind w:firstLine="567"/>
        <w:jc w:val="both"/>
        <w:rPr>
          <w:rFonts w:ascii="Times New Roman" w:hAnsi="Times New Roman" w:cs="Times New Roman"/>
          <w:sz w:val="28"/>
          <w:szCs w:val="28"/>
        </w:rPr>
      </w:pPr>
      <w:r w:rsidRPr="00CF4769">
        <w:rPr>
          <w:rFonts w:ascii="Times New Roman" w:hAnsi="Times New Roman" w:cs="Times New Roman"/>
          <w:sz w:val="28"/>
          <w:szCs w:val="28"/>
        </w:rPr>
        <w:t>3.10. Оценка затрат на проведение мониторинга достижения целей</w:t>
      </w:r>
    </w:p>
    <w:p w:rsidR="00815D92" w:rsidRPr="009F3D58" w:rsidRDefault="00895D9D" w:rsidP="005E65BC">
      <w:pPr>
        <w:pStyle w:val="ConsPlusNonformat"/>
        <w:suppressAutoHyphens/>
        <w:jc w:val="both"/>
        <w:rPr>
          <w:rFonts w:ascii="Times New Roman" w:hAnsi="Times New Roman" w:cs="Times New Roman"/>
          <w:sz w:val="28"/>
          <w:szCs w:val="28"/>
        </w:rPr>
      </w:pPr>
      <w:r w:rsidRPr="00CF4769">
        <w:rPr>
          <w:rFonts w:ascii="Times New Roman" w:hAnsi="Times New Roman" w:cs="Times New Roman"/>
          <w:sz w:val="28"/>
          <w:szCs w:val="28"/>
        </w:rPr>
        <w:t>предлагаемого правового регулирования:</w:t>
      </w:r>
      <w:r w:rsidR="00E6092C" w:rsidRPr="00CF4769">
        <w:rPr>
          <w:rFonts w:ascii="Times New Roman" w:hAnsi="Times New Roman" w:cs="Times New Roman"/>
          <w:sz w:val="28"/>
          <w:szCs w:val="28"/>
        </w:rPr>
        <w:t xml:space="preserve"> </w:t>
      </w:r>
      <w:r w:rsidR="00E6092C" w:rsidRPr="009F3D58">
        <w:rPr>
          <w:rFonts w:ascii="Times New Roman" w:hAnsi="Times New Roman" w:cs="Times New Roman"/>
          <w:sz w:val="28"/>
          <w:szCs w:val="28"/>
        </w:rPr>
        <w:t>дополнительные затраты не потребуются.</w:t>
      </w:r>
    </w:p>
    <w:p w:rsidR="00DE51B5" w:rsidRPr="000A03BF" w:rsidRDefault="00DE51B5" w:rsidP="005E65BC">
      <w:pPr>
        <w:pStyle w:val="ConsPlusNonformat"/>
        <w:suppressAutoHyphens/>
        <w:jc w:val="both"/>
        <w:rPr>
          <w:rFonts w:ascii="Times New Roman" w:hAnsi="Times New Roman" w:cs="Times New Roman"/>
          <w:sz w:val="28"/>
          <w:szCs w:val="28"/>
          <w:highlight w:val="yellow"/>
        </w:rPr>
      </w:pPr>
    </w:p>
    <w:p w:rsidR="00895D9D" w:rsidRPr="00CF4769" w:rsidRDefault="00895D9D" w:rsidP="005E65BC">
      <w:pPr>
        <w:pStyle w:val="ConsPlusNormal"/>
        <w:suppressAutoHyphens/>
        <w:ind w:firstLine="540"/>
        <w:jc w:val="both"/>
        <w:outlineLvl w:val="2"/>
        <w:rPr>
          <w:rFonts w:ascii="Times New Roman" w:hAnsi="Times New Roman" w:cs="Times New Roman"/>
          <w:sz w:val="28"/>
          <w:szCs w:val="28"/>
        </w:rPr>
      </w:pPr>
      <w:bookmarkStart w:id="6" w:name="Par319"/>
      <w:bookmarkEnd w:id="6"/>
      <w:r w:rsidRPr="00CF4769">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firstRow="0" w:lastRow="0" w:firstColumn="0" w:lastColumn="0" w:noHBand="0" w:noVBand="0"/>
      </w:tblPr>
      <w:tblGrid>
        <w:gridCol w:w="2977"/>
        <w:gridCol w:w="3175"/>
        <w:gridCol w:w="3487"/>
      </w:tblGrid>
      <w:tr w:rsidR="00895D9D" w:rsidRPr="00CF4769" w:rsidTr="0088528E">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bookmarkStart w:id="7" w:name="Par321"/>
            <w:bookmarkEnd w:id="7"/>
            <w:r w:rsidRPr="00CF4769">
              <w:rPr>
                <w:rFonts w:ascii="Times New Roman" w:hAnsi="Times New Roman" w:cs="Times New Roman"/>
                <w:sz w:val="24"/>
                <w:szCs w:val="24"/>
              </w:rPr>
              <w:t>4.1. Группы потенциальных адресатов предлагаемого правового регулирования (краткое описание их качественных характеристик)</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4.2. Количество участников группы</w:t>
            </w:r>
          </w:p>
        </w:tc>
        <w:tc>
          <w:tcPr>
            <w:tcW w:w="3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CF4769" w:rsidRDefault="00895D9D" w:rsidP="005E65BC">
            <w:pPr>
              <w:pStyle w:val="ConsPlusNormal"/>
              <w:suppressAutoHyphens/>
              <w:jc w:val="center"/>
              <w:rPr>
                <w:rFonts w:ascii="Times New Roman" w:hAnsi="Times New Roman" w:cs="Times New Roman"/>
                <w:sz w:val="24"/>
                <w:szCs w:val="24"/>
              </w:rPr>
            </w:pPr>
            <w:r w:rsidRPr="00CF4769">
              <w:rPr>
                <w:rFonts w:ascii="Times New Roman" w:hAnsi="Times New Roman" w:cs="Times New Roman"/>
                <w:sz w:val="24"/>
                <w:szCs w:val="24"/>
              </w:rPr>
              <w:t>4.3. Источники данных</w:t>
            </w:r>
          </w:p>
        </w:tc>
      </w:tr>
      <w:tr w:rsidR="001919C0" w:rsidRPr="000A03BF" w:rsidTr="0088528E">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Pr="00A32A2E" w:rsidRDefault="00DD4B1B" w:rsidP="0068732E">
            <w:pPr>
              <w:shd w:val="clear" w:color="auto" w:fill="FFFFFF"/>
              <w:suppressAutoHyphens/>
              <w:spacing w:after="0" w:line="240" w:lineRule="auto"/>
              <w:rPr>
                <w:rFonts w:ascii="Times New Roman" w:eastAsia="Calibri" w:hAnsi="Times New Roman" w:cs="Times New Roman"/>
                <w:sz w:val="24"/>
                <w:szCs w:val="24"/>
              </w:rPr>
            </w:pPr>
            <w:proofErr w:type="gramStart"/>
            <w:r w:rsidRPr="00DD4B1B">
              <w:rPr>
                <w:rFonts w:ascii="Times New Roman" w:eastAsia="Times New Roman" w:hAnsi="Times New Roman" w:cs="Times New Roman"/>
                <w:sz w:val="24"/>
                <w:szCs w:val="24"/>
                <w:lang w:eastAsia="ru-RU"/>
              </w:rPr>
              <w:lastRenderedPageBreak/>
              <w:t xml:space="preserve">Работодатели (организации независимо от организационно-правовых форм и форм собственности, представительства и филиалы, расположенные на территории муниципального образования </w:t>
            </w:r>
            <w:r w:rsidR="00A55BF6">
              <w:rPr>
                <w:rFonts w:ascii="Times New Roman" w:eastAsia="Times New Roman" w:hAnsi="Times New Roman" w:cs="Times New Roman"/>
                <w:sz w:val="24"/>
                <w:szCs w:val="24"/>
                <w:lang w:eastAsia="ru-RU"/>
              </w:rPr>
              <w:t>Тбилисский район</w:t>
            </w:r>
            <w:r w:rsidRPr="00DD4B1B">
              <w:rPr>
                <w:rFonts w:ascii="Times New Roman" w:eastAsia="Times New Roman" w:hAnsi="Times New Roman" w:cs="Times New Roman"/>
                <w:sz w:val="24"/>
                <w:szCs w:val="24"/>
                <w:lang w:eastAsia="ru-RU"/>
              </w:rPr>
              <w:t xml:space="preserve">, индивидуальные предприниматели и физические лица, состоящие на учете в налоговых органах и осуществляющие деятельность на территории муниципального образования </w:t>
            </w:r>
            <w:r w:rsidR="0068732E">
              <w:rPr>
                <w:rFonts w:ascii="Times New Roman" w:eastAsia="Times New Roman" w:hAnsi="Times New Roman" w:cs="Times New Roman"/>
                <w:sz w:val="24"/>
                <w:szCs w:val="24"/>
                <w:lang w:eastAsia="ru-RU"/>
              </w:rPr>
              <w:t>Тбилисский район</w:t>
            </w:r>
            <w:r w:rsidRPr="00DD4B1B">
              <w:rPr>
                <w:rFonts w:ascii="Times New Roman" w:eastAsia="Times New Roman" w:hAnsi="Times New Roman" w:cs="Times New Roman"/>
                <w:sz w:val="24"/>
                <w:szCs w:val="24"/>
                <w:lang w:eastAsia="ru-RU"/>
              </w:rPr>
              <w:t>, численность работников которых превышает 35 человек.</w:t>
            </w:r>
            <w:proofErr w:type="gramEnd"/>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Default="00DD4B1B" w:rsidP="00A55BF6">
            <w:pPr>
              <w:pStyle w:val="ConsPlusNormal"/>
              <w:suppressAutoHyphens/>
              <w:jc w:val="both"/>
              <w:rPr>
                <w:rFonts w:ascii="Times New Roman" w:hAnsi="Times New Roman" w:cs="Times New Roman"/>
                <w:sz w:val="24"/>
                <w:szCs w:val="24"/>
              </w:rPr>
            </w:pPr>
            <w:r w:rsidRPr="00DD4B1B">
              <w:rPr>
                <w:rFonts w:ascii="Times New Roman" w:hAnsi="Times New Roman" w:cs="Times New Roman"/>
                <w:sz w:val="24"/>
                <w:szCs w:val="24"/>
              </w:rPr>
              <w:t>Количество участников предлагаемого правового регулирования определено утверждаемыми перечнями и составляет:</w:t>
            </w:r>
          </w:p>
          <w:p w:rsidR="00EC4898" w:rsidRPr="00EC4898" w:rsidRDefault="00EC4898" w:rsidP="00A55BF6">
            <w:pPr>
              <w:pStyle w:val="ConsPlusNormal"/>
              <w:suppressAutoHyphens/>
              <w:jc w:val="both"/>
              <w:rPr>
                <w:rFonts w:ascii="Times New Roman" w:hAnsi="Times New Roman" w:cs="Times New Roman"/>
                <w:sz w:val="24"/>
                <w:szCs w:val="24"/>
              </w:rPr>
            </w:pPr>
            <w:r w:rsidRPr="00EC4898">
              <w:rPr>
                <w:rFonts w:ascii="Times New Roman" w:hAnsi="Times New Roman" w:cs="Times New Roman"/>
                <w:sz w:val="24"/>
                <w:szCs w:val="24"/>
              </w:rPr>
              <w:t>29 работодателя муниципального образования Тбилисский район, численность работников которых превышает 35 человек, для которых вводятся квоты для приема на работу инвалидов на 2026 год;</w:t>
            </w:r>
          </w:p>
          <w:p w:rsidR="00EC4898" w:rsidRDefault="00EC4898" w:rsidP="00A55BF6">
            <w:pPr>
              <w:pStyle w:val="ConsPlusNormal"/>
              <w:suppressAutoHyphens/>
              <w:jc w:val="both"/>
              <w:rPr>
                <w:rFonts w:ascii="Times New Roman" w:hAnsi="Times New Roman" w:cs="Times New Roman"/>
                <w:sz w:val="24"/>
                <w:szCs w:val="24"/>
              </w:rPr>
            </w:pPr>
            <w:r w:rsidRPr="00EC4898">
              <w:rPr>
                <w:rFonts w:ascii="Times New Roman" w:hAnsi="Times New Roman" w:cs="Times New Roman"/>
                <w:sz w:val="24"/>
                <w:szCs w:val="24"/>
              </w:rPr>
              <w:t>9 работодателей муниципального образования Тбилисский район, с численностью работников свыше 100 человек, для которых вводятся квоты для приема на работу граждан, особо нуждающихся в социальной защите, из числа граждан, испытывающих трудности в поиске работы, на 2026 год.</w:t>
            </w:r>
          </w:p>
          <w:p w:rsidR="00DD4B1B" w:rsidRPr="00CF4769" w:rsidRDefault="00DD4B1B" w:rsidP="00A55BF6">
            <w:pPr>
              <w:pStyle w:val="ConsPlusNormal"/>
              <w:suppressAutoHyphens/>
              <w:jc w:val="center"/>
              <w:rPr>
                <w:rFonts w:ascii="Times New Roman" w:hAnsi="Times New Roman" w:cs="Times New Roman"/>
                <w:sz w:val="24"/>
                <w:szCs w:val="24"/>
              </w:rPr>
            </w:pPr>
          </w:p>
        </w:tc>
        <w:tc>
          <w:tcPr>
            <w:tcW w:w="348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919C0" w:rsidRPr="003909EB" w:rsidRDefault="00EC4898" w:rsidP="00160C84">
            <w:pPr>
              <w:pStyle w:val="ConsPlusNormal"/>
              <w:suppressAutoHyphens/>
              <w:jc w:val="center"/>
              <w:rPr>
                <w:rFonts w:ascii="Times New Roman" w:hAnsi="Times New Roman" w:cs="Times New Roman"/>
                <w:sz w:val="24"/>
                <w:szCs w:val="24"/>
              </w:rPr>
            </w:pPr>
            <w:r w:rsidRPr="00EC4898">
              <w:rPr>
                <w:rFonts w:ascii="Times New Roman" w:hAnsi="Times New Roman" w:cs="Times New Roman"/>
                <w:sz w:val="24"/>
                <w:szCs w:val="24"/>
              </w:rPr>
              <w:t xml:space="preserve">Информация о предложениях по определению перечня работодателей, для которых вводятся квоты на 2026 год, расположенных на территории </w:t>
            </w:r>
            <w:r w:rsidR="0068732E">
              <w:rPr>
                <w:rFonts w:ascii="Times New Roman" w:hAnsi="Times New Roman" w:cs="Times New Roman"/>
                <w:sz w:val="24"/>
                <w:szCs w:val="24"/>
              </w:rPr>
              <w:t>Тбилисского</w:t>
            </w:r>
            <w:r w:rsidRPr="00EC4898">
              <w:rPr>
                <w:rFonts w:ascii="Times New Roman" w:hAnsi="Times New Roman" w:cs="Times New Roman"/>
                <w:sz w:val="24"/>
                <w:szCs w:val="24"/>
              </w:rPr>
              <w:t xml:space="preserve"> района, представленная филиалом государственного казенного учреждения Краснодарского края «Центр занятости населения Краснодарского края</w:t>
            </w:r>
            <w:r w:rsidR="00160C84">
              <w:rPr>
                <w:rFonts w:ascii="Times New Roman" w:hAnsi="Times New Roman" w:cs="Times New Roman"/>
                <w:sz w:val="24"/>
                <w:szCs w:val="24"/>
              </w:rPr>
              <w:t>»</w:t>
            </w:r>
            <w:r w:rsidRPr="00EC4898">
              <w:rPr>
                <w:rFonts w:ascii="Times New Roman" w:hAnsi="Times New Roman" w:cs="Times New Roman"/>
                <w:sz w:val="24"/>
                <w:szCs w:val="24"/>
              </w:rPr>
              <w:t xml:space="preserve"> в </w:t>
            </w:r>
            <w:r w:rsidR="00160C84">
              <w:rPr>
                <w:rFonts w:ascii="Times New Roman" w:hAnsi="Times New Roman" w:cs="Times New Roman"/>
                <w:sz w:val="24"/>
                <w:szCs w:val="24"/>
              </w:rPr>
              <w:t>Тбилисском районе</w:t>
            </w:r>
            <w:r w:rsidRPr="00EC4898">
              <w:rPr>
                <w:rFonts w:ascii="Times New Roman" w:hAnsi="Times New Roman" w:cs="Times New Roman"/>
                <w:sz w:val="24"/>
                <w:szCs w:val="24"/>
              </w:rPr>
              <w:t>.</w:t>
            </w:r>
          </w:p>
        </w:tc>
      </w:tr>
    </w:tbl>
    <w:p w:rsidR="00DE51B5" w:rsidRPr="000A03BF" w:rsidRDefault="00DE51B5" w:rsidP="005E65BC">
      <w:pPr>
        <w:pStyle w:val="ConsPlusNormal"/>
        <w:suppressAutoHyphens/>
        <w:ind w:firstLine="540"/>
        <w:jc w:val="both"/>
        <w:outlineLvl w:val="2"/>
        <w:rPr>
          <w:rFonts w:ascii="Times New Roman" w:hAnsi="Times New Roman" w:cs="Times New Roman"/>
          <w:sz w:val="28"/>
          <w:szCs w:val="28"/>
          <w:highlight w:val="yellow"/>
        </w:rPr>
      </w:pPr>
      <w:bookmarkStart w:id="8" w:name="Par334"/>
      <w:bookmarkEnd w:id="8"/>
    </w:p>
    <w:p w:rsidR="00895D9D" w:rsidRPr="00BC4521"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5. </w:t>
      </w:r>
      <w:r w:rsidRPr="009F3D58">
        <w:rPr>
          <w:rFonts w:ascii="Times New Roman" w:hAnsi="Times New Roman" w:cs="Times New Roman"/>
          <w:sz w:val="28"/>
          <w:szCs w:val="28"/>
        </w:rPr>
        <w:t>Изменение функций</w:t>
      </w:r>
      <w:r w:rsidRPr="00BC4521">
        <w:rPr>
          <w:rFonts w:ascii="Times New Roman" w:hAnsi="Times New Roman" w:cs="Times New Roman"/>
          <w:sz w:val="28"/>
          <w:szCs w:val="28"/>
        </w:rPr>
        <w:t xml:space="preserve"> (полномочий, обязанностей, прав) органов местного самоуправления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p w:rsidR="00DE51B5" w:rsidRPr="00BC4521" w:rsidRDefault="00DE51B5" w:rsidP="005E65BC">
      <w:pPr>
        <w:pStyle w:val="ConsPlusNormal"/>
        <w:suppressAutoHyphens/>
        <w:ind w:firstLine="540"/>
        <w:jc w:val="both"/>
        <w:outlineLvl w:val="2"/>
        <w:rPr>
          <w:rFonts w:ascii="Times New Roman" w:hAnsi="Times New Roman" w:cs="Times New Roman"/>
          <w:sz w:val="28"/>
          <w:szCs w:val="28"/>
        </w:rPr>
      </w:pPr>
    </w:p>
    <w:tbl>
      <w:tblPr>
        <w:tblW w:w="9576" w:type="dxa"/>
        <w:tblInd w:w="62" w:type="dxa"/>
        <w:tblLayout w:type="fixed"/>
        <w:tblCellMar>
          <w:top w:w="75" w:type="dxa"/>
          <w:left w:w="0" w:type="dxa"/>
          <w:bottom w:w="75" w:type="dxa"/>
          <w:right w:w="0" w:type="dxa"/>
        </w:tblCellMar>
        <w:tblLook w:val="0000" w:firstRow="0" w:lastRow="0" w:firstColumn="0" w:lastColumn="0" w:noHBand="0" w:noVBand="0"/>
      </w:tblPr>
      <w:tblGrid>
        <w:gridCol w:w="2127"/>
        <w:gridCol w:w="1842"/>
        <w:gridCol w:w="2127"/>
        <w:gridCol w:w="1723"/>
        <w:gridCol w:w="1757"/>
      </w:tblGrid>
      <w:tr w:rsidR="00895D9D" w:rsidRPr="000A03BF" w:rsidTr="001919C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bookmarkStart w:id="9" w:name="Par336"/>
            <w:bookmarkEnd w:id="9"/>
            <w:r w:rsidRPr="00BC4521">
              <w:rPr>
                <w:rFonts w:ascii="Times New Roman" w:hAnsi="Times New Roman" w:cs="Times New Roman"/>
                <w:sz w:val="24"/>
                <w:szCs w:val="24"/>
              </w:rPr>
              <w:t>5.1. Наименование функции (полномочия, обязанности или права)</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5.2. Характер функции (новая /изменяемая/отменяемая)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5.3. </w:t>
            </w:r>
            <w:r w:rsidR="00987457" w:rsidRPr="00BC4521">
              <w:rPr>
                <w:rFonts w:ascii="Times New Roman" w:hAnsi="Times New Roman" w:cs="Times New Roman"/>
                <w:sz w:val="24"/>
                <w:szCs w:val="24"/>
              </w:rPr>
              <w:t>Предполагаемый</w:t>
            </w:r>
            <w:r w:rsidRPr="00BC4521">
              <w:rPr>
                <w:rFonts w:ascii="Times New Roman" w:hAnsi="Times New Roman" w:cs="Times New Roman"/>
                <w:sz w:val="24"/>
                <w:szCs w:val="24"/>
              </w:rPr>
              <w:t xml:space="preserve"> порядок реализации</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5.4. Оценка изменения трудовых затрат (чел./час 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C4521" w:rsidRDefault="00895D9D"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5.5. Оценка изменения потребностей в других ресурсах</w:t>
            </w:r>
          </w:p>
        </w:tc>
      </w:tr>
      <w:tr w:rsidR="00CD1A2C" w:rsidRPr="000A03BF" w:rsidTr="00A15BA4">
        <w:tc>
          <w:tcPr>
            <w:tcW w:w="9576"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D1A2C" w:rsidRPr="00BC4521" w:rsidRDefault="00CD1A2C" w:rsidP="005E65BC">
            <w:pPr>
              <w:pStyle w:val="ConsPlusNormal"/>
              <w:suppressAutoHyphens/>
              <w:jc w:val="center"/>
              <w:rPr>
                <w:rFonts w:ascii="Times New Roman" w:hAnsi="Times New Roman" w:cs="Times New Roman"/>
                <w:sz w:val="24"/>
                <w:szCs w:val="24"/>
              </w:rPr>
            </w:pPr>
            <w:r w:rsidRPr="00CD1A2C">
              <w:rPr>
                <w:rFonts w:ascii="Times New Roman" w:hAnsi="Times New Roman" w:cs="Times New Roman"/>
                <w:sz w:val="24"/>
                <w:szCs w:val="24"/>
              </w:rPr>
              <w:t>Администрация муниципального образования</w:t>
            </w:r>
            <w:r>
              <w:rPr>
                <w:rFonts w:ascii="Times New Roman" w:hAnsi="Times New Roman" w:cs="Times New Roman"/>
                <w:sz w:val="24"/>
                <w:szCs w:val="24"/>
              </w:rPr>
              <w:t xml:space="preserve"> Тбилисский район</w:t>
            </w:r>
          </w:p>
        </w:tc>
      </w:tr>
      <w:tr w:rsidR="00844158" w:rsidRPr="000A03BF" w:rsidTr="001919C0">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44158" w:rsidRPr="00353E17" w:rsidRDefault="00F72D65" w:rsidP="001145C8">
            <w:pPr>
              <w:shd w:val="clear" w:color="auto" w:fill="FFFFFF"/>
              <w:spacing w:after="0" w:line="240" w:lineRule="auto"/>
              <w:jc w:val="center"/>
              <w:rPr>
                <w:rFonts w:ascii="Times New Roman" w:hAnsi="Times New Roman" w:cs="Times New Roman"/>
                <w:sz w:val="24"/>
                <w:szCs w:val="24"/>
                <w:highlight w:val="yellow"/>
              </w:rPr>
            </w:pPr>
            <w:r w:rsidRPr="00F72D65">
              <w:rPr>
                <w:rFonts w:ascii="Times New Roman" w:hAnsi="Times New Roman" w:cs="Times New Roman"/>
                <w:sz w:val="24"/>
                <w:szCs w:val="24"/>
              </w:rPr>
              <w:t xml:space="preserve">Утверждение перечней организаций, которым вводятся </w:t>
            </w:r>
            <w:r w:rsidRPr="00F72D65">
              <w:rPr>
                <w:rFonts w:ascii="Times New Roman" w:hAnsi="Times New Roman" w:cs="Times New Roman"/>
                <w:sz w:val="24"/>
                <w:szCs w:val="24"/>
              </w:rPr>
              <w:lastRenderedPageBreak/>
              <w:t>квоты для приема на работу граждан, особо нуждающихся в социальной защите, из числа граждан, испытывающих трудности в поиске работы на 2026 год.</w:t>
            </w:r>
          </w:p>
        </w:tc>
        <w:tc>
          <w:tcPr>
            <w:tcW w:w="18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44158" w:rsidRPr="00A51CF2" w:rsidRDefault="00F72D65" w:rsidP="00844158">
            <w:pPr>
              <w:pStyle w:val="ConsPlusNormal"/>
              <w:jc w:val="center"/>
              <w:rPr>
                <w:rFonts w:ascii="Times New Roman" w:hAnsi="Times New Roman" w:cs="Times New Roman"/>
                <w:sz w:val="24"/>
                <w:szCs w:val="24"/>
                <w:highlight w:val="yellow"/>
              </w:rPr>
            </w:pPr>
            <w:r>
              <w:rPr>
                <w:rFonts w:ascii="Times New Roman" w:hAnsi="Times New Roman" w:cs="Times New Roman"/>
                <w:sz w:val="24"/>
                <w:szCs w:val="24"/>
              </w:rPr>
              <w:lastRenderedPageBreak/>
              <w:t>новая</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44158" w:rsidRPr="00017C61" w:rsidRDefault="00844158" w:rsidP="00844158">
            <w:pPr>
              <w:spacing w:after="0" w:line="240" w:lineRule="auto"/>
              <w:jc w:val="center"/>
              <w:outlineLvl w:val="0"/>
              <w:rPr>
                <w:rFonts w:ascii="Times New Roman" w:hAnsi="Times New Roman" w:cs="Times New Roman"/>
                <w:sz w:val="24"/>
                <w:szCs w:val="24"/>
              </w:rPr>
            </w:pPr>
            <w:r w:rsidRPr="00017C61">
              <w:rPr>
                <w:rFonts w:ascii="Times New Roman" w:hAnsi="Times New Roman" w:cs="Times New Roman"/>
                <w:sz w:val="24"/>
                <w:szCs w:val="24"/>
              </w:rPr>
              <w:t>Не меняется</w:t>
            </w:r>
          </w:p>
        </w:tc>
        <w:tc>
          <w:tcPr>
            <w:tcW w:w="172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44158" w:rsidRPr="001919C0" w:rsidRDefault="00716653"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меняется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44158" w:rsidRPr="001919C0" w:rsidRDefault="00844158" w:rsidP="001919C0">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 требуется</w:t>
            </w:r>
          </w:p>
        </w:tc>
      </w:tr>
    </w:tbl>
    <w:p w:rsidR="00A5008D" w:rsidRPr="000A03BF" w:rsidRDefault="00A5008D" w:rsidP="005E65BC">
      <w:pPr>
        <w:pStyle w:val="ConsPlusNormal"/>
        <w:suppressAutoHyphens/>
        <w:ind w:firstLine="540"/>
        <w:jc w:val="both"/>
        <w:outlineLvl w:val="2"/>
        <w:rPr>
          <w:rFonts w:ascii="Times New Roman" w:hAnsi="Times New Roman" w:cs="Times New Roman"/>
          <w:sz w:val="28"/>
          <w:szCs w:val="28"/>
          <w:highlight w:val="yellow"/>
        </w:rPr>
      </w:pPr>
      <w:bookmarkStart w:id="10" w:name="Par364"/>
      <w:bookmarkEnd w:id="10"/>
    </w:p>
    <w:p w:rsidR="00895D9D" w:rsidRDefault="00895D9D" w:rsidP="005E65BC">
      <w:pPr>
        <w:pStyle w:val="ConsPlusNormal"/>
        <w:suppressAutoHyphens/>
        <w:ind w:firstLine="540"/>
        <w:jc w:val="both"/>
        <w:outlineLvl w:val="2"/>
        <w:rPr>
          <w:rFonts w:ascii="Times New Roman" w:hAnsi="Times New Roman" w:cs="Times New Roman"/>
          <w:sz w:val="28"/>
          <w:szCs w:val="28"/>
        </w:rPr>
      </w:pPr>
      <w:r w:rsidRPr="00BC4521">
        <w:rPr>
          <w:rFonts w:ascii="Times New Roman" w:hAnsi="Times New Roman" w:cs="Times New Roman"/>
          <w:sz w:val="28"/>
          <w:szCs w:val="28"/>
        </w:rPr>
        <w:t xml:space="preserve">6. Оценка дополнительных расходов (доходов) </w:t>
      </w:r>
      <w:r w:rsidR="00425876"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 (бюджета муниципального образования </w:t>
      </w:r>
      <w:r w:rsidR="00367DC0" w:rsidRPr="00367DC0">
        <w:rPr>
          <w:rFonts w:ascii="Times New Roman" w:hAnsi="Times New Roman"/>
          <w:bCs/>
          <w:sz w:val="28"/>
          <w:szCs w:val="28"/>
        </w:rPr>
        <w:t xml:space="preserve">Тбилисский </w:t>
      </w:r>
      <w:r w:rsidR="00F46CFC" w:rsidRPr="00BC4521">
        <w:rPr>
          <w:rFonts w:ascii="Times New Roman" w:hAnsi="Times New Roman" w:cs="Times New Roman"/>
          <w:sz w:val="28"/>
          <w:szCs w:val="28"/>
        </w:rPr>
        <w:t>район</w:t>
      </w:r>
      <w:r w:rsidRPr="00BC4521">
        <w:rPr>
          <w:rFonts w:ascii="Times New Roman" w:hAnsi="Times New Roman" w:cs="Times New Roman"/>
          <w:sz w:val="28"/>
          <w:szCs w:val="28"/>
        </w:rPr>
        <w:t>), связанных с введением предлагаемого правового регулирования:</w:t>
      </w:r>
    </w:p>
    <w:tbl>
      <w:tblPr>
        <w:tblW w:w="0" w:type="auto"/>
        <w:tblInd w:w="67" w:type="dxa"/>
        <w:tblLayout w:type="fixed"/>
        <w:tblCellMar>
          <w:top w:w="75" w:type="dxa"/>
          <w:left w:w="0" w:type="dxa"/>
          <w:bottom w:w="75" w:type="dxa"/>
          <w:right w:w="0" w:type="dxa"/>
        </w:tblCellMar>
        <w:tblLook w:val="0000" w:firstRow="0" w:lastRow="0" w:firstColumn="0" w:lastColumn="0" w:noHBand="0" w:noVBand="0"/>
      </w:tblPr>
      <w:tblGrid>
        <w:gridCol w:w="3969"/>
        <w:gridCol w:w="2889"/>
        <w:gridCol w:w="2696"/>
      </w:tblGrid>
      <w:tr w:rsidR="00AC02F4" w:rsidRPr="00582656" w:rsidTr="0092084B">
        <w:tc>
          <w:tcPr>
            <w:tcW w:w="396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6.1.</w:t>
            </w:r>
            <w:r w:rsidRPr="000D4FA3">
              <w:rPr>
                <w:rFonts w:ascii="Times New Roman" w:hAnsi="Times New Roman" w:cs="Times New Roman"/>
                <w:sz w:val="24"/>
                <w:szCs w:val="24"/>
              </w:rPr>
              <w:t>Наименование функции (полномочия, обязанности или права) (в соответствии с подпунктом 5.1 пункта 5 настоящего сводного отчета)</w:t>
            </w:r>
          </w:p>
        </w:tc>
        <w:tc>
          <w:tcPr>
            <w:tcW w:w="2889"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proofErr w:type="gramStart"/>
            <w:r>
              <w:rPr>
                <w:rFonts w:ascii="Times New Roman" w:hAnsi="Times New Roman" w:cs="Times New Roman"/>
                <w:sz w:val="24"/>
                <w:szCs w:val="24"/>
              </w:rPr>
              <w:t>6.2.</w:t>
            </w:r>
            <w:r w:rsidRPr="000D4FA3">
              <w:rPr>
                <w:rFonts w:ascii="Times New Roman" w:hAnsi="Times New Roman" w:cs="Times New Roman"/>
                <w:sz w:val="24"/>
                <w:szCs w:val="24"/>
              </w:rPr>
              <w:t>Виды расходов (возможных поступлений районного бюджета (бюджета муниципального образования Тбилисский район)</w:t>
            </w:r>
            <w:proofErr w:type="gramEnd"/>
          </w:p>
        </w:tc>
        <w:tc>
          <w:tcPr>
            <w:tcW w:w="2696" w:type="dxa"/>
            <w:tcBorders>
              <w:top w:val="single" w:sz="4" w:space="0" w:color="000000"/>
              <w:left w:val="single" w:sz="4" w:space="0" w:color="000000"/>
              <w:bottom w:val="single" w:sz="4" w:space="0" w:color="000000"/>
              <w:right w:val="single" w:sz="4" w:space="0" w:color="000000"/>
            </w:tcBorders>
            <w:vAlign w:val="center"/>
          </w:tcPr>
          <w:p w:rsidR="00AC02F4" w:rsidRPr="000D4FA3" w:rsidRDefault="00AC02F4" w:rsidP="0092084B">
            <w:pPr>
              <w:pStyle w:val="ConsPlusNormal"/>
              <w:jc w:val="center"/>
              <w:rPr>
                <w:rFonts w:ascii="Times New Roman" w:hAnsi="Times New Roman" w:cs="Times New Roman"/>
                <w:sz w:val="24"/>
                <w:szCs w:val="24"/>
              </w:rPr>
            </w:pPr>
            <w:r>
              <w:rPr>
                <w:rFonts w:ascii="Times New Roman" w:hAnsi="Times New Roman" w:cs="Times New Roman"/>
                <w:sz w:val="24"/>
                <w:szCs w:val="24"/>
              </w:rPr>
              <w:t>6.3.</w:t>
            </w:r>
            <w:r w:rsidRPr="000D4FA3">
              <w:rPr>
                <w:rFonts w:ascii="Times New Roman" w:hAnsi="Times New Roman" w:cs="Times New Roman"/>
                <w:sz w:val="24"/>
                <w:szCs w:val="24"/>
              </w:rPr>
              <w:t>Количественная оценка расходов и возможных поступлений, млн. рублей</w:t>
            </w:r>
          </w:p>
        </w:tc>
      </w:tr>
      <w:tr w:rsidR="00AC02F4" w:rsidRPr="00582656" w:rsidTr="0092084B">
        <w:tc>
          <w:tcPr>
            <w:tcW w:w="9554" w:type="dxa"/>
            <w:gridSpan w:val="3"/>
            <w:tcBorders>
              <w:top w:val="single" w:sz="4" w:space="0" w:color="000000"/>
              <w:left w:val="single" w:sz="4" w:space="0" w:color="000000"/>
              <w:bottom w:val="single" w:sz="4" w:space="0" w:color="000000"/>
              <w:right w:val="single" w:sz="4" w:space="0" w:color="000000"/>
            </w:tcBorders>
            <w:vAlign w:val="center"/>
          </w:tcPr>
          <w:p w:rsidR="00AC02F4" w:rsidRDefault="00AC02F4" w:rsidP="0092084B">
            <w:pPr>
              <w:pStyle w:val="ConsPlusNormal"/>
              <w:jc w:val="center"/>
              <w:rPr>
                <w:rFonts w:ascii="Times New Roman" w:hAnsi="Times New Roman" w:cs="Times New Roman"/>
                <w:sz w:val="24"/>
                <w:szCs w:val="24"/>
              </w:rPr>
            </w:pPr>
            <w:r w:rsidRPr="00CC6F8E">
              <w:rPr>
                <w:rFonts w:ascii="Times New Roman" w:hAnsi="Times New Roman" w:cs="Times New Roman"/>
                <w:sz w:val="24"/>
                <w:szCs w:val="24"/>
              </w:rPr>
              <w:t>администраци</w:t>
            </w:r>
            <w:r>
              <w:rPr>
                <w:rFonts w:ascii="Times New Roman" w:hAnsi="Times New Roman" w:cs="Times New Roman"/>
                <w:sz w:val="24"/>
                <w:szCs w:val="24"/>
              </w:rPr>
              <w:t>я</w:t>
            </w:r>
            <w:r w:rsidRPr="00CC6F8E">
              <w:rPr>
                <w:rFonts w:ascii="Times New Roman" w:hAnsi="Times New Roman" w:cs="Times New Roman"/>
                <w:sz w:val="24"/>
                <w:szCs w:val="24"/>
              </w:rPr>
              <w:t xml:space="preserve"> муниципального образования Тбилисский район</w:t>
            </w:r>
          </w:p>
        </w:tc>
      </w:tr>
      <w:tr w:rsidR="00AC02F4" w:rsidRPr="00582656" w:rsidTr="0092084B">
        <w:tc>
          <w:tcPr>
            <w:tcW w:w="3969" w:type="dxa"/>
            <w:vMerge w:val="restart"/>
            <w:tcBorders>
              <w:top w:val="single" w:sz="4" w:space="0" w:color="000000"/>
              <w:left w:val="single" w:sz="4" w:space="0" w:color="000000"/>
              <w:bottom w:val="single" w:sz="4" w:space="0" w:color="000000"/>
              <w:right w:val="single" w:sz="4" w:space="0" w:color="000000"/>
            </w:tcBorders>
          </w:tcPr>
          <w:p w:rsidR="00AC02F4" w:rsidRPr="003841F6" w:rsidRDefault="001145C8" w:rsidP="00870E63">
            <w:pPr>
              <w:pStyle w:val="ConsPlusNormal"/>
              <w:ind w:left="80" w:right="62"/>
              <w:rPr>
                <w:rFonts w:ascii="Times New Roman" w:hAnsi="Times New Roman" w:cs="Times New Roman"/>
                <w:sz w:val="24"/>
                <w:szCs w:val="24"/>
              </w:rPr>
            </w:pPr>
            <w:r w:rsidRPr="001145C8">
              <w:rPr>
                <w:rFonts w:ascii="Times New Roman" w:hAnsi="Times New Roman" w:cs="Times New Roman"/>
                <w:sz w:val="24"/>
                <w:szCs w:val="24"/>
              </w:rPr>
              <w:t>Утверждение перечней организаций, которым вводятся квоты для приема на работу граждан, особо нуждающихся в социальной защите, из числа граждан, испытывающих трудно</w:t>
            </w:r>
            <w:r w:rsidR="00C461EF">
              <w:rPr>
                <w:rFonts w:ascii="Times New Roman" w:hAnsi="Times New Roman" w:cs="Times New Roman"/>
                <w:sz w:val="24"/>
                <w:szCs w:val="24"/>
              </w:rPr>
              <w:t>сти в поиске работы на 2026 год</w:t>
            </w: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 xml:space="preserve">Единовременные расходы в ____ </w:t>
            </w:r>
            <w:proofErr w:type="gramStart"/>
            <w:r w:rsidRPr="000D4FA3">
              <w:rPr>
                <w:rFonts w:ascii="Times New Roman" w:hAnsi="Times New Roman" w:cs="Times New Roman"/>
                <w:sz w:val="24"/>
                <w:szCs w:val="24"/>
              </w:rPr>
              <w:t>г</w:t>
            </w:r>
            <w:proofErr w:type="gramEnd"/>
            <w:r w:rsidRPr="000D4FA3">
              <w:rPr>
                <w:rFonts w:ascii="Times New Roman" w:hAnsi="Times New Roman" w:cs="Times New Roman"/>
                <w:sz w:val="24"/>
                <w:szCs w:val="24"/>
              </w:rPr>
              <w:t>.:</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3969" w:type="dxa"/>
            <w:vMerge/>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Pr>
                <w:rFonts w:ascii="Times New Roman" w:hAnsi="Times New Roman" w:cs="Times New Roman"/>
                <w:sz w:val="24"/>
                <w:szCs w:val="24"/>
              </w:rPr>
            </w:pPr>
          </w:p>
        </w:tc>
        <w:tc>
          <w:tcPr>
            <w:tcW w:w="2889" w:type="dxa"/>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right="116"/>
              <w:jc w:val="both"/>
              <w:rPr>
                <w:rFonts w:ascii="Times New Roman" w:hAnsi="Times New Roman" w:cs="Times New Roman"/>
                <w:sz w:val="24"/>
                <w:szCs w:val="24"/>
              </w:rPr>
            </w:pPr>
            <w:r w:rsidRPr="000D4FA3">
              <w:rPr>
                <w:rFonts w:ascii="Times New Roman" w:hAnsi="Times New Roman" w:cs="Times New Roman"/>
                <w:sz w:val="24"/>
                <w:szCs w:val="24"/>
              </w:rPr>
              <w:t>Итого единовременные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t>Итого периодические расходы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r w:rsidR="00AC02F4" w:rsidRPr="00582656" w:rsidTr="0092084B">
        <w:tc>
          <w:tcPr>
            <w:tcW w:w="6858" w:type="dxa"/>
            <w:gridSpan w:val="2"/>
            <w:tcBorders>
              <w:top w:val="single" w:sz="4" w:space="0" w:color="000000"/>
              <w:left w:val="single" w:sz="4" w:space="0" w:color="000000"/>
              <w:bottom w:val="single" w:sz="4" w:space="0" w:color="000000"/>
              <w:right w:val="single" w:sz="4" w:space="0" w:color="000000"/>
            </w:tcBorders>
          </w:tcPr>
          <w:p w:rsidR="00AC02F4" w:rsidRPr="000D4FA3" w:rsidRDefault="00AC02F4" w:rsidP="0092084B">
            <w:pPr>
              <w:pStyle w:val="ConsPlusNormal"/>
              <w:ind w:left="80"/>
              <w:jc w:val="both"/>
              <w:rPr>
                <w:rFonts w:ascii="Times New Roman" w:hAnsi="Times New Roman" w:cs="Times New Roman"/>
                <w:sz w:val="24"/>
                <w:szCs w:val="24"/>
              </w:rPr>
            </w:pPr>
            <w:r w:rsidRPr="000D4FA3">
              <w:rPr>
                <w:rFonts w:ascii="Times New Roman" w:hAnsi="Times New Roman" w:cs="Times New Roman"/>
                <w:sz w:val="24"/>
                <w:szCs w:val="24"/>
              </w:rPr>
              <w:t>Итого возможные доходы за период ____ гг.:</w:t>
            </w:r>
          </w:p>
        </w:tc>
        <w:tc>
          <w:tcPr>
            <w:tcW w:w="2696" w:type="dxa"/>
            <w:tcBorders>
              <w:top w:val="single" w:sz="4" w:space="0" w:color="000000"/>
              <w:left w:val="single" w:sz="4" w:space="0" w:color="000000"/>
              <w:bottom w:val="single" w:sz="4" w:space="0" w:color="000000"/>
              <w:right w:val="single" w:sz="4" w:space="0" w:color="000000"/>
            </w:tcBorders>
          </w:tcPr>
          <w:p w:rsidR="00AC02F4" w:rsidRPr="003841F6" w:rsidRDefault="00AC02F4" w:rsidP="0092084B">
            <w:pPr>
              <w:pStyle w:val="ConsPlusNormal"/>
              <w:ind w:firstLine="709"/>
              <w:jc w:val="both"/>
              <w:rPr>
                <w:rFonts w:ascii="Times New Roman" w:hAnsi="Times New Roman" w:cs="Times New Roman"/>
                <w:sz w:val="24"/>
                <w:szCs w:val="24"/>
              </w:rPr>
            </w:pPr>
            <w:r w:rsidRPr="003841F6">
              <w:rPr>
                <w:rFonts w:ascii="Times New Roman" w:hAnsi="Times New Roman" w:cs="Times New Roman"/>
                <w:sz w:val="24"/>
                <w:szCs w:val="24"/>
              </w:rPr>
              <w:t>отсутствует</w:t>
            </w:r>
          </w:p>
        </w:tc>
      </w:tr>
    </w:tbl>
    <w:p w:rsidR="00AC02F4" w:rsidRDefault="00AC02F4" w:rsidP="005E65BC">
      <w:pPr>
        <w:pStyle w:val="ConsPlusNormal"/>
        <w:suppressAutoHyphens/>
        <w:ind w:firstLine="540"/>
        <w:jc w:val="both"/>
        <w:outlineLvl w:val="2"/>
        <w:rPr>
          <w:rFonts w:ascii="Times New Roman" w:hAnsi="Times New Roman" w:cs="Times New Roman"/>
          <w:sz w:val="28"/>
          <w:szCs w:val="28"/>
        </w:rPr>
      </w:pPr>
    </w:p>
    <w:p w:rsidR="00895D9D" w:rsidRPr="00BC4521" w:rsidRDefault="00895D9D" w:rsidP="005E65BC">
      <w:pPr>
        <w:pStyle w:val="ConsPlusNonformat"/>
        <w:suppressAutoHyphens/>
        <w:ind w:firstLine="567"/>
        <w:jc w:val="both"/>
        <w:rPr>
          <w:rFonts w:ascii="Times New Roman" w:hAnsi="Times New Roman" w:cs="Times New Roman"/>
          <w:sz w:val="28"/>
          <w:szCs w:val="28"/>
        </w:rPr>
      </w:pPr>
      <w:r w:rsidRPr="006C4645">
        <w:rPr>
          <w:rFonts w:ascii="Times New Roman" w:hAnsi="Times New Roman" w:cs="Times New Roman"/>
          <w:sz w:val="28"/>
          <w:szCs w:val="28"/>
        </w:rPr>
        <w:t>6.4.  Другие</w:t>
      </w:r>
      <w:r w:rsidRPr="00BC4521">
        <w:rPr>
          <w:rFonts w:ascii="Times New Roman" w:hAnsi="Times New Roman" w:cs="Times New Roman"/>
          <w:sz w:val="28"/>
          <w:szCs w:val="28"/>
        </w:rPr>
        <w:t xml:space="preserve">  сведения о дополнительных расходах (доходах) </w:t>
      </w:r>
      <w:r w:rsidR="000706D4" w:rsidRPr="00BC4521">
        <w:rPr>
          <w:rFonts w:ascii="Times New Roman" w:hAnsi="Times New Roman" w:cs="Times New Roman"/>
          <w:sz w:val="28"/>
          <w:szCs w:val="28"/>
        </w:rPr>
        <w:t>районного</w:t>
      </w:r>
      <w:r w:rsidRPr="00BC4521">
        <w:rPr>
          <w:rFonts w:ascii="Times New Roman" w:hAnsi="Times New Roman" w:cs="Times New Roman"/>
          <w:sz w:val="28"/>
          <w:szCs w:val="28"/>
        </w:rPr>
        <w:t xml:space="preserve"> бюджета</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 xml:space="preserve">(бюджета муниципального образования </w:t>
      </w:r>
      <w:r w:rsidR="00367DC0" w:rsidRPr="00367DC0">
        <w:rPr>
          <w:rFonts w:ascii="Times New Roman" w:hAnsi="Times New Roman"/>
          <w:bCs/>
          <w:sz w:val="28"/>
          <w:szCs w:val="28"/>
        </w:rPr>
        <w:t xml:space="preserve">Тбилисский </w:t>
      </w:r>
      <w:r w:rsidR="000706D4" w:rsidRPr="00BC4521">
        <w:rPr>
          <w:rFonts w:ascii="Times New Roman" w:hAnsi="Times New Roman" w:cs="Times New Roman"/>
          <w:sz w:val="28"/>
          <w:szCs w:val="28"/>
        </w:rPr>
        <w:t>район</w:t>
      </w:r>
      <w:r w:rsidRPr="00BC4521">
        <w:rPr>
          <w:rFonts w:ascii="Times New Roman" w:hAnsi="Times New Roman" w:cs="Times New Roman"/>
          <w:sz w:val="28"/>
          <w:szCs w:val="28"/>
        </w:rPr>
        <w:t>), возникающих в связи с</w:t>
      </w:r>
      <w:r w:rsidR="000706D4" w:rsidRPr="00BC4521">
        <w:rPr>
          <w:rFonts w:ascii="Times New Roman" w:hAnsi="Times New Roman" w:cs="Times New Roman"/>
          <w:sz w:val="28"/>
          <w:szCs w:val="28"/>
        </w:rPr>
        <w:t xml:space="preserve"> </w:t>
      </w:r>
      <w:r w:rsidRPr="00BC4521">
        <w:rPr>
          <w:rFonts w:ascii="Times New Roman" w:hAnsi="Times New Roman" w:cs="Times New Roman"/>
          <w:sz w:val="28"/>
          <w:szCs w:val="28"/>
        </w:rPr>
        <w:t>введением предлагаемого правового регулирования:</w:t>
      </w:r>
    </w:p>
    <w:p w:rsidR="001B3524" w:rsidRPr="00BC4521" w:rsidRDefault="001B3524" w:rsidP="005E65BC">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Отсутствуют</w:t>
      </w:r>
      <w:r w:rsidR="00C94D4E" w:rsidRPr="00BC4521">
        <w:rPr>
          <w:rFonts w:ascii="Times New Roman" w:hAnsi="Times New Roman" w:cs="Times New Roman"/>
          <w:sz w:val="28"/>
          <w:szCs w:val="28"/>
        </w:rPr>
        <w:t>.</w:t>
      </w:r>
    </w:p>
    <w:p w:rsidR="00A5008D" w:rsidRPr="00BC4521" w:rsidRDefault="00A5008D" w:rsidP="005E65BC">
      <w:pPr>
        <w:pStyle w:val="ConsPlusNonformat"/>
        <w:suppressAutoHyphens/>
        <w:ind w:firstLine="567"/>
        <w:jc w:val="both"/>
        <w:rPr>
          <w:rFonts w:ascii="Times New Roman" w:hAnsi="Times New Roman" w:cs="Times New Roman"/>
          <w:sz w:val="28"/>
          <w:szCs w:val="28"/>
        </w:rPr>
      </w:pPr>
    </w:p>
    <w:p w:rsidR="001B3524" w:rsidRPr="00BC4521" w:rsidRDefault="00895D9D" w:rsidP="00C337E8">
      <w:pPr>
        <w:pStyle w:val="ConsPlusNonformat"/>
        <w:suppressAutoHyphens/>
        <w:ind w:firstLine="567"/>
        <w:jc w:val="both"/>
        <w:rPr>
          <w:rFonts w:ascii="Times New Roman" w:hAnsi="Times New Roman" w:cs="Times New Roman"/>
          <w:sz w:val="28"/>
          <w:szCs w:val="28"/>
        </w:rPr>
      </w:pPr>
      <w:r w:rsidRPr="00BC4521">
        <w:rPr>
          <w:rFonts w:ascii="Times New Roman" w:hAnsi="Times New Roman" w:cs="Times New Roman"/>
          <w:sz w:val="28"/>
          <w:szCs w:val="28"/>
        </w:rPr>
        <w:t>6.5. Источники данных:</w:t>
      </w:r>
      <w:r w:rsidR="00C337E8">
        <w:rPr>
          <w:rFonts w:ascii="Times New Roman" w:hAnsi="Times New Roman" w:cs="Times New Roman"/>
          <w:sz w:val="28"/>
          <w:szCs w:val="28"/>
        </w:rPr>
        <w:t xml:space="preserve"> </w:t>
      </w:r>
      <w:r w:rsidR="00987457">
        <w:rPr>
          <w:rFonts w:ascii="Times New Roman" w:hAnsi="Times New Roman" w:cs="Times New Roman"/>
          <w:sz w:val="28"/>
          <w:szCs w:val="28"/>
        </w:rPr>
        <w:t>Мониторинг</w:t>
      </w:r>
      <w:r w:rsidR="00C94D4E" w:rsidRPr="00BC4521">
        <w:rPr>
          <w:rFonts w:ascii="Times New Roman" w:hAnsi="Times New Roman" w:cs="Times New Roman"/>
          <w:sz w:val="28"/>
          <w:szCs w:val="28"/>
        </w:rPr>
        <w:t>.</w:t>
      </w:r>
    </w:p>
    <w:p w:rsidR="00A5008D" w:rsidRPr="000A03BF" w:rsidRDefault="00A5008D" w:rsidP="005E65BC">
      <w:pPr>
        <w:pStyle w:val="ConsPlusNonformat"/>
        <w:suppressAutoHyphens/>
        <w:jc w:val="both"/>
        <w:rPr>
          <w:rFonts w:ascii="Times New Roman" w:hAnsi="Times New Roman" w:cs="Times New Roman"/>
          <w:sz w:val="28"/>
          <w:szCs w:val="28"/>
          <w:highlight w:val="yellow"/>
        </w:rPr>
      </w:pPr>
    </w:p>
    <w:p w:rsidR="001721B4" w:rsidRPr="00BC4521" w:rsidRDefault="00895D9D" w:rsidP="005E65BC">
      <w:pPr>
        <w:pStyle w:val="ConsPlusNormal"/>
        <w:suppressAutoHyphens/>
        <w:ind w:firstLine="540"/>
        <w:jc w:val="both"/>
        <w:outlineLvl w:val="2"/>
        <w:rPr>
          <w:rFonts w:ascii="Times New Roman" w:hAnsi="Times New Roman" w:cs="Times New Roman"/>
          <w:sz w:val="28"/>
          <w:szCs w:val="28"/>
        </w:rPr>
      </w:pPr>
      <w:bookmarkStart w:id="11" w:name="Par400"/>
      <w:bookmarkEnd w:id="11"/>
      <w:r w:rsidRPr="00BC4521">
        <w:rPr>
          <w:rFonts w:ascii="Times New Roman" w:hAnsi="Times New Roman" w:cs="Times New Roman"/>
          <w:sz w:val="28"/>
          <w:szCs w:val="28"/>
        </w:rPr>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r w:rsidR="004A63CC" w:rsidRPr="00BC4521">
        <w:rPr>
          <w:rFonts w:ascii="Times New Roman" w:hAnsi="Times New Roman" w:cs="Times New Roman"/>
          <w:sz w:val="28"/>
          <w:szCs w:val="28"/>
        </w:rPr>
        <w:t xml:space="preserve"> </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2438"/>
        <w:gridCol w:w="3628"/>
        <w:gridCol w:w="2332"/>
        <w:gridCol w:w="1212"/>
      </w:tblGrid>
      <w:tr w:rsidR="001721B4" w:rsidRPr="000A03BF" w:rsidTr="00405BFB">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t xml:space="preserve">7.1. Группы </w:t>
            </w:r>
            <w:r w:rsidRPr="00BC4521">
              <w:rPr>
                <w:rFonts w:ascii="Times New Roman" w:hAnsi="Times New Roman" w:cs="Times New Roman"/>
                <w:sz w:val="24"/>
                <w:szCs w:val="24"/>
              </w:rPr>
              <w:lastRenderedPageBreak/>
              <w:t xml:space="preserve">потенциальных адресатов предлагаемого правового регулирования (в соответствии с </w:t>
            </w:r>
            <w:hyperlink w:anchor="Par321" w:tooltip="Ссылка на текущий документ" w:history="1">
              <w:r w:rsidRPr="00BC4521">
                <w:rPr>
                  <w:rFonts w:ascii="Times New Roman" w:hAnsi="Times New Roman" w:cs="Times New Roman"/>
                  <w:sz w:val="24"/>
                  <w:szCs w:val="24"/>
                </w:rPr>
                <w:t>подпунктом 4.1 пункта 4</w:t>
              </w:r>
            </w:hyperlink>
            <w:r w:rsidRPr="00BC4521">
              <w:rPr>
                <w:rFonts w:ascii="Times New Roman" w:hAnsi="Times New Roman" w:cs="Times New Roman"/>
                <w:sz w:val="24"/>
                <w:szCs w:val="24"/>
              </w:rPr>
              <w:t xml:space="preserve"> настоящего сводного отчета)</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7.2. </w:t>
            </w:r>
            <w:r w:rsidR="00FA779E" w:rsidRPr="000D4FA3">
              <w:rPr>
                <w:rFonts w:ascii="Times New Roman" w:hAnsi="Times New Roman" w:cs="Times New Roman"/>
                <w:sz w:val="24"/>
                <w:szCs w:val="24"/>
              </w:rPr>
              <w:t>Новые</w:t>
            </w:r>
            <w:r w:rsidR="00FA779E">
              <w:rPr>
                <w:rFonts w:ascii="Times New Roman" w:hAnsi="Times New Roman" w:cs="Times New Roman"/>
                <w:sz w:val="24"/>
                <w:szCs w:val="24"/>
              </w:rPr>
              <w:t xml:space="preserve"> обязательные </w:t>
            </w:r>
            <w:r w:rsidR="00FA779E">
              <w:rPr>
                <w:rFonts w:ascii="Times New Roman" w:hAnsi="Times New Roman" w:cs="Times New Roman"/>
                <w:sz w:val="24"/>
                <w:szCs w:val="24"/>
              </w:rPr>
              <w:lastRenderedPageBreak/>
              <w:t>требования,</w:t>
            </w:r>
            <w:r w:rsidR="00FA779E" w:rsidRPr="000D4FA3">
              <w:rPr>
                <w:rFonts w:ascii="Times New Roman" w:hAnsi="Times New Roman" w:cs="Times New Roman"/>
                <w:sz w:val="24"/>
                <w:szCs w:val="24"/>
              </w:rPr>
              <w:t xml:space="preserve"> обязанности и ограничения, изменения существующих</w:t>
            </w:r>
            <w:r w:rsidR="00FA779E">
              <w:rPr>
                <w:rFonts w:ascii="Times New Roman" w:hAnsi="Times New Roman" w:cs="Times New Roman"/>
                <w:sz w:val="24"/>
                <w:szCs w:val="24"/>
              </w:rPr>
              <w:t xml:space="preserve"> обязательных требований,</w:t>
            </w:r>
            <w:r w:rsidR="00FA779E" w:rsidRPr="000D4FA3">
              <w:rPr>
                <w:rFonts w:ascii="Times New Roman" w:hAnsi="Times New Roman" w:cs="Times New Roman"/>
                <w:sz w:val="24"/>
                <w:szCs w:val="24"/>
              </w:rPr>
              <w:t xml:space="preserve">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7.3. Описание </w:t>
            </w:r>
            <w:r w:rsidRPr="00BC4521">
              <w:rPr>
                <w:rFonts w:ascii="Times New Roman" w:hAnsi="Times New Roman" w:cs="Times New Roman"/>
                <w:sz w:val="24"/>
                <w:szCs w:val="24"/>
              </w:rPr>
              <w:lastRenderedPageBreak/>
              <w:t>расходов и возможных доходов, связанных с введением предлагаемого правового регулирования</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721B4" w:rsidRPr="00BC4521" w:rsidRDefault="001721B4" w:rsidP="005E65BC">
            <w:pPr>
              <w:pStyle w:val="ConsPlusNormal"/>
              <w:suppressAutoHyphens/>
              <w:jc w:val="center"/>
              <w:rPr>
                <w:rFonts w:ascii="Times New Roman" w:hAnsi="Times New Roman" w:cs="Times New Roman"/>
                <w:sz w:val="24"/>
                <w:szCs w:val="24"/>
              </w:rPr>
            </w:pPr>
            <w:r w:rsidRPr="00BC4521">
              <w:rPr>
                <w:rFonts w:ascii="Times New Roman" w:hAnsi="Times New Roman" w:cs="Times New Roman"/>
                <w:sz w:val="24"/>
                <w:szCs w:val="24"/>
              </w:rPr>
              <w:lastRenderedPageBreak/>
              <w:t xml:space="preserve">7.4. </w:t>
            </w:r>
            <w:r w:rsidRPr="00BC4521">
              <w:rPr>
                <w:rFonts w:ascii="Times New Roman" w:hAnsi="Times New Roman" w:cs="Times New Roman"/>
                <w:sz w:val="24"/>
                <w:szCs w:val="24"/>
              </w:rPr>
              <w:lastRenderedPageBreak/>
              <w:t>Количественная оценка, млн. рублей</w:t>
            </w:r>
          </w:p>
        </w:tc>
      </w:tr>
      <w:tr w:rsidR="007C12D6" w:rsidRPr="000A03BF" w:rsidTr="00E21DFF">
        <w:trPr>
          <w:trHeight w:val="1172"/>
        </w:trPr>
        <w:tc>
          <w:tcPr>
            <w:tcW w:w="243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2D6" w:rsidRPr="003841F6" w:rsidRDefault="00C461EF" w:rsidP="00233A28">
            <w:pPr>
              <w:pStyle w:val="ConsPlusNonformat"/>
              <w:rPr>
                <w:rFonts w:ascii="Times New Roman" w:hAnsi="Times New Roman" w:cs="Times New Roman"/>
                <w:sz w:val="24"/>
                <w:szCs w:val="24"/>
                <w:highlight w:val="yellow"/>
              </w:rPr>
            </w:pPr>
            <w:proofErr w:type="gramStart"/>
            <w:r w:rsidRPr="00C461EF">
              <w:rPr>
                <w:rFonts w:ascii="Times New Roman" w:eastAsia="Times New Roman" w:hAnsi="Times New Roman" w:cs="Times New Roman"/>
                <w:sz w:val="24"/>
                <w:szCs w:val="24"/>
              </w:rPr>
              <w:lastRenderedPageBreak/>
              <w:t xml:space="preserve">Работодатели (организации независимо от организационно-правовых форм и форм собственности, представительства и филиалы, расположенные на территории муниципального образования </w:t>
            </w:r>
            <w:r w:rsidR="00233A28">
              <w:rPr>
                <w:rFonts w:ascii="Times New Roman" w:eastAsia="Times New Roman" w:hAnsi="Times New Roman" w:cs="Times New Roman"/>
                <w:sz w:val="24"/>
                <w:szCs w:val="24"/>
              </w:rPr>
              <w:t>Тбилисский район, индивидуальные предприниматели и физи</w:t>
            </w:r>
            <w:r w:rsidRPr="00C461EF">
              <w:rPr>
                <w:rFonts w:ascii="Times New Roman" w:eastAsia="Times New Roman" w:hAnsi="Times New Roman" w:cs="Times New Roman"/>
                <w:sz w:val="24"/>
                <w:szCs w:val="24"/>
              </w:rPr>
              <w:t>ческие лица, состоящие на учете в</w:t>
            </w:r>
            <w:r w:rsidR="00233A28">
              <w:rPr>
                <w:rFonts w:ascii="Times New Roman" w:eastAsia="Times New Roman" w:hAnsi="Times New Roman" w:cs="Times New Roman"/>
                <w:sz w:val="24"/>
                <w:szCs w:val="24"/>
              </w:rPr>
              <w:t xml:space="preserve"> налоговых органах и осуществля</w:t>
            </w:r>
            <w:r w:rsidRPr="00C461EF">
              <w:rPr>
                <w:rFonts w:ascii="Times New Roman" w:eastAsia="Times New Roman" w:hAnsi="Times New Roman" w:cs="Times New Roman"/>
                <w:sz w:val="24"/>
                <w:szCs w:val="24"/>
              </w:rPr>
              <w:t xml:space="preserve">ющие деятельность на территории муниципального образования </w:t>
            </w:r>
            <w:r w:rsidR="00233A28">
              <w:rPr>
                <w:rFonts w:ascii="Times New Roman" w:eastAsia="Times New Roman" w:hAnsi="Times New Roman" w:cs="Times New Roman"/>
                <w:sz w:val="24"/>
                <w:szCs w:val="24"/>
              </w:rPr>
              <w:t>Тбилисский район, численность работников которых превы</w:t>
            </w:r>
            <w:r w:rsidRPr="00C461EF">
              <w:rPr>
                <w:rFonts w:ascii="Times New Roman" w:eastAsia="Times New Roman" w:hAnsi="Times New Roman" w:cs="Times New Roman"/>
                <w:sz w:val="24"/>
                <w:szCs w:val="24"/>
              </w:rPr>
              <w:t>шает 35 человек.</w:t>
            </w:r>
            <w:proofErr w:type="gramEnd"/>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2D6" w:rsidRPr="007C12D6" w:rsidRDefault="0093017E" w:rsidP="00CF294A">
            <w:pPr>
              <w:spacing w:after="0" w:line="240" w:lineRule="auto"/>
              <w:jc w:val="center"/>
              <w:rPr>
                <w:rFonts w:ascii="Times New Roman" w:hAnsi="Times New Roman" w:cs="Times New Roman"/>
                <w:sz w:val="24"/>
                <w:szCs w:val="24"/>
              </w:rPr>
            </w:pPr>
            <w:r w:rsidRPr="0093017E">
              <w:rPr>
                <w:rFonts w:ascii="Times New Roman" w:hAnsi="Times New Roman" w:cs="Times New Roman"/>
                <w:sz w:val="24"/>
                <w:szCs w:val="24"/>
              </w:rPr>
              <w:t>Создание на квотируемых рабочих местах условий труда, соответствующих требованиям действующего законодательства о труде.</w:t>
            </w:r>
          </w:p>
        </w:tc>
        <w:tc>
          <w:tcPr>
            <w:tcW w:w="23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2D6" w:rsidRPr="007C12D6" w:rsidRDefault="007C12D6" w:rsidP="007C12D6">
            <w:pPr>
              <w:jc w:val="center"/>
              <w:rPr>
                <w:rFonts w:ascii="Times New Roman" w:hAnsi="Times New Roman" w:cs="Times New Roman"/>
                <w:sz w:val="24"/>
                <w:szCs w:val="24"/>
              </w:rPr>
            </w:pPr>
            <w:r w:rsidRPr="007C12D6">
              <w:rPr>
                <w:rFonts w:ascii="Times New Roman" w:hAnsi="Times New Roman" w:cs="Times New Roman"/>
                <w:sz w:val="24"/>
                <w:szCs w:val="24"/>
              </w:rPr>
              <w:t>отсутствуют</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7C12D6" w:rsidRDefault="007C12D6" w:rsidP="00E21DFF">
            <w:pPr>
              <w:pStyle w:val="ConsPlusNonformat"/>
              <w:jc w:val="center"/>
              <w:rPr>
                <w:rFonts w:ascii="Times New Roman" w:hAnsi="Times New Roman" w:cs="Times New Roman"/>
                <w:sz w:val="24"/>
                <w:szCs w:val="24"/>
                <w:lang w:eastAsia="en-US"/>
              </w:rPr>
            </w:pPr>
            <w:r>
              <w:rPr>
                <w:rFonts w:ascii="Times New Roman" w:hAnsi="Times New Roman" w:cs="Times New Roman"/>
                <w:sz w:val="24"/>
                <w:szCs w:val="24"/>
                <w:lang w:eastAsia="en-US"/>
              </w:rPr>
              <w:t>0,00</w:t>
            </w:r>
          </w:p>
        </w:tc>
      </w:tr>
    </w:tbl>
    <w:p w:rsidR="000A0823" w:rsidRPr="000A03BF" w:rsidRDefault="000A0823" w:rsidP="005E65BC">
      <w:pPr>
        <w:pStyle w:val="ConsPlusNonformat"/>
        <w:suppressAutoHyphens/>
        <w:ind w:firstLine="567"/>
        <w:jc w:val="both"/>
        <w:rPr>
          <w:rFonts w:ascii="Times New Roman" w:hAnsi="Times New Roman" w:cs="Times New Roman"/>
          <w:sz w:val="28"/>
          <w:szCs w:val="28"/>
          <w:highlight w:val="yellow"/>
        </w:rPr>
      </w:pPr>
    </w:p>
    <w:p w:rsidR="00923919" w:rsidRDefault="00923919" w:rsidP="00923919">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 xml:space="preserve">7.5.  Издержки и выгоды адресатов предлагаемого правового регулирования, не поддающиеся количественной оценке: </w:t>
      </w:r>
    </w:p>
    <w:p w:rsidR="00233A28" w:rsidRPr="00233A28" w:rsidRDefault="00233A28" w:rsidP="00233A28">
      <w:pPr>
        <w:pStyle w:val="ConsPlusNonformat"/>
        <w:ind w:firstLine="567"/>
        <w:jc w:val="both"/>
        <w:rPr>
          <w:rFonts w:ascii="Times New Roman" w:hAnsi="Times New Roman" w:cs="Times New Roman"/>
          <w:sz w:val="28"/>
          <w:szCs w:val="28"/>
        </w:rPr>
      </w:pPr>
      <w:r w:rsidRPr="00233A28">
        <w:rPr>
          <w:rFonts w:ascii="Times New Roman" w:hAnsi="Times New Roman" w:cs="Times New Roman"/>
          <w:sz w:val="28"/>
          <w:szCs w:val="28"/>
        </w:rPr>
        <w:t>Издержки адресатов предлагаемого правового регулирования, не поддающиеся количественной оценке, отсутствуют.</w:t>
      </w:r>
    </w:p>
    <w:p w:rsidR="001C1542" w:rsidRDefault="00233A28" w:rsidP="00233A28">
      <w:pPr>
        <w:pStyle w:val="ConsPlusNonformat"/>
        <w:ind w:firstLine="567"/>
        <w:jc w:val="both"/>
        <w:rPr>
          <w:rFonts w:ascii="Times New Roman" w:hAnsi="Times New Roman" w:cs="Times New Roman"/>
          <w:sz w:val="28"/>
          <w:szCs w:val="28"/>
        </w:rPr>
      </w:pPr>
      <w:r w:rsidRPr="00233A28">
        <w:rPr>
          <w:rFonts w:ascii="Times New Roman" w:hAnsi="Times New Roman" w:cs="Times New Roman"/>
          <w:sz w:val="28"/>
          <w:szCs w:val="28"/>
        </w:rPr>
        <w:t>Выгодой адресатов предлагаемого правового регулирования, не поддающейся количественной оценке, отсутствуют.</w:t>
      </w:r>
    </w:p>
    <w:p w:rsidR="001C1542" w:rsidRDefault="001C1542" w:rsidP="00233A28">
      <w:pPr>
        <w:pStyle w:val="ConsPlusNonformat"/>
        <w:ind w:firstLine="567"/>
        <w:jc w:val="both"/>
        <w:rPr>
          <w:rFonts w:ascii="Times New Roman" w:hAnsi="Times New Roman" w:cs="Times New Roman"/>
          <w:sz w:val="28"/>
          <w:szCs w:val="28"/>
        </w:rPr>
      </w:pPr>
    </w:p>
    <w:p w:rsidR="00923919" w:rsidRPr="006E0E6E" w:rsidRDefault="00923919" w:rsidP="00233A28">
      <w:pPr>
        <w:pStyle w:val="ConsPlusNonformat"/>
        <w:ind w:firstLine="567"/>
        <w:jc w:val="both"/>
        <w:rPr>
          <w:rFonts w:ascii="Times New Roman" w:hAnsi="Times New Roman" w:cs="Times New Roman"/>
          <w:sz w:val="28"/>
          <w:szCs w:val="28"/>
        </w:rPr>
      </w:pPr>
      <w:r w:rsidRPr="006E0E6E">
        <w:rPr>
          <w:rFonts w:ascii="Times New Roman" w:hAnsi="Times New Roman" w:cs="Times New Roman"/>
          <w:sz w:val="28"/>
          <w:szCs w:val="28"/>
        </w:rPr>
        <w:t xml:space="preserve">7.6. Источники данных: </w:t>
      </w:r>
    </w:p>
    <w:p w:rsidR="001B3524" w:rsidRPr="00C66705" w:rsidRDefault="00923919" w:rsidP="00923919">
      <w:pPr>
        <w:pStyle w:val="ConsPlusNonformat"/>
        <w:suppressAutoHyphens/>
        <w:ind w:firstLine="567"/>
        <w:jc w:val="both"/>
        <w:rPr>
          <w:rFonts w:ascii="Times New Roman" w:hAnsi="Times New Roman" w:cs="Times New Roman"/>
          <w:sz w:val="28"/>
          <w:szCs w:val="28"/>
        </w:rPr>
      </w:pPr>
      <w:r w:rsidRPr="006E0E6E">
        <w:rPr>
          <w:rFonts w:ascii="Times New Roman" w:hAnsi="Times New Roman" w:cs="Times New Roman"/>
          <w:sz w:val="28"/>
          <w:szCs w:val="28"/>
        </w:rPr>
        <w:t>отсутствуют</w:t>
      </w:r>
      <w:r w:rsidR="007617E9">
        <w:rPr>
          <w:rFonts w:ascii="Times New Roman" w:hAnsi="Times New Roman" w:cs="Times New Roman"/>
          <w:sz w:val="28"/>
          <w:szCs w:val="28"/>
        </w:rPr>
        <w:t>.</w:t>
      </w:r>
    </w:p>
    <w:p w:rsidR="000A0823" w:rsidRPr="00C66705"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lastRenderedPageBreak/>
        <w:tab/>
      </w:r>
    </w:p>
    <w:p w:rsidR="00895D9D" w:rsidRPr="00C66705" w:rsidRDefault="000A0823"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bookmarkStart w:id="12" w:name="Par429"/>
      <w:bookmarkEnd w:id="12"/>
      <w:r w:rsidR="00895D9D" w:rsidRPr="00C66705">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1560"/>
        <w:gridCol w:w="3679"/>
        <w:gridCol w:w="1644"/>
        <w:gridCol w:w="2665"/>
      </w:tblGrid>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8.1. Виды рисков</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8.2. Оценка вероятности наступления неблагоприятных последствий</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4737A" w:rsidRDefault="00895D9D" w:rsidP="005E65BC">
            <w:pPr>
              <w:pStyle w:val="ConsPlusNormal"/>
              <w:suppressAutoHyphens/>
              <w:jc w:val="center"/>
              <w:rPr>
                <w:rFonts w:ascii="Times New Roman" w:hAnsi="Times New Roman" w:cs="Times New Roman"/>
                <w:sz w:val="24"/>
                <w:szCs w:val="24"/>
              </w:rPr>
            </w:pPr>
            <w:r w:rsidRPr="00B4737A">
              <w:rPr>
                <w:rFonts w:ascii="Times New Roman" w:hAnsi="Times New Roman" w:cs="Times New Roman"/>
                <w:sz w:val="24"/>
                <w:szCs w:val="24"/>
              </w:rPr>
              <w:t>8.4. Степень контроля рисков (</w:t>
            </w:r>
            <w:proofErr w:type="gramStart"/>
            <w:r w:rsidRPr="00B4737A">
              <w:rPr>
                <w:rFonts w:ascii="Times New Roman" w:hAnsi="Times New Roman" w:cs="Times New Roman"/>
                <w:sz w:val="24"/>
                <w:szCs w:val="24"/>
              </w:rPr>
              <w:t>полный</w:t>
            </w:r>
            <w:proofErr w:type="gramEnd"/>
            <w:r w:rsidRPr="00B4737A">
              <w:rPr>
                <w:rFonts w:ascii="Times New Roman" w:hAnsi="Times New Roman" w:cs="Times New Roman"/>
                <w:sz w:val="24"/>
                <w:szCs w:val="24"/>
              </w:rPr>
              <w:t>/частичный/</w:t>
            </w:r>
            <w:r w:rsidR="00C260EC" w:rsidRPr="00B4737A">
              <w:rPr>
                <w:rFonts w:ascii="Times New Roman" w:hAnsi="Times New Roman" w:cs="Times New Roman"/>
                <w:sz w:val="24"/>
                <w:szCs w:val="24"/>
              </w:rPr>
              <w:t>отсутствует</w:t>
            </w:r>
            <w:r w:rsidRPr="00B4737A">
              <w:rPr>
                <w:rFonts w:ascii="Times New Roman" w:hAnsi="Times New Roman" w:cs="Times New Roman"/>
                <w:sz w:val="24"/>
                <w:szCs w:val="24"/>
              </w:rPr>
              <w:t>)</w:t>
            </w:r>
          </w:p>
        </w:tc>
      </w:tr>
      <w:tr w:rsidR="00895D9D" w:rsidRPr="00C66705" w:rsidTr="001B3524">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1B3524"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367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4737A" w:rsidRDefault="0041572D" w:rsidP="005E65BC">
            <w:pPr>
              <w:pStyle w:val="ConsPlusNormal"/>
              <w:suppressAutoHyphens/>
              <w:jc w:val="center"/>
              <w:rPr>
                <w:rFonts w:ascii="Times New Roman" w:hAnsi="Times New Roman" w:cs="Times New Roman"/>
                <w:sz w:val="24"/>
                <w:szCs w:val="28"/>
              </w:rPr>
            </w:pPr>
            <w:r w:rsidRPr="00B4737A">
              <w:rPr>
                <w:rFonts w:ascii="Times New Roman" w:hAnsi="Times New Roman" w:cs="Times New Roman"/>
                <w:sz w:val="24"/>
                <w:szCs w:val="28"/>
              </w:rPr>
              <w:t>отсутствуют</w:t>
            </w:r>
          </w:p>
        </w:tc>
      </w:tr>
    </w:tbl>
    <w:p w:rsidR="00895D9D" w:rsidRPr="00C66705" w:rsidRDefault="00895D9D" w:rsidP="005E65BC">
      <w:pPr>
        <w:pStyle w:val="ConsPlusNormal"/>
        <w:suppressAutoHyphens/>
        <w:jc w:val="both"/>
        <w:rPr>
          <w:rFonts w:ascii="Times New Roman" w:hAnsi="Times New Roman" w:cs="Times New Roman"/>
          <w:sz w:val="28"/>
          <w:szCs w:val="28"/>
        </w:rPr>
      </w:pPr>
    </w:p>
    <w:p w:rsidR="001B3524" w:rsidRDefault="00227E97" w:rsidP="005E65BC">
      <w:pPr>
        <w:pStyle w:val="ConsPlusNonformat"/>
        <w:suppressAutoHyphens/>
        <w:jc w:val="both"/>
        <w:rPr>
          <w:rFonts w:ascii="Times New Roman" w:hAnsi="Times New Roman" w:cs="Times New Roman"/>
          <w:sz w:val="28"/>
          <w:szCs w:val="28"/>
        </w:rPr>
      </w:pPr>
      <w:r w:rsidRPr="00C66705">
        <w:rPr>
          <w:rFonts w:ascii="Times New Roman" w:hAnsi="Times New Roman" w:cs="Times New Roman"/>
          <w:sz w:val="28"/>
          <w:szCs w:val="28"/>
        </w:rPr>
        <w:tab/>
      </w:r>
      <w:r w:rsidR="00895D9D" w:rsidRPr="00C66705">
        <w:rPr>
          <w:rFonts w:ascii="Times New Roman" w:hAnsi="Times New Roman" w:cs="Times New Roman"/>
          <w:sz w:val="28"/>
          <w:szCs w:val="28"/>
        </w:rPr>
        <w:t xml:space="preserve">8.5. Источники данных: </w:t>
      </w:r>
      <w:r w:rsidR="001B3524" w:rsidRPr="00C66705">
        <w:rPr>
          <w:rFonts w:ascii="Times New Roman" w:hAnsi="Times New Roman" w:cs="Times New Roman"/>
          <w:sz w:val="28"/>
          <w:szCs w:val="28"/>
        </w:rPr>
        <w:t>отсутствуют</w:t>
      </w:r>
    </w:p>
    <w:p w:rsidR="003E6A59" w:rsidRPr="00C66705" w:rsidRDefault="003E6A59" w:rsidP="005E65BC">
      <w:pPr>
        <w:pStyle w:val="ConsPlusNonformat"/>
        <w:suppressAutoHyphens/>
        <w:jc w:val="both"/>
        <w:rPr>
          <w:rFonts w:ascii="Times New Roman" w:hAnsi="Times New Roman" w:cs="Times New Roman"/>
          <w:sz w:val="28"/>
          <w:szCs w:val="28"/>
        </w:rPr>
      </w:pPr>
    </w:p>
    <w:p w:rsidR="00895D9D" w:rsidRPr="00C66705" w:rsidRDefault="00895D9D" w:rsidP="005E65BC">
      <w:pPr>
        <w:pStyle w:val="ConsPlusNormal"/>
        <w:suppressAutoHyphens/>
        <w:ind w:firstLine="540"/>
        <w:jc w:val="both"/>
        <w:outlineLvl w:val="2"/>
        <w:rPr>
          <w:rFonts w:ascii="Times New Roman" w:hAnsi="Times New Roman" w:cs="Times New Roman"/>
          <w:sz w:val="28"/>
          <w:szCs w:val="28"/>
        </w:rPr>
      </w:pPr>
      <w:bookmarkStart w:id="13" w:name="Par447"/>
      <w:bookmarkEnd w:id="13"/>
      <w:r w:rsidRPr="00C66705">
        <w:rPr>
          <w:rFonts w:ascii="Times New Roman" w:hAnsi="Times New Roman" w:cs="Times New Roman"/>
          <w:sz w:val="28"/>
          <w:szCs w:val="28"/>
        </w:rPr>
        <w:t>9. Сравнение возможных вариантов решения проблемы:</w:t>
      </w:r>
    </w:p>
    <w:tbl>
      <w:tblPr>
        <w:tblW w:w="9781" w:type="dxa"/>
        <w:tblInd w:w="62" w:type="dxa"/>
        <w:tblLayout w:type="fixed"/>
        <w:tblCellMar>
          <w:top w:w="75" w:type="dxa"/>
          <w:left w:w="0" w:type="dxa"/>
          <w:bottom w:w="75" w:type="dxa"/>
          <w:right w:w="0" w:type="dxa"/>
        </w:tblCellMar>
        <w:tblLook w:val="0000" w:firstRow="0" w:lastRow="0" w:firstColumn="0" w:lastColumn="0" w:noHBand="0" w:noVBand="0"/>
      </w:tblPr>
      <w:tblGrid>
        <w:gridCol w:w="4395"/>
        <w:gridCol w:w="2835"/>
        <w:gridCol w:w="2551"/>
      </w:tblGrid>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1</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B3524" w:rsidRPr="00327A4B" w:rsidRDefault="001B3524"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Вариант 2</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1B3524" w:rsidP="005E65BC">
            <w:pPr>
              <w:pStyle w:val="ConsPlusNormal"/>
              <w:suppressAutoHyphens/>
              <w:rPr>
                <w:rFonts w:ascii="Times New Roman" w:hAnsi="Times New Roman" w:cs="Times New Roman"/>
                <w:sz w:val="24"/>
                <w:szCs w:val="24"/>
              </w:rPr>
            </w:pPr>
            <w:r w:rsidRPr="00327A4B">
              <w:rPr>
                <w:rFonts w:ascii="Times New Roman" w:hAnsi="Times New Roman" w:cs="Times New Roman"/>
                <w:sz w:val="24"/>
                <w:szCs w:val="24"/>
              </w:rPr>
              <w:t>9.1. Содержание варианта решения проблемы</w:t>
            </w:r>
            <w:r w:rsidR="0055622D" w:rsidRPr="00327A4B">
              <w:rPr>
                <w:rFonts w:ascii="Times New Roman" w:hAnsi="Times New Roman" w:cs="Times New Roman"/>
                <w:sz w:val="24"/>
                <w:szCs w:val="24"/>
              </w:rPr>
              <w:t>:</w:t>
            </w:r>
          </w:p>
          <w:p w:rsidR="0055622D" w:rsidRPr="0092084B" w:rsidRDefault="0055622D" w:rsidP="00C13AA6">
            <w:pPr>
              <w:pStyle w:val="ConsPlusNormal"/>
              <w:suppressAutoHyphens/>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55622D"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 xml:space="preserve">Непринятие муниципального </w:t>
            </w:r>
            <w:r w:rsidR="00AD1B9A" w:rsidRPr="00327A4B">
              <w:rPr>
                <w:rFonts w:ascii="Times New Roman" w:hAnsi="Times New Roman" w:cs="Times New Roman"/>
                <w:sz w:val="24"/>
                <w:szCs w:val="28"/>
              </w:rPr>
              <w:t xml:space="preserve">нормативного </w:t>
            </w:r>
            <w:r w:rsidRPr="00327A4B">
              <w:rPr>
                <w:rFonts w:ascii="Times New Roman" w:hAnsi="Times New Roman" w:cs="Times New Roman"/>
                <w:sz w:val="24"/>
                <w:szCs w:val="28"/>
              </w:rPr>
              <w:t>правового акта</w:t>
            </w:r>
          </w:p>
        </w:tc>
      </w:tr>
      <w:tr w:rsidR="006656F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327A4B" w:rsidRDefault="006656F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597A47" w:rsidRPr="00597A47" w:rsidRDefault="00597A47" w:rsidP="00597A47">
            <w:pPr>
              <w:pStyle w:val="ConsPlusNonformat"/>
              <w:jc w:val="both"/>
              <w:rPr>
                <w:rFonts w:ascii="Times New Roman" w:eastAsia="Times New Roman" w:hAnsi="Times New Roman" w:cs="Times New Roman"/>
                <w:sz w:val="24"/>
                <w:szCs w:val="24"/>
              </w:rPr>
            </w:pPr>
            <w:r w:rsidRPr="00597A47">
              <w:rPr>
                <w:rFonts w:ascii="Times New Roman" w:eastAsia="Times New Roman" w:hAnsi="Times New Roman" w:cs="Times New Roman"/>
                <w:sz w:val="24"/>
                <w:szCs w:val="24"/>
              </w:rPr>
              <w:t>Количественная оценка участников: количество участников предлагаемого правового регулирования определено утверждаемыми перечнями и составляет:</w:t>
            </w:r>
          </w:p>
          <w:p w:rsidR="00597A47" w:rsidRPr="00597A47" w:rsidRDefault="00597A47" w:rsidP="00597A47">
            <w:pPr>
              <w:pStyle w:val="ConsPlusNonformat"/>
              <w:jc w:val="both"/>
              <w:rPr>
                <w:rFonts w:ascii="Times New Roman" w:eastAsia="Times New Roman" w:hAnsi="Times New Roman" w:cs="Times New Roman"/>
                <w:sz w:val="24"/>
                <w:szCs w:val="24"/>
              </w:rPr>
            </w:pPr>
            <w:r w:rsidRPr="00597A47">
              <w:rPr>
                <w:rFonts w:ascii="Times New Roman" w:eastAsia="Times New Roman" w:hAnsi="Times New Roman" w:cs="Times New Roman"/>
                <w:sz w:val="24"/>
                <w:szCs w:val="24"/>
              </w:rPr>
              <w:t>29 работодателя муниципального образования Тбилисский район, численность работников которых превышает 35 человек, для которых вводятся квоты для приема на работу инвалидов на 2026 год;</w:t>
            </w:r>
          </w:p>
          <w:p w:rsidR="009D1DB2" w:rsidRPr="005415B9" w:rsidRDefault="00597A47" w:rsidP="00597A47">
            <w:pPr>
              <w:pStyle w:val="ConsPlusNonformat"/>
              <w:jc w:val="both"/>
              <w:rPr>
                <w:rFonts w:ascii="Times New Roman" w:hAnsi="Times New Roman" w:cs="Times New Roman"/>
                <w:sz w:val="24"/>
                <w:szCs w:val="24"/>
              </w:rPr>
            </w:pPr>
            <w:r w:rsidRPr="00597A47">
              <w:rPr>
                <w:rFonts w:ascii="Times New Roman" w:eastAsia="Times New Roman" w:hAnsi="Times New Roman" w:cs="Times New Roman"/>
                <w:sz w:val="24"/>
                <w:szCs w:val="24"/>
              </w:rPr>
              <w:t xml:space="preserve">9 работодателей муниципального образования Тбилисский район, с численностью работников свыше 100 человек, для которых вводятся квоты для приема на работу граждан, особо нуждающихся в социальной защите, из числа граждан, </w:t>
            </w:r>
            <w:r w:rsidRPr="00597A47">
              <w:rPr>
                <w:rFonts w:ascii="Times New Roman" w:eastAsia="Times New Roman" w:hAnsi="Times New Roman" w:cs="Times New Roman"/>
                <w:sz w:val="24"/>
                <w:szCs w:val="24"/>
              </w:rPr>
              <w:lastRenderedPageBreak/>
              <w:t>испытывающих трудности в поиске работы, на 2026 год.</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656F1" w:rsidRPr="00B73A42" w:rsidRDefault="006656F1" w:rsidP="006656F1">
            <w:pPr>
              <w:pStyle w:val="ConsPlusNormal"/>
              <w:jc w:val="center"/>
              <w:rPr>
                <w:rFonts w:ascii="Times New Roman" w:hAnsi="Times New Roman" w:cs="Times New Roman"/>
                <w:sz w:val="24"/>
                <w:szCs w:val="28"/>
              </w:rPr>
            </w:pPr>
            <w:r w:rsidRPr="00B73A42">
              <w:rPr>
                <w:rFonts w:ascii="Times New Roman" w:hAnsi="Times New Roman" w:cs="Times New Roman"/>
                <w:sz w:val="24"/>
                <w:szCs w:val="28"/>
              </w:rPr>
              <w:lastRenderedPageBreak/>
              <w:t>отсутствует</w:t>
            </w:r>
          </w:p>
        </w:tc>
      </w:tr>
      <w:tr w:rsidR="00CE3B71"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327A4B" w:rsidRDefault="00CE3B71"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lastRenderedPageBreak/>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B2125A" w:rsidRDefault="00CE3B71" w:rsidP="00477D7B">
            <w:pPr>
              <w:pStyle w:val="ConsPlusNormal"/>
              <w:jc w:val="center"/>
              <w:rPr>
                <w:rFonts w:ascii="Times New Roman" w:hAnsi="Times New Roman" w:cs="Times New Roman"/>
                <w:sz w:val="24"/>
                <w:szCs w:val="28"/>
              </w:rPr>
            </w:pPr>
            <w:r w:rsidRPr="00B2125A">
              <w:rPr>
                <w:rFonts w:ascii="Times New Roman" w:hAnsi="Times New Roman" w:cs="Times New Roman"/>
                <w:sz w:val="24"/>
                <w:szCs w:val="28"/>
              </w:rPr>
              <w:t>Расходы, связанные с введением предлагаемого правового регулирования, отсутствуют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E3B71" w:rsidRPr="00B2125A" w:rsidRDefault="00CE3B71" w:rsidP="00477D7B">
            <w:pPr>
              <w:pStyle w:val="ConsPlusNormal"/>
              <w:jc w:val="center"/>
              <w:rPr>
                <w:rFonts w:ascii="Times New Roman" w:hAnsi="Times New Roman" w:cs="Times New Roman"/>
                <w:sz w:val="24"/>
                <w:szCs w:val="28"/>
              </w:rPr>
            </w:pPr>
            <w:r w:rsidRPr="00B2125A">
              <w:rPr>
                <w:rFonts w:ascii="Times New Roman" w:hAnsi="Times New Roman" w:cs="Times New Roman"/>
                <w:sz w:val="24"/>
                <w:szCs w:val="28"/>
              </w:rPr>
              <w:t>Расходы, связанные с введением предлагаемого правового регулирования, отсутствуют</w:t>
            </w:r>
          </w:p>
        </w:tc>
      </w:tr>
      <w:tr w:rsidR="00C35CEB" w:rsidRPr="000A03BF" w:rsidTr="00A17E0B">
        <w:tc>
          <w:tcPr>
            <w:tcW w:w="439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35CEB" w:rsidRPr="00327A4B" w:rsidRDefault="00C35CEB" w:rsidP="005E65BC">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 xml:space="preserve">9.4. Оценка расходов (доходов) районного бюджета (бюджета муниципального образования </w:t>
            </w:r>
            <w:r w:rsidRPr="005E65BC">
              <w:rPr>
                <w:rFonts w:ascii="Times New Roman" w:hAnsi="Times New Roman"/>
                <w:bCs/>
                <w:sz w:val="24"/>
                <w:szCs w:val="24"/>
              </w:rPr>
              <w:t xml:space="preserve">Тбилисский </w:t>
            </w:r>
            <w:r w:rsidRPr="00327A4B">
              <w:rPr>
                <w:rFonts w:ascii="Times New Roman" w:hAnsi="Times New Roman" w:cs="Times New Roman"/>
                <w:sz w:val="24"/>
                <w:szCs w:val="28"/>
              </w:rPr>
              <w:t>район), связанных с введением предлагаемого правового регулирования</w:t>
            </w:r>
          </w:p>
          <w:p w:rsidR="00C35CEB" w:rsidRPr="00327A4B" w:rsidRDefault="00C35CEB" w:rsidP="005E65BC">
            <w:pPr>
              <w:pStyle w:val="ConsPlusNormal"/>
              <w:suppressAutoHyphens/>
              <w:jc w:val="both"/>
              <w:rPr>
                <w:rFonts w:ascii="Times New Roman" w:hAnsi="Times New Roman" w:cs="Times New Roman"/>
                <w:sz w:val="24"/>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35CEB" w:rsidRPr="003C38AE" w:rsidRDefault="00C35CEB" w:rsidP="000E2CA8">
            <w:pPr>
              <w:pStyle w:val="ConsPlusNormal"/>
              <w:jc w:val="center"/>
              <w:rPr>
                <w:rFonts w:ascii="Times New Roman" w:hAnsi="Times New Roman" w:cs="Times New Roman"/>
                <w:sz w:val="24"/>
                <w:szCs w:val="28"/>
              </w:rPr>
            </w:pPr>
            <w:r w:rsidRPr="003C38AE">
              <w:rPr>
                <w:rFonts w:ascii="Times New Roman" w:hAnsi="Times New Roman" w:cs="Times New Roman"/>
                <w:sz w:val="24"/>
                <w:szCs w:val="28"/>
              </w:rPr>
              <w:t>Расходы (доходы) не предполагаются</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C35CEB" w:rsidRPr="003C38AE" w:rsidRDefault="00C35CEB" w:rsidP="000E2CA8">
            <w:pPr>
              <w:pStyle w:val="ConsPlusNormal"/>
              <w:jc w:val="center"/>
              <w:rPr>
                <w:rFonts w:ascii="Times New Roman" w:hAnsi="Times New Roman" w:cs="Times New Roman"/>
                <w:sz w:val="24"/>
                <w:szCs w:val="28"/>
              </w:rPr>
            </w:pPr>
            <w:r w:rsidRPr="003C38AE">
              <w:rPr>
                <w:rFonts w:ascii="Times New Roman" w:hAnsi="Times New Roman" w:cs="Times New Roman"/>
                <w:sz w:val="24"/>
                <w:szCs w:val="28"/>
              </w:rPr>
              <w:t>Расходы (дох</w:t>
            </w:r>
            <w:r w:rsidRPr="003C38AE">
              <w:rPr>
                <w:rFonts w:ascii="Times New Roman" w:hAnsi="Times New Roman" w:cs="Times New Roman"/>
                <w:sz w:val="24"/>
                <w:szCs w:val="28"/>
              </w:rPr>
              <w:t>о</w:t>
            </w:r>
            <w:r w:rsidRPr="003C38AE">
              <w:rPr>
                <w:rFonts w:ascii="Times New Roman" w:hAnsi="Times New Roman" w:cs="Times New Roman"/>
                <w:sz w:val="24"/>
                <w:szCs w:val="28"/>
              </w:rPr>
              <w:t>ды) не предпол</w:t>
            </w:r>
            <w:r w:rsidRPr="003C38AE">
              <w:rPr>
                <w:rFonts w:ascii="Times New Roman" w:hAnsi="Times New Roman" w:cs="Times New Roman"/>
                <w:sz w:val="24"/>
                <w:szCs w:val="28"/>
              </w:rPr>
              <w:t>а</w:t>
            </w:r>
            <w:r w:rsidRPr="003C38AE">
              <w:rPr>
                <w:rFonts w:ascii="Times New Roman" w:hAnsi="Times New Roman" w:cs="Times New Roman"/>
                <w:sz w:val="24"/>
                <w:szCs w:val="28"/>
              </w:rPr>
              <w:t>гаются</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7553" w:rsidRPr="00327A4B" w:rsidRDefault="001B3524" w:rsidP="004453C4">
            <w:pPr>
              <w:pStyle w:val="ConsPlusNormal"/>
              <w:suppressAutoHyphens/>
              <w:rPr>
                <w:rFonts w:ascii="Times New Roman" w:hAnsi="Times New Roman" w:cs="Times New Roman"/>
                <w:sz w:val="24"/>
                <w:szCs w:val="28"/>
              </w:rPr>
            </w:pPr>
            <w:r w:rsidRPr="00327A4B">
              <w:rPr>
                <w:rFonts w:ascii="Times New Roman" w:hAnsi="Times New Roman" w:cs="Times New Roman"/>
                <w:sz w:val="24"/>
                <w:szCs w:val="28"/>
              </w:rPr>
              <w:t>9.5. Оценка возможности достижения заявленных целей регулирования (</w:t>
            </w:r>
            <w:hyperlink w:anchor="Par267" w:tooltip="Ссылка на текущий документ" w:history="1">
              <w:r w:rsidRPr="00327A4B">
                <w:rPr>
                  <w:rFonts w:ascii="Times New Roman" w:hAnsi="Times New Roman" w:cs="Times New Roman"/>
                  <w:sz w:val="24"/>
                  <w:szCs w:val="28"/>
                </w:rPr>
                <w:t>пункт 3</w:t>
              </w:r>
            </w:hyperlink>
            <w:r w:rsidRPr="00327A4B">
              <w:rPr>
                <w:rFonts w:ascii="Times New Roman" w:hAnsi="Times New Roman" w:cs="Times New Roman"/>
                <w:sz w:val="24"/>
                <w:szCs w:val="28"/>
              </w:rPr>
              <w:t xml:space="preserve"> настоящего сводного отчета) посредством применения рассматриваемых вариантов предлагаемого правового регулирования</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будет достигнута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Предполагаемая цель не будет достигнута</w:t>
            </w:r>
          </w:p>
        </w:tc>
      </w:tr>
      <w:tr w:rsidR="001B3524" w:rsidRPr="000A03BF" w:rsidTr="00B470BA">
        <w:tc>
          <w:tcPr>
            <w:tcW w:w="439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07553" w:rsidRPr="00327A4B" w:rsidRDefault="001B3524" w:rsidP="004453C4">
            <w:pPr>
              <w:pStyle w:val="ConsPlusNormal"/>
              <w:suppressAutoHyphens/>
              <w:jc w:val="both"/>
              <w:rPr>
                <w:rFonts w:ascii="Times New Roman" w:hAnsi="Times New Roman" w:cs="Times New Roman"/>
                <w:sz w:val="24"/>
                <w:szCs w:val="28"/>
              </w:rPr>
            </w:pPr>
            <w:r w:rsidRPr="00327A4B">
              <w:rPr>
                <w:rFonts w:ascii="Times New Roman" w:hAnsi="Times New Roman" w:cs="Times New Roman"/>
                <w:sz w:val="24"/>
                <w:szCs w:val="28"/>
              </w:rPr>
              <w:t>9.6. Оценка рисков неблагоприятных последствий</w:t>
            </w:r>
          </w:p>
        </w:tc>
        <w:tc>
          <w:tcPr>
            <w:tcW w:w="28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327A4B" w:rsidRDefault="00A073A7" w:rsidP="005E65BC">
            <w:pPr>
              <w:pStyle w:val="ConsPlusNormal"/>
              <w:suppressAutoHyphens/>
              <w:jc w:val="center"/>
              <w:rPr>
                <w:rFonts w:ascii="Times New Roman" w:hAnsi="Times New Roman" w:cs="Times New Roman"/>
                <w:sz w:val="24"/>
                <w:szCs w:val="28"/>
              </w:rPr>
            </w:pPr>
            <w:r w:rsidRPr="00327A4B">
              <w:rPr>
                <w:rFonts w:ascii="Times New Roman" w:hAnsi="Times New Roman" w:cs="Times New Roman"/>
                <w:sz w:val="24"/>
                <w:szCs w:val="28"/>
              </w:rPr>
              <w:t>отсутствует</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1B3524" w:rsidRPr="007617E9" w:rsidRDefault="00597A47" w:rsidP="007617E9">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Риск недостижения цели</w:t>
            </w:r>
          </w:p>
        </w:tc>
      </w:tr>
    </w:tbl>
    <w:p w:rsidR="000A0823" w:rsidRPr="000A03BF" w:rsidRDefault="000A0823" w:rsidP="005E65BC">
      <w:pPr>
        <w:pStyle w:val="ConsPlusNonformat"/>
        <w:suppressAutoHyphens/>
        <w:ind w:firstLine="708"/>
        <w:jc w:val="both"/>
        <w:rPr>
          <w:rFonts w:ascii="Times New Roman" w:hAnsi="Times New Roman" w:cs="Times New Roman"/>
          <w:sz w:val="28"/>
          <w:szCs w:val="28"/>
          <w:highlight w:val="yellow"/>
        </w:rPr>
      </w:pPr>
    </w:p>
    <w:p w:rsidR="00B16E16" w:rsidRPr="00327A4B" w:rsidRDefault="00895D9D" w:rsidP="005E65BC">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9.7. Обоснование выбора предпочтительного варианта решения выявленной</w:t>
      </w:r>
      <w:r w:rsidR="00440F54" w:rsidRPr="00327A4B">
        <w:rPr>
          <w:rFonts w:ascii="Times New Roman" w:hAnsi="Times New Roman" w:cs="Times New Roman"/>
          <w:sz w:val="28"/>
          <w:szCs w:val="28"/>
        </w:rPr>
        <w:t xml:space="preserve"> </w:t>
      </w:r>
      <w:r w:rsidRPr="00327A4B">
        <w:rPr>
          <w:rFonts w:ascii="Times New Roman" w:hAnsi="Times New Roman" w:cs="Times New Roman"/>
          <w:sz w:val="28"/>
          <w:szCs w:val="28"/>
        </w:rPr>
        <w:t>проблемы</w:t>
      </w:r>
      <w:r w:rsidR="00524684" w:rsidRPr="00F560CD">
        <w:rPr>
          <w:rFonts w:ascii="Times New Roman" w:hAnsi="Times New Roman" w:cs="Times New Roman"/>
          <w:sz w:val="28"/>
          <w:szCs w:val="28"/>
        </w:rPr>
        <w:t>,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Pr="00327A4B">
        <w:rPr>
          <w:rFonts w:ascii="Times New Roman" w:hAnsi="Times New Roman" w:cs="Times New Roman"/>
          <w:sz w:val="28"/>
          <w:szCs w:val="28"/>
        </w:rPr>
        <w:t xml:space="preserve">: </w:t>
      </w:r>
    </w:p>
    <w:p w:rsidR="000F3669" w:rsidRDefault="007947BB" w:rsidP="005E65BC">
      <w:pPr>
        <w:suppressAutoHyphens/>
        <w:autoSpaceDE w:val="0"/>
        <w:autoSpaceDN w:val="0"/>
        <w:adjustRightInd w:val="0"/>
        <w:spacing w:after="0" w:line="240" w:lineRule="auto"/>
        <w:jc w:val="both"/>
        <w:rPr>
          <w:rFonts w:ascii="Times New Roman" w:hAnsi="Times New Roman" w:cs="Times New Roman"/>
          <w:sz w:val="28"/>
          <w:szCs w:val="28"/>
        </w:rPr>
      </w:pPr>
      <w:r w:rsidRPr="00327A4B">
        <w:rPr>
          <w:rFonts w:ascii="Times New Roman" w:hAnsi="Times New Roman" w:cs="Times New Roman"/>
          <w:sz w:val="28"/>
          <w:szCs w:val="28"/>
        </w:rPr>
        <w:tab/>
      </w:r>
      <w:r w:rsidR="003E6A59" w:rsidRPr="00291D26">
        <w:rPr>
          <w:rFonts w:ascii="Times New Roman" w:hAnsi="Times New Roman" w:cs="Times New Roman"/>
          <w:sz w:val="28"/>
          <w:szCs w:val="28"/>
        </w:rPr>
        <w:t xml:space="preserve">Наряду с предложенным вариантом правового регулирования рассмотрен вариант невмешательства муниципалитета. </w:t>
      </w:r>
      <w:r w:rsidR="00C35CEB" w:rsidRPr="00C35CEB">
        <w:rPr>
          <w:rFonts w:ascii="Times New Roman" w:hAnsi="Times New Roman" w:cs="Times New Roman"/>
          <w:sz w:val="28"/>
          <w:szCs w:val="28"/>
        </w:rPr>
        <w:t>Выбор варианта правового регулирования обусловлен необходимостью утверждения перечней организаций, для которых вводятся квоты на 2026 год для приема на работу граждан, особо нуждающихся в социальной защите, из числа граждан, испытывающих трудности в поиске работы.</w:t>
      </w:r>
    </w:p>
    <w:p w:rsidR="001B3524" w:rsidRPr="000328D3" w:rsidRDefault="003E6A59" w:rsidP="000F3669">
      <w:pPr>
        <w:suppressAutoHyphens/>
        <w:autoSpaceDE w:val="0"/>
        <w:autoSpaceDN w:val="0"/>
        <w:adjustRightInd w:val="0"/>
        <w:spacing w:after="0" w:line="240" w:lineRule="auto"/>
        <w:ind w:firstLine="426"/>
        <w:jc w:val="both"/>
        <w:rPr>
          <w:rFonts w:ascii="Times New Roman" w:hAnsi="Times New Roman" w:cs="Times New Roman"/>
          <w:sz w:val="28"/>
          <w:szCs w:val="28"/>
        </w:rPr>
      </w:pPr>
      <w:r w:rsidRPr="00291D26">
        <w:rPr>
          <w:rFonts w:ascii="Times New Roman" w:hAnsi="Times New Roman" w:cs="Times New Roman"/>
          <w:sz w:val="28"/>
          <w:szCs w:val="28"/>
        </w:rPr>
        <w:t>Выявленная проблема может быть решена исключительно посредством введения предполагаемого правового регулирования</w:t>
      </w:r>
      <w:r w:rsidR="006C3B11" w:rsidRPr="000328D3">
        <w:rPr>
          <w:rFonts w:ascii="Times New Roman" w:hAnsi="Times New Roman" w:cs="Times New Roman"/>
          <w:sz w:val="28"/>
          <w:szCs w:val="28"/>
        </w:rPr>
        <w:t>.</w:t>
      </w:r>
      <w:r w:rsidR="009417F1">
        <w:rPr>
          <w:rFonts w:ascii="Times New Roman" w:hAnsi="Times New Roman" w:cs="Times New Roman"/>
          <w:sz w:val="28"/>
          <w:szCs w:val="28"/>
        </w:rPr>
        <w:t xml:space="preserve"> </w:t>
      </w:r>
    </w:p>
    <w:p w:rsidR="000A0823" w:rsidRPr="00327A4B" w:rsidRDefault="000A0823" w:rsidP="005E65BC">
      <w:pPr>
        <w:suppressAutoHyphens/>
        <w:autoSpaceDE w:val="0"/>
        <w:autoSpaceDN w:val="0"/>
        <w:adjustRightInd w:val="0"/>
        <w:spacing w:after="0" w:line="240" w:lineRule="auto"/>
        <w:jc w:val="both"/>
        <w:rPr>
          <w:rFonts w:ascii="Times New Roman" w:hAnsi="Times New Roman" w:cs="Times New Roman"/>
          <w:sz w:val="28"/>
          <w:szCs w:val="28"/>
        </w:rPr>
      </w:pPr>
    </w:p>
    <w:p w:rsidR="001B3524" w:rsidRPr="00327A4B" w:rsidRDefault="00110811" w:rsidP="005E65BC">
      <w:pPr>
        <w:pStyle w:val="ConsPlusNonformat"/>
        <w:suppressAutoHyphens/>
        <w:ind w:firstLine="426"/>
        <w:jc w:val="both"/>
        <w:rPr>
          <w:rFonts w:ascii="Times New Roman" w:hAnsi="Times New Roman" w:cs="Times New Roman"/>
          <w:sz w:val="28"/>
          <w:szCs w:val="28"/>
        </w:rPr>
      </w:pPr>
      <w:r w:rsidRPr="00327A4B">
        <w:rPr>
          <w:rFonts w:ascii="Times New Roman" w:hAnsi="Times New Roman" w:cs="Times New Roman"/>
          <w:sz w:val="28"/>
          <w:szCs w:val="28"/>
        </w:rPr>
        <w:t xml:space="preserve">   </w:t>
      </w:r>
      <w:r w:rsidR="00895D9D" w:rsidRPr="00327A4B">
        <w:rPr>
          <w:rFonts w:ascii="Times New Roman" w:hAnsi="Times New Roman" w:cs="Times New Roman"/>
          <w:sz w:val="28"/>
          <w:szCs w:val="28"/>
        </w:rPr>
        <w:t>9.8. Детальное описание предлагаемого варианта решения проблемы:</w:t>
      </w:r>
    </w:p>
    <w:p w:rsidR="00AA6932" w:rsidRPr="00AA6932" w:rsidRDefault="00AA6932" w:rsidP="00AA6932">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AA6932">
        <w:rPr>
          <w:rFonts w:ascii="Times New Roman" w:hAnsi="Times New Roman" w:cs="Times New Roman"/>
          <w:sz w:val="28"/>
          <w:szCs w:val="28"/>
        </w:rPr>
        <w:t xml:space="preserve">Определение перечня работодателей муниципального образования </w:t>
      </w:r>
      <w:r w:rsidR="00380DB4">
        <w:rPr>
          <w:rFonts w:ascii="Times New Roman" w:hAnsi="Times New Roman" w:cs="Times New Roman"/>
          <w:sz w:val="28"/>
          <w:szCs w:val="28"/>
        </w:rPr>
        <w:t>Тбилисский район</w:t>
      </w:r>
      <w:r w:rsidRPr="00AA6932">
        <w:rPr>
          <w:rFonts w:ascii="Times New Roman" w:hAnsi="Times New Roman" w:cs="Times New Roman"/>
          <w:sz w:val="28"/>
          <w:szCs w:val="28"/>
        </w:rPr>
        <w:t xml:space="preserve">, численность работников которых превышает 35 человек, для которых вводятся квоты для приема на работу инвалидов на 2026 год; </w:t>
      </w:r>
    </w:p>
    <w:p w:rsidR="009146B9" w:rsidRDefault="00AA6932" w:rsidP="00AA6932">
      <w:pPr>
        <w:suppressAutoHyphens/>
        <w:autoSpaceDE w:val="0"/>
        <w:autoSpaceDN w:val="0"/>
        <w:adjustRightInd w:val="0"/>
        <w:spacing w:after="0" w:line="240" w:lineRule="auto"/>
        <w:ind w:firstLine="567"/>
        <w:jc w:val="both"/>
        <w:rPr>
          <w:rFonts w:ascii="Times New Roman" w:hAnsi="Times New Roman" w:cs="Times New Roman"/>
          <w:sz w:val="28"/>
          <w:szCs w:val="28"/>
        </w:rPr>
      </w:pPr>
      <w:r w:rsidRPr="00AA6932">
        <w:rPr>
          <w:rFonts w:ascii="Times New Roman" w:hAnsi="Times New Roman" w:cs="Times New Roman"/>
          <w:sz w:val="28"/>
          <w:szCs w:val="28"/>
        </w:rPr>
        <w:lastRenderedPageBreak/>
        <w:t xml:space="preserve">Определение перечня работодателей муниципального образования </w:t>
      </w:r>
      <w:r w:rsidR="00380DB4">
        <w:rPr>
          <w:rFonts w:ascii="Times New Roman" w:hAnsi="Times New Roman" w:cs="Times New Roman"/>
          <w:sz w:val="28"/>
          <w:szCs w:val="28"/>
        </w:rPr>
        <w:t>Тбилисский район</w:t>
      </w:r>
      <w:r w:rsidRPr="00AA6932">
        <w:rPr>
          <w:rFonts w:ascii="Times New Roman" w:hAnsi="Times New Roman" w:cs="Times New Roman"/>
          <w:sz w:val="28"/>
          <w:szCs w:val="28"/>
        </w:rPr>
        <w:t>, с численностью работников свыше 100 человек для приема на работу граждан, особо нуждающихся в социальной защите, из числа граждан, испытывающих трудности в поиске работы на 2026 год, с указанием количества рабочих мест для приема на работу граждан.</w:t>
      </w:r>
    </w:p>
    <w:p w:rsidR="00A378E8" w:rsidRDefault="00A378E8" w:rsidP="00E933FD">
      <w:pPr>
        <w:suppressAutoHyphens/>
        <w:autoSpaceDE w:val="0"/>
        <w:autoSpaceDN w:val="0"/>
        <w:adjustRightInd w:val="0"/>
        <w:spacing w:after="0" w:line="240" w:lineRule="auto"/>
        <w:ind w:firstLine="567"/>
        <w:jc w:val="both"/>
        <w:rPr>
          <w:rFonts w:ascii="Times New Roman" w:hAnsi="Times New Roman" w:cs="Times New Roman"/>
          <w:sz w:val="28"/>
          <w:szCs w:val="28"/>
        </w:rPr>
      </w:pPr>
    </w:p>
    <w:p w:rsidR="00895D9D" w:rsidRPr="00327A4B" w:rsidRDefault="00895D9D" w:rsidP="005E65BC">
      <w:pPr>
        <w:widowControl w:val="0"/>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327A4B">
        <w:rPr>
          <w:rFonts w:ascii="Times New Roman" w:hAnsi="Times New Roman" w:cs="Times New Roman"/>
          <w:sz w:val="28"/>
          <w:szCs w:val="28"/>
        </w:rPr>
        <w:t>10.  Оценка необходимости установления переходного периода и (или) отсрочки</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вступления   в   силу   муниципального  нормативного  правового  акта  либо</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необходимость  распространения  предлагаемого  правового  регулирования  на</w:t>
      </w:r>
      <w:r w:rsidR="000706D4" w:rsidRPr="00327A4B">
        <w:rPr>
          <w:rFonts w:ascii="Times New Roman" w:hAnsi="Times New Roman" w:cs="Times New Roman"/>
          <w:sz w:val="28"/>
          <w:szCs w:val="28"/>
        </w:rPr>
        <w:t xml:space="preserve"> </w:t>
      </w:r>
      <w:r w:rsidRPr="00327A4B">
        <w:rPr>
          <w:rFonts w:ascii="Times New Roman" w:hAnsi="Times New Roman" w:cs="Times New Roman"/>
          <w:sz w:val="28"/>
          <w:szCs w:val="28"/>
        </w:rPr>
        <w:t>ранее возникшие отношения:</w:t>
      </w:r>
    </w:p>
    <w:p w:rsidR="00C65881"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10.1.  Предполагаемая дата вступления в силу муниципального нормативного правового акта:</w:t>
      </w:r>
    </w:p>
    <w:p w:rsidR="00C65881" w:rsidRDefault="0098361A" w:rsidP="00C65881">
      <w:pPr>
        <w:pStyle w:val="ConsPlusNonformat"/>
        <w:suppressAutoHyphens/>
        <w:ind w:firstLine="708"/>
        <w:jc w:val="both"/>
        <w:rPr>
          <w:rFonts w:ascii="Times New Roman" w:hAnsi="Times New Roman" w:cs="Times New Roman"/>
          <w:sz w:val="28"/>
          <w:szCs w:val="28"/>
        </w:rPr>
      </w:pPr>
      <w:r>
        <w:rPr>
          <w:rFonts w:ascii="Times New Roman" w:hAnsi="Times New Roman" w:cs="Times New Roman"/>
          <w:sz w:val="28"/>
          <w:szCs w:val="28"/>
        </w:rPr>
        <w:t>ноябрь</w:t>
      </w:r>
      <w:r w:rsidR="00C65881">
        <w:rPr>
          <w:rFonts w:ascii="Times New Roman" w:hAnsi="Times New Roman" w:cs="Times New Roman"/>
          <w:sz w:val="28"/>
          <w:szCs w:val="28"/>
        </w:rPr>
        <w:t xml:space="preserve"> 202</w:t>
      </w:r>
      <w:r w:rsidR="00380DB4">
        <w:rPr>
          <w:rFonts w:ascii="Times New Roman" w:hAnsi="Times New Roman" w:cs="Times New Roman"/>
          <w:sz w:val="28"/>
          <w:szCs w:val="28"/>
        </w:rPr>
        <w:t>5</w:t>
      </w:r>
      <w:r w:rsidR="00C65881">
        <w:rPr>
          <w:rFonts w:ascii="Times New Roman" w:hAnsi="Times New Roman" w:cs="Times New Roman"/>
          <w:sz w:val="28"/>
          <w:szCs w:val="28"/>
        </w:rPr>
        <w:t xml:space="preserve"> г.</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10.2.  Необходимость  установления  переходного  периода  и  (или) отсрочки</w:t>
      </w:r>
      <w:r>
        <w:rPr>
          <w:rFonts w:ascii="Times New Roman" w:hAnsi="Times New Roman" w:cs="Times New Roman"/>
          <w:sz w:val="28"/>
          <w:szCs w:val="28"/>
        </w:rPr>
        <w:t xml:space="preserve"> </w:t>
      </w:r>
      <w:r w:rsidRPr="00582656">
        <w:rPr>
          <w:rFonts w:ascii="Times New Roman" w:hAnsi="Times New Roman" w:cs="Times New Roman"/>
          <w:sz w:val="28"/>
          <w:szCs w:val="28"/>
        </w:rPr>
        <w:t xml:space="preserve">введения предлагаемого правового регулирования: </w:t>
      </w:r>
      <w:r>
        <w:rPr>
          <w:rFonts w:ascii="Times New Roman" w:hAnsi="Times New Roman" w:cs="Times New Roman"/>
          <w:sz w:val="28"/>
          <w:szCs w:val="28"/>
        </w:rPr>
        <w:t>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а)  срок  переходного  периода: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б) отсрочка введения предлагаемого правового регулирования: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10.3. Необходимость  распространения  предлагаемого правового регулирования на ранее возникшие отношения: нет.</w:t>
      </w:r>
    </w:p>
    <w:p w:rsidR="00C65881" w:rsidRPr="00582656" w:rsidRDefault="00C65881" w:rsidP="00C65881">
      <w:pPr>
        <w:pStyle w:val="ConsPlusNonformat"/>
        <w:ind w:firstLine="709"/>
        <w:jc w:val="both"/>
        <w:rPr>
          <w:rFonts w:ascii="Times New Roman" w:hAnsi="Times New Roman" w:cs="Times New Roman"/>
          <w:sz w:val="28"/>
          <w:szCs w:val="28"/>
        </w:rPr>
      </w:pPr>
      <w:r w:rsidRPr="00582656">
        <w:rPr>
          <w:rFonts w:ascii="Times New Roman" w:hAnsi="Times New Roman" w:cs="Times New Roman"/>
          <w:sz w:val="28"/>
          <w:szCs w:val="28"/>
        </w:rPr>
        <w:t xml:space="preserve">10.3.1. Период распространения на ранее возникшие отношения: </w:t>
      </w:r>
      <w:r>
        <w:rPr>
          <w:rFonts w:ascii="Times New Roman" w:hAnsi="Times New Roman" w:cs="Times New Roman"/>
          <w:sz w:val="28"/>
          <w:szCs w:val="28"/>
        </w:rPr>
        <w:t>нет</w:t>
      </w:r>
      <w:r w:rsidRPr="00582656">
        <w:rPr>
          <w:rFonts w:ascii="Times New Roman" w:hAnsi="Times New Roman" w:cs="Times New Roman"/>
          <w:sz w:val="28"/>
          <w:szCs w:val="28"/>
        </w:rPr>
        <w:t>.</w:t>
      </w:r>
    </w:p>
    <w:p w:rsidR="00C65881" w:rsidRPr="00327A4B" w:rsidRDefault="00C65881" w:rsidP="00C65881">
      <w:pPr>
        <w:pStyle w:val="ConsPlusNonformat"/>
        <w:suppressAutoHyphens/>
        <w:ind w:firstLine="708"/>
        <w:jc w:val="both"/>
        <w:rPr>
          <w:rFonts w:ascii="Times New Roman" w:hAnsi="Times New Roman" w:cs="Times New Roman"/>
          <w:sz w:val="28"/>
          <w:szCs w:val="28"/>
        </w:rPr>
      </w:pPr>
      <w:r w:rsidRPr="00327A4B">
        <w:rPr>
          <w:rFonts w:ascii="Times New Roman" w:hAnsi="Times New Roman" w:cs="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w:t>
      </w:r>
      <w:r>
        <w:rPr>
          <w:rFonts w:ascii="Times New Roman" w:hAnsi="Times New Roman" w:cs="Times New Roman"/>
          <w:sz w:val="28"/>
          <w:szCs w:val="28"/>
        </w:rPr>
        <w:t xml:space="preserve"> необходимость отсутствует.</w:t>
      </w:r>
    </w:p>
    <w:p w:rsidR="00C65881" w:rsidRPr="000A03BF" w:rsidRDefault="00C65881" w:rsidP="00C65881">
      <w:pPr>
        <w:pStyle w:val="ConsPlusNonformat"/>
        <w:suppressAutoHyphens/>
        <w:jc w:val="both"/>
        <w:rPr>
          <w:rFonts w:ascii="Times New Roman" w:hAnsi="Times New Roman" w:cs="Times New Roman"/>
          <w:sz w:val="28"/>
          <w:szCs w:val="28"/>
          <w:highlight w:val="yellow"/>
        </w:rPr>
      </w:pPr>
    </w:p>
    <w:p w:rsidR="00C65881" w:rsidRDefault="00C65881" w:rsidP="00C65881">
      <w:pPr>
        <w:pStyle w:val="ConsPlusNonformat"/>
        <w:suppressAutoHyphens/>
        <w:jc w:val="both"/>
        <w:rPr>
          <w:rFonts w:ascii="Times New Roman" w:hAnsi="Times New Roman" w:cs="Times New Roman"/>
          <w:sz w:val="28"/>
          <w:szCs w:val="28"/>
          <w:highlight w:val="yellow"/>
        </w:rPr>
      </w:pPr>
    </w:p>
    <w:p w:rsidR="00E87DC6" w:rsidRDefault="00E87DC6" w:rsidP="00C65881">
      <w:pPr>
        <w:pStyle w:val="ConsPlusNonformat"/>
        <w:suppressAutoHyphens/>
        <w:jc w:val="both"/>
        <w:rPr>
          <w:rFonts w:ascii="Times New Roman" w:hAnsi="Times New Roman" w:cs="Times New Roman"/>
          <w:sz w:val="28"/>
          <w:szCs w:val="28"/>
          <w:highlight w:val="yellow"/>
        </w:rPr>
      </w:pPr>
    </w:p>
    <w:p w:rsidR="00AE239E" w:rsidRDefault="00AE239E" w:rsidP="00395CE6">
      <w:pPr>
        <w:pStyle w:val="ConsPlusNonformat"/>
        <w:suppressAutoHyphens/>
        <w:rPr>
          <w:rFonts w:ascii="Times New Roman" w:hAnsi="Times New Roman" w:cs="Times New Roman"/>
          <w:sz w:val="28"/>
          <w:szCs w:val="28"/>
        </w:rPr>
      </w:pPr>
      <w:r>
        <w:rPr>
          <w:rFonts w:ascii="Times New Roman" w:hAnsi="Times New Roman" w:cs="Times New Roman"/>
          <w:sz w:val="28"/>
          <w:szCs w:val="28"/>
        </w:rPr>
        <w:t>Н</w:t>
      </w:r>
      <w:r w:rsidRPr="00AE239E">
        <w:rPr>
          <w:rFonts w:ascii="Times New Roman" w:hAnsi="Times New Roman" w:cs="Times New Roman"/>
          <w:sz w:val="28"/>
          <w:szCs w:val="28"/>
        </w:rPr>
        <w:t xml:space="preserve">ачальник отдела опеки </w:t>
      </w:r>
    </w:p>
    <w:p w:rsidR="00AE239E" w:rsidRDefault="00AE239E" w:rsidP="00395CE6">
      <w:pPr>
        <w:pStyle w:val="ConsPlusNonformat"/>
        <w:suppressAutoHyphens/>
        <w:rPr>
          <w:rFonts w:ascii="Times New Roman" w:hAnsi="Times New Roman" w:cs="Times New Roman"/>
          <w:sz w:val="28"/>
          <w:szCs w:val="28"/>
        </w:rPr>
      </w:pPr>
      <w:r w:rsidRPr="00AE239E">
        <w:rPr>
          <w:rFonts w:ascii="Times New Roman" w:hAnsi="Times New Roman" w:cs="Times New Roman"/>
          <w:sz w:val="28"/>
          <w:szCs w:val="28"/>
        </w:rPr>
        <w:t xml:space="preserve">и попечительства в отношении </w:t>
      </w:r>
    </w:p>
    <w:p w:rsidR="00AE239E" w:rsidRDefault="00AE239E" w:rsidP="00395CE6">
      <w:pPr>
        <w:pStyle w:val="ConsPlusNonformat"/>
        <w:suppressAutoHyphens/>
        <w:rPr>
          <w:rFonts w:ascii="Times New Roman" w:hAnsi="Times New Roman" w:cs="Times New Roman"/>
          <w:sz w:val="28"/>
          <w:szCs w:val="28"/>
        </w:rPr>
      </w:pPr>
      <w:r w:rsidRPr="00AE239E">
        <w:rPr>
          <w:rFonts w:ascii="Times New Roman" w:hAnsi="Times New Roman" w:cs="Times New Roman"/>
          <w:sz w:val="28"/>
          <w:szCs w:val="28"/>
        </w:rPr>
        <w:t xml:space="preserve">несовершеннолетних администрации </w:t>
      </w:r>
    </w:p>
    <w:p w:rsidR="00AE239E" w:rsidRDefault="00AE239E" w:rsidP="00395CE6">
      <w:pPr>
        <w:pStyle w:val="ConsPlusNonformat"/>
        <w:suppressAutoHyphens/>
        <w:rPr>
          <w:rFonts w:ascii="Times New Roman" w:hAnsi="Times New Roman" w:cs="Times New Roman"/>
          <w:sz w:val="28"/>
          <w:szCs w:val="28"/>
        </w:rPr>
      </w:pPr>
      <w:r w:rsidRPr="00AE239E">
        <w:rPr>
          <w:rFonts w:ascii="Times New Roman" w:hAnsi="Times New Roman" w:cs="Times New Roman"/>
          <w:sz w:val="28"/>
          <w:szCs w:val="28"/>
        </w:rPr>
        <w:t xml:space="preserve">муниципального образования </w:t>
      </w:r>
    </w:p>
    <w:p w:rsidR="00CA1F5C" w:rsidRDefault="00AE239E" w:rsidP="00395CE6">
      <w:pPr>
        <w:pStyle w:val="ConsPlusNonformat"/>
        <w:suppressAutoHyphens/>
        <w:rPr>
          <w:rFonts w:ascii="Times New Roman" w:hAnsi="Times New Roman" w:cs="Times New Roman"/>
          <w:sz w:val="28"/>
          <w:szCs w:val="28"/>
        </w:rPr>
      </w:pPr>
      <w:r w:rsidRPr="00AE239E">
        <w:rPr>
          <w:rFonts w:ascii="Times New Roman" w:hAnsi="Times New Roman" w:cs="Times New Roman"/>
          <w:sz w:val="28"/>
          <w:szCs w:val="28"/>
        </w:rPr>
        <w:t>Тбилисский район</w:t>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sidR="00395CE6" w:rsidRPr="00395CE6">
        <w:rPr>
          <w:rFonts w:ascii="Times New Roman" w:hAnsi="Times New Roman" w:cs="Times New Roman"/>
          <w:sz w:val="28"/>
          <w:szCs w:val="28"/>
        </w:rPr>
        <w:tab/>
      </w:r>
      <w:r>
        <w:rPr>
          <w:rFonts w:ascii="Times New Roman" w:hAnsi="Times New Roman" w:cs="Times New Roman"/>
          <w:sz w:val="28"/>
          <w:szCs w:val="28"/>
        </w:rPr>
        <w:t xml:space="preserve">         </w:t>
      </w:r>
      <w:r w:rsidR="00380DB4">
        <w:rPr>
          <w:rFonts w:ascii="Times New Roman" w:hAnsi="Times New Roman" w:cs="Times New Roman"/>
          <w:sz w:val="28"/>
          <w:szCs w:val="28"/>
        </w:rPr>
        <w:t>Н</w:t>
      </w:r>
      <w:r>
        <w:rPr>
          <w:rFonts w:ascii="Times New Roman" w:hAnsi="Times New Roman" w:cs="Times New Roman"/>
          <w:sz w:val="28"/>
          <w:szCs w:val="28"/>
        </w:rPr>
        <w:t>.</w:t>
      </w:r>
      <w:r w:rsidR="00025CE4">
        <w:rPr>
          <w:rFonts w:ascii="Times New Roman" w:hAnsi="Times New Roman" w:cs="Times New Roman"/>
          <w:sz w:val="28"/>
          <w:szCs w:val="28"/>
        </w:rPr>
        <w:t>В</w:t>
      </w:r>
      <w:r>
        <w:rPr>
          <w:rFonts w:ascii="Times New Roman" w:hAnsi="Times New Roman" w:cs="Times New Roman"/>
          <w:sz w:val="28"/>
          <w:szCs w:val="28"/>
        </w:rPr>
        <w:t xml:space="preserve">. </w:t>
      </w:r>
      <w:proofErr w:type="spellStart"/>
      <w:r w:rsidR="00380DB4">
        <w:rPr>
          <w:rFonts w:ascii="Times New Roman" w:hAnsi="Times New Roman" w:cs="Times New Roman"/>
          <w:sz w:val="28"/>
          <w:szCs w:val="28"/>
        </w:rPr>
        <w:t>Караулова</w:t>
      </w:r>
      <w:proofErr w:type="spellEnd"/>
    </w:p>
    <w:p w:rsidR="009A4C39" w:rsidRDefault="009A4C39" w:rsidP="00395CE6">
      <w:pPr>
        <w:pStyle w:val="ConsPlusNonformat"/>
        <w:suppressAutoHyphens/>
        <w:rPr>
          <w:rFonts w:ascii="Times New Roman" w:hAnsi="Times New Roman" w:cs="Times New Roman"/>
          <w:sz w:val="28"/>
          <w:szCs w:val="28"/>
        </w:rPr>
      </w:pPr>
    </w:p>
    <w:sectPr w:rsidR="009A4C39" w:rsidSect="00670EB4">
      <w:headerReference w:type="default" r:id="rId10"/>
      <w:pgSz w:w="11905" w:h="16838"/>
      <w:pgMar w:top="1134" w:right="567"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800" w:rsidRDefault="005C7800" w:rsidP="00C71F8A">
      <w:pPr>
        <w:spacing w:after="0" w:line="240" w:lineRule="auto"/>
      </w:pPr>
      <w:r>
        <w:separator/>
      </w:r>
    </w:p>
  </w:endnote>
  <w:endnote w:type="continuationSeparator" w:id="0">
    <w:p w:rsidR="005C7800" w:rsidRDefault="005C7800" w:rsidP="00C71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800" w:rsidRDefault="005C7800" w:rsidP="00C71F8A">
      <w:pPr>
        <w:spacing w:after="0" w:line="240" w:lineRule="auto"/>
      </w:pPr>
      <w:r>
        <w:separator/>
      </w:r>
    </w:p>
  </w:footnote>
  <w:footnote w:type="continuationSeparator" w:id="0">
    <w:p w:rsidR="005C7800" w:rsidRDefault="005C7800" w:rsidP="00C71F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929988"/>
      <w:docPartObj>
        <w:docPartGallery w:val="Page Numbers (Top of Page)"/>
        <w:docPartUnique/>
      </w:docPartObj>
    </w:sdtPr>
    <w:sdtEndPr>
      <w:rPr>
        <w:rFonts w:ascii="Times New Roman" w:hAnsi="Times New Roman" w:cs="Times New Roman"/>
        <w:sz w:val="28"/>
        <w:szCs w:val="28"/>
      </w:rPr>
    </w:sdtEndPr>
    <w:sdtContent>
      <w:p w:rsidR="0092084B" w:rsidRPr="00DB1395" w:rsidRDefault="00104BC5">
        <w:pPr>
          <w:pStyle w:val="a7"/>
          <w:jc w:val="center"/>
          <w:rPr>
            <w:rFonts w:ascii="Times New Roman" w:hAnsi="Times New Roman" w:cs="Times New Roman"/>
            <w:sz w:val="28"/>
            <w:szCs w:val="28"/>
          </w:rPr>
        </w:pPr>
        <w:r w:rsidRPr="00DB1395">
          <w:rPr>
            <w:rFonts w:ascii="Times New Roman" w:hAnsi="Times New Roman" w:cs="Times New Roman"/>
            <w:sz w:val="28"/>
            <w:szCs w:val="28"/>
          </w:rPr>
          <w:fldChar w:fldCharType="begin"/>
        </w:r>
        <w:r w:rsidR="0092084B" w:rsidRPr="00DB1395">
          <w:rPr>
            <w:rFonts w:ascii="Times New Roman" w:hAnsi="Times New Roman" w:cs="Times New Roman"/>
            <w:sz w:val="28"/>
            <w:szCs w:val="28"/>
          </w:rPr>
          <w:instrText>PAGE   \* MERGEFORMAT</w:instrText>
        </w:r>
        <w:r w:rsidRPr="00DB1395">
          <w:rPr>
            <w:rFonts w:ascii="Times New Roman" w:hAnsi="Times New Roman" w:cs="Times New Roman"/>
            <w:sz w:val="28"/>
            <w:szCs w:val="28"/>
          </w:rPr>
          <w:fldChar w:fldCharType="separate"/>
        </w:r>
        <w:r w:rsidR="00025CE4">
          <w:rPr>
            <w:rFonts w:ascii="Times New Roman" w:hAnsi="Times New Roman" w:cs="Times New Roman"/>
            <w:noProof/>
            <w:sz w:val="28"/>
            <w:szCs w:val="28"/>
          </w:rPr>
          <w:t>2</w:t>
        </w:r>
        <w:r w:rsidRPr="00DB1395">
          <w:rPr>
            <w:rFonts w:ascii="Times New Roman" w:hAnsi="Times New Roman" w:cs="Times New Roman"/>
            <w:sz w:val="28"/>
            <w:szCs w:val="28"/>
          </w:rPr>
          <w:fldChar w:fldCharType="end"/>
        </w:r>
      </w:p>
    </w:sdtContent>
  </w:sdt>
  <w:p w:rsidR="0092084B" w:rsidRDefault="0092084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2">
    <w:nsid w:val="04834D78"/>
    <w:multiLevelType w:val="multilevel"/>
    <w:tmpl w:val="969EC7C2"/>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nsid w:val="0AAE550B"/>
    <w:multiLevelType w:val="hybridMultilevel"/>
    <w:tmpl w:val="8DFCA272"/>
    <w:lvl w:ilvl="0" w:tplc="BF3AC260">
      <w:start w:val="1"/>
      <w:numFmt w:val="bullet"/>
      <w:lvlText w:val=""/>
      <w:lvlJc w:val="left"/>
      <w:pPr>
        <w:ind w:left="942" w:hanging="360"/>
      </w:pPr>
      <w:rPr>
        <w:rFonts w:ascii="Symbol" w:hAnsi="Symbol" w:hint="default"/>
      </w:rPr>
    </w:lvl>
    <w:lvl w:ilvl="1" w:tplc="04190003" w:tentative="1">
      <w:start w:val="1"/>
      <w:numFmt w:val="bullet"/>
      <w:lvlText w:val="o"/>
      <w:lvlJc w:val="left"/>
      <w:pPr>
        <w:ind w:left="1662" w:hanging="360"/>
      </w:pPr>
      <w:rPr>
        <w:rFonts w:ascii="Courier New" w:hAnsi="Courier New" w:cs="Courier New" w:hint="default"/>
      </w:rPr>
    </w:lvl>
    <w:lvl w:ilvl="2" w:tplc="04190005" w:tentative="1">
      <w:start w:val="1"/>
      <w:numFmt w:val="bullet"/>
      <w:lvlText w:val=""/>
      <w:lvlJc w:val="left"/>
      <w:pPr>
        <w:ind w:left="2382" w:hanging="360"/>
      </w:pPr>
      <w:rPr>
        <w:rFonts w:ascii="Wingdings" w:hAnsi="Wingdings" w:hint="default"/>
      </w:rPr>
    </w:lvl>
    <w:lvl w:ilvl="3" w:tplc="04190001" w:tentative="1">
      <w:start w:val="1"/>
      <w:numFmt w:val="bullet"/>
      <w:lvlText w:val=""/>
      <w:lvlJc w:val="left"/>
      <w:pPr>
        <w:ind w:left="3102" w:hanging="360"/>
      </w:pPr>
      <w:rPr>
        <w:rFonts w:ascii="Symbol" w:hAnsi="Symbol" w:hint="default"/>
      </w:rPr>
    </w:lvl>
    <w:lvl w:ilvl="4" w:tplc="04190003" w:tentative="1">
      <w:start w:val="1"/>
      <w:numFmt w:val="bullet"/>
      <w:lvlText w:val="o"/>
      <w:lvlJc w:val="left"/>
      <w:pPr>
        <w:ind w:left="3822" w:hanging="360"/>
      </w:pPr>
      <w:rPr>
        <w:rFonts w:ascii="Courier New" w:hAnsi="Courier New" w:cs="Courier New" w:hint="default"/>
      </w:rPr>
    </w:lvl>
    <w:lvl w:ilvl="5" w:tplc="04190005" w:tentative="1">
      <w:start w:val="1"/>
      <w:numFmt w:val="bullet"/>
      <w:lvlText w:val=""/>
      <w:lvlJc w:val="left"/>
      <w:pPr>
        <w:ind w:left="4542" w:hanging="360"/>
      </w:pPr>
      <w:rPr>
        <w:rFonts w:ascii="Wingdings" w:hAnsi="Wingdings" w:hint="default"/>
      </w:rPr>
    </w:lvl>
    <w:lvl w:ilvl="6" w:tplc="04190001" w:tentative="1">
      <w:start w:val="1"/>
      <w:numFmt w:val="bullet"/>
      <w:lvlText w:val=""/>
      <w:lvlJc w:val="left"/>
      <w:pPr>
        <w:ind w:left="5262" w:hanging="360"/>
      </w:pPr>
      <w:rPr>
        <w:rFonts w:ascii="Symbol" w:hAnsi="Symbol" w:hint="default"/>
      </w:rPr>
    </w:lvl>
    <w:lvl w:ilvl="7" w:tplc="04190003" w:tentative="1">
      <w:start w:val="1"/>
      <w:numFmt w:val="bullet"/>
      <w:lvlText w:val="o"/>
      <w:lvlJc w:val="left"/>
      <w:pPr>
        <w:ind w:left="5982" w:hanging="360"/>
      </w:pPr>
      <w:rPr>
        <w:rFonts w:ascii="Courier New" w:hAnsi="Courier New" w:cs="Courier New" w:hint="default"/>
      </w:rPr>
    </w:lvl>
    <w:lvl w:ilvl="8" w:tplc="04190005" w:tentative="1">
      <w:start w:val="1"/>
      <w:numFmt w:val="bullet"/>
      <w:lvlText w:val=""/>
      <w:lvlJc w:val="left"/>
      <w:pPr>
        <w:ind w:left="6702" w:hanging="360"/>
      </w:pPr>
      <w:rPr>
        <w:rFonts w:ascii="Wingdings" w:hAnsi="Wingdings" w:hint="default"/>
      </w:rPr>
    </w:lvl>
  </w:abstractNum>
  <w:abstractNum w:abstractNumId="4">
    <w:nsid w:val="19323798"/>
    <w:multiLevelType w:val="hybridMultilevel"/>
    <w:tmpl w:val="0A84A8A0"/>
    <w:lvl w:ilvl="0" w:tplc="EF9CD43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9BC059C"/>
    <w:multiLevelType w:val="hybridMultilevel"/>
    <w:tmpl w:val="58DA24B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26D57F2"/>
    <w:multiLevelType w:val="hybridMultilevel"/>
    <w:tmpl w:val="74844CCC"/>
    <w:lvl w:ilvl="0" w:tplc="BF3AC26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4213EBE"/>
    <w:multiLevelType w:val="multilevel"/>
    <w:tmpl w:val="78166FB8"/>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8">
    <w:nsid w:val="24451CEC"/>
    <w:multiLevelType w:val="hybridMultilevel"/>
    <w:tmpl w:val="8A98773A"/>
    <w:lvl w:ilvl="0" w:tplc="7BC469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1A826ED"/>
    <w:multiLevelType w:val="multilevel"/>
    <w:tmpl w:val="1A0EE43C"/>
    <w:lvl w:ilvl="0">
      <w:start w:val="2"/>
      <w:numFmt w:val="decimal"/>
      <w:lvlText w:val="%1."/>
      <w:lvlJc w:val="left"/>
      <w:pPr>
        <w:ind w:left="675" w:hanging="675"/>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0">
    <w:nsid w:val="3D7D2CF0"/>
    <w:multiLevelType w:val="multilevel"/>
    <w:tmpl w:val="638EBF96"/>
    <w:lvl w:ilvl="0">
      <w:start w:val="1"/>
      <w:numFmt w:val="decimal"/>
      <w:lvlText w:val="%1."/>
      <w:lvlJc w:val="left"/>
      <w:pPr>
        <w:ind w:left="450" w:hanging="450"/>
      </w:pPr>
      <w:rPr>
        <w:rFonts w:hint="default"/>
      </w:rPr>
    </w:lvl>
    <w:lvl w:ilvl="1">
      <w:start w:val="5"/>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1">
    <w:nsid w:val="3DC440AB"/>
    <w:multiLevelType w:val="hybridMultilevel"/>
    <w:tmpl w:val="F962EB06"/>
    <w:lvl w:ilvl="0" w:tplc="40D6CBAC">
      <w:start w:val="2017"/>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2">
    <w:nsid w:val="4BEE28F9"/>
    <w:multiLevelType w:val="multilevel"/>
    <w:tmpl w:val="1CF41F8E"/>
    <w:lvl w:ilvl="0">
      <w:start w:val="1"/>
      <w:numFmt w:val="decimal"/>
      <w:lvlText w:val="%1."/>
      <w:lvlJc w:val="left"/>
      <w:pPr>
        <w:ind w:left="675" w:hanging="675"/>
      </w:pPr>
    </w:lvl>
    <w:lvl w:ilvl="1">
      <w:start w:val="1"/>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3">
    <w:nsid w:val="4C3E35E2"/>
    <w:multiLevelType w:val="multilevel"/>
    <w:tmpl w:val="C78E108E"/>
    <w:lvl w:ilvl="0">
      <w:start w:val="1"/>
      <w:numFmt w:val="decimal"/>
      <w:lvlText w:val="%1."/>
      <w:lvlJc w:val="left"/>
      <w:pPr>
        <w:ind w:left="495" w:hanging="495"/>
      </w:pPr>
      <w:rPr>
        <w:rFonts w:hint="default"/>
      </w:rPr>
    </w:lvl>
    <w:lvl w:ilvl="1">
      <w:start w:val="1"/>
      <w:numFmt w:val="decimal"/>
      <w:lvlText w:val="%1.%2."/>
      <w:lvlJc w:val="left"/>
      <w:pPr>
        <w:ind w:left="921"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D59177D"/>
    <w:multiLevelType w:val="hybridMultilevel"/>
    <w:tmpl w:val="48C40152"/>
    <w:lvl w:ilvl="0" w:tplc="9CEA4BB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4E850FD1"/>
    <w:multiLevelType w:val="multilevel"/>
    <w:tmpl w:val="CDC824D4"/>
    <w:lvl w:ilvl="0">
      <w:start w:val="4"/>
      <w:numFmt w:val="decimal"/>
      <w:lvlText w:val="%1."/>
      <w:lvlJc w:val="left"/>
      <w:pPr>
        <w:ind w:left="1080" w:hanging="360"/>
      </w:pPr>
    </w:lvl>
    <w:lvl w:ilvl="1">
      <w:start w:val="1"/>
      <w:numFmt w:val="decimal"/>
      <w:isLgl/>
      <w:lvlText w:val="%1.%2."/>
      <w:lvlJc w:val="left"/>
      <w:pPr>
        <w:ind w:left="144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6">
    <w:nsid w:val="5691300D"/>
    <w:multiLevelType w:val="hybridMultilevel"/>
    <w:tmpl w:val="3D822234"/>
    <w:lvl w:ilvl="0" w:tplc="BF3AC2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D62CEB"/>
    <w:multiLevelType w:val="hybridMultilevel"/>
    <w:tmpl w:val="DF8C9774"/>
    <w:lvl w:ilvl="0" w:tplc="33243CF8">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8">
    <w:nsid w:val="6C001855"/>
    <w:multiLevelType w:val="hybridMultilevel"/>
    <w:tmpl w:val="1096C8D0"/>
    <w:lvl w:ilvl="0" w:tplc="78609072">
      <w:start w:val="2018"/>
      <w:numFmt w:val="decimal"/>
      <w:lvlText w:val="%1"/>
      <w:lvlJc w:val="left"/>
      <w:pPr>
        <w:ind w:left="1440" w:hanging="60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9">
    <w:nsid w:val="733E500B"/>
    <w:multiLevelType w:val="hybridMultilevel"/>
    <w:tmpl w:val="DEC852E0"/>
    <w:lvl w:ilvl="0" w:tplc="D79AD7C2">
      <w:start w:val="1"/>
      <w:numFmt w:val="decimal"/>
      <w:lvlText w:val="%1)"/>
      <w:lvlJc w:val="left"/>
      <w:pPr>
        <w:ind w:left="899" w:hanging="360"/>
      </w:pPr>
    </w:lvl>
    <w:lvl w:ilvl="1" w:tplc="04190019">
      <w:start w:val="1"/>
      <w:numFmt w:val="lowerLetter"/>
      <w:lvlText w:val="%2."/>
      <w:lvlJc w:val="left"/>
      <w:pPr>
        <w:ind w:left="1619" w:hanging="360"/>
      </w:pPr>
    </w:lvl>
    <w:lvl w:ilvl="2" w:tplc="0419001B">
      <w:start w:val="1"/>
      <w:numFmt w:val="lowerRoman"/>
      <w:lvlText w:val="%3."/>
      <w:lvlJc w:val="right"/>
      <w:pPr>
        <w:ind w:left="2339" w:hanging="180"/>
      </w:pPr>
    </w:lvl>
    <w:lvl w:ilvl="3" w:tplc="0419000F">
      <w:start w:val="1"/>
      <w:numFmt w:val="decimal"/>
      <w:lvlText w:val="%4."/>
      <w:lvlJc w:val="left"/>
      <w:pPr>
        <w:ind w:left="3059" w:hanging="360"/>
      </w:pPr>
    </w:lvl>
    <w:lvl w:ilvl="4" w:tplc="04190019">
      <w:start w:val="1"/>
      <w:numFmt w:val="lowerLetter"/>
      <w:lvlText w:val="%5."/>
      <w:lvlJc w:val="left"/>
      <w:pPr>
        <w:ind w:left="3779" w:hanging="360"/>
      </w:pPr>
    </w:lvl>
    <w:lvl w:ilvl="5" w:tplc="0419001B">
      <w:start w:val="1"/>
      <w:numFmt w:val="lowerRoman"/>
      <w:lvlText w:val="%6."/>
      <w:lvlJc w:val="right"/>
      <w:pPr>
        <w:ind w:left="4499" w:hanging="180"/>
      </w:pPr>
    </w:lvl>
    <w:lvl w:ilvl="6" w:tplc="0419000F">
      <w:start w:val="1"/>
      <w:numFmt w:val="decimal"/>
      <w:lvlText w:val="%7."/>
      <w:lvlJc w:val="left"/>
      <w:pPr>
        <w:ind w:left="5219" w:hanging="360"/>
      </w:pPr>
    </w:lvl>
    <w:lvl w:ilvl="7" w:tplc="04190019">
      <w:start w:val="1"/>
      <w:numFmt w:val="lowerLetter"/>
      <w:lvlText w:val="%8."/>
      <w:lvlJc w:val="left"/>
      <w:pPr>
        <w:ind w:left="5939" w:hanging="360"/>
      </w:pPr>
    </w:lvl>
    <w:lvl w:ilvl="8" w:tplc="0419001B">
      <w:start w:val="1"/>
      <w:numFmt w:val="lowerRoman"/>
      <w:lvlText w:val="%9."/>
      <w:lvlJc w:val="right"/>
      <w:pPr>
        <w:ind w:left="6659" w:hanging="180"/>
      </w:pPr>
    </w:lvl>
  </w:abstractNum>
  <w:abstractNum w:abstractNumId="20">
    <w:nsid w:val="73FA205E"/>
    <w:multiLevelType w:val="singleLevel"/>
    <w:tmpl w:val="D0E224B6"/>
    <w:lvl w:ilvl="0">
      <w:start w:val="1"/>
      <w:numFmt w:val="decimal"/>
      <w:lvlText w:val="1.%1."/>
      <w:legacy w:legacy="1" w:legacySpace="0" w:legacyIndent="461"/>
      <w:lvlJc w:val="left"/>
      <w:pPr>
        <w:ind w:left="0" w:firstLine="0"/>
      </w:pPr>
      <w:rPr>
        <w:rFonts w:ascii="Times New Roman" w:hAnsi="Times New Roman" w:cs="Times New Roman" w:hint="default"/>
      </w:rPr>
    </w:lvl>
  </w:abstractNum>
  <w:abstractNum w:abstractNumId="21">
    <w:nsid w:val="76E03597"/>
    <w:multiLevelType w:val="hybridMultilevel"/>
    <w:tmpl w:val="B5483430"/>
    <w:lvl w:ilvl="0" w:tplc="1AF460D8">
      <w:start w:val="1"/>
      <w:numFmt w:val="decimal"/>
      <w:lvlText w:val="%1)"/>
      <w:lvlJc w:val="left"/>
      <w:pPr>
        <w:ind w:left="786"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83008A6"/>
    <w:multiLevelType w:val="multilevel"/>
    <w:tmpl w:val="299A777A"/>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3">
    <w:nsid w:val="7F0E1418"/>
    <w:multiLevelType w:val="multilevel"/>
    <w:tmpl w:val="4028CC4A"/>
    <w:lvl w:ilvl="0">
      <w:start w:val="1"/>
      <w:numFmt w:val="decimal"/>
      <w:lvlText w:val="%1."/>
      <w:lvlJc w:val="left"/>
      <w:pPr>
        <w:ind w:left="450" w:hanging="450"/>
      </w:pPr>
      <w:rPr>
        <w:rFonts w:hint="default"/>
      </w:rPr>
    </w:lvl>
    <w:lvl w:ilvl="1">
      <w:start w:val="5"/>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6"/>
  </w:num>
  <w:num w:numId="5">
    <w:abstractNumId w:val="6"/>
  </w:num>
  <w:num w:numId="6">
    <w:abstractNumId w:val="18"/>
  </w:num>
  <w:num w:numId="7">
    <w:abstractNumId w:val="11"/>
  </w:num>
  <w:num w:numId="8">
    <w:abstractNumId w:val="23"/>
  </w:num>
  <w:num w:numId="9">
    <w:abstractNumId w:val="3"/>
  </w:num>
  <w:num w:numId="10">
    <w:abstractNumId w:val="20"/>
    <w:lvlOverride w:ilvl="0">
      <w:startOverride w:val="1"/>
    </w:lvlOverride>
  </w:num>
  <w:num w:numId="11">
    <w:abstractNumId w:val="20"/>
  </w:num>
  <w:num w:numId="12">
    <w:abstractNumId w:val="7"/>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1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9"/>
  </w:num>
  <w:num w:numId="26">
    <w:abstractNumId w:val="8"/>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C47EA"/>
    <w:rsid w:val="000029AB"/>
    <w:rsid w:val="000048BA"/>
    <w:rsid w:val="00004B27"/>
    <w:rsid w:val="00005AF3"/>
    <w:rsid w:val="00006D64"/>
    <w:rsid w:val="000074F7"/>
    <w:rsid w:val="000132FE"/>
    <w:rsid w:val="00013FDB"/>
    <w:rsid w:val="000149AD"/>
    <w:rsid w:val="00014FB7"/>
    <w:rsid w:val="00016665"/>
    <w:rsid w:val="000172F3"/>
    <w:rsid w:val="00017355"/>
    <w:rsid w:val="0002258C"/>
    <w:rsid w:val="000232CE"/>
    <w:rsid w:val="000238BB"/>
    <w:rsid w:val="00023C5B"/>
    <w:rsid w:val="00024395"/>
    <w:rsid w:val="0002569C"/>
    <w:rsid w:val="00025CC8"/>
    <w:rsid w:val="00025CE4"/>
    <w:rsid w:val="00026747"/>
    <w:rsid w:val="00027DFC"/>
    <w:rsid w:val="000328D3"/>
    <w:rsid w:val="0003332B"/>
    <w:rsid w:val="000347FD"/>
    <w:rsid w:val="000356C6"/>
    <w:rsid w:val="0003771B"/>
    <w:rsid w:val="000406DA"/>
    <w:rsid w:val="00040961"/>
    <w:rsid w:val="00040EAB"/>
    <w:rsid w:val="0004171D"/>
    <w:rsid w:val="00041ACF"/>
    <w:rsid w:val="00041E72"/>
    <w:rsid w:val="0004240B"/>
    <w:rsid w:val="000447B7"/>
    <w:rsid w:val="00044F77"/>
    <w:rsid w:val="00045209"/>
    <w:rsid w:val="00046D10"/>
    <w:rsid w:val="000478DA"/>
    <w:rsid w:val="00050277"/>
    <w:rsid w:val="000515D9"/>
    <w:rsid w:val="00053CB7"/>
    <w:rsid w:val="00053D9B"/>
    <w:rsid w:val="000547FC"/>
    <w:rsid w:val="00054EE2"/>
    <w:rsid w:val="00055B8E"/>
    <w:rsid w:val="00056AD2"/>
    <w:rsid w:val="00061656"/>
    <w:rsid w:val="00065BA7"/>
    <w:rsid w:val="00066769"/>
    <w:rsid w:val="00066C2B"/>
    <w:rsid w:val="000706D4"/>
    <w:rsid w:val="00070BEF"/>
    <w:rsid w:val="00072F32"/>
    <w:rsid w:val="00073046"/>
    <w:rsid w:val="00073A96"/>
    <w:rsid w:val="000754A6"/>
    <w:rsid w:val="000772A1"/>
    <w:rsid w:val="00082A17"/>
    <w:rsid w:val="000836B0"/>
    <w:rsid w:val="00083EED"/>
    <w:rsid w:val="00085925"/>
    <w:rsid w:val="00085C33"/>
    <w:rsid w:val="0008748A"/>
    <w:rsid w:val="0009022C"/>
    <w:rsid w:val="00091BCC"/>
    <w:rsid w:val="0009224A"/>
    <w:rsid w:val="000929F5"/>
    <w:rsid w:val="00093501"/>
    <w:rsid w:val="000936D4"/>
    <w:rsid w:val="000944C8"/>
    <w:rsid w:val="0009483B"/>
    <w:rsid w:val="00095DF5"/>
    <w:rsid w:val="00096120"/>
    <w:rsid w:val="00096D41"/>
    <w:rsid w:val="00097E9E"/>
    <w:rsid w:val="000A03BF"/>
    <w:rsid w:val="000A05CA"/>
    <w:rsid w:val="000A0823"/>
    <w:rsid w:val="000A1E1F"/>
    <w:rsid w:val="000A249A"/>
    <w:rsid w:val="000A376C"/>
    <w:rsid w:val="000A4ADC"/>
    <w:rsid w:val="000A5C71"/>
    <w:rsid w:val="000A613A"/>
    <w:rsid w:val="000A6C61"/>
    <w:rsid w:val="000B00F5"/>
    <w:rsid w:val="000B049C"/>
    <w:rsid w:val="000B0673"/>
    <w:rsid w:val="000B08E6"/>
    <w:rsid w:val="000B2824"/>
    <w:rsid w:val="000B2B71"/>
    <w:rsid w:val="000B2D21"/>
    <w:rsid w:val="000B300D"/>
    <w:rsid w:val="000B3DB2"/>
    <w:rsid w:val="000B41C9"/>
    <w:rsid w:val="000C1844"/>
    <w:rsid w:val="000C1A15"/>
    <w:rsid w:val="000C3725"/>
    <w:rsid w:val="000C447B"/>
    <w:rsid w:val="000C4B58"/>
    <w:rsid w:val="000C4FBA"/>
    <w:rsid w:val="000C50D1"/>
    <w:rsid w:val="000C56C3"/>
    <w:rsid w:val="000C605E"/>
    <w:rsid w:val="000C7710"/>
    <w:rsid w:val="000C7B8F"/>
    <w:rsid w:val="000D0252"/>
    <w:rsid w:val="000D02A4"/>
    <w:rsid w:val="000D1002"/>
    <w:rsid w:val="000D2278"/>
    <w:rsid w:val="000D2DA3"/>
    <w:rsid w:val="000D3007"/>
    <w:rsid w:val="000D37CE"/>
    <w:rsid w:val="000D4DE1"/>
    <w:rsid w:val="000D5375"/>
    <w:rsid w:val="000D61E9"/>
    <w:rsid w:val="000D75B7"/>
    <w:rsid w:val="000D765C"/>
    <w:rsid w:val="000E00D0"/>
    <w:rsid w:val="000E3EDE"/>
    <w:rsid w:val="000E7BF0"/>
    <w:rsid w:val="000F0067"/>
    <w:rsid w:val="000F1B7A"/>
    <w:rsid w:val="000F1DB6"/>
    <w:rsid w:val="000F256F"/>
    <w:rsid w:val="000F3669"/>
    <w:rsid w:val="000F41C0"/>
    <w:rsid w:val="000F5555"/>
    <w:rsid w:val="000F5E9B"/>
    <w:rsid w:val="000F714C"/>
    <w:rsid w:val="000F7CAF"/>
    <w:rsid w:val="00101B9C"/>
    <w:rsid w:val="00101FA4"/>
    <w:rsid w:val="0010366D"/>
    <w:rsid w:val="00103FEF"/>
    <w:rsid w:val="0010454B"/>
    <w:rsid w:val="00104BC5"/>
    <w:rsid w:val="00104EE2"/>
    <w:rsid w:val="00104F5C"/>
    <w:rsid w:val="001052E0"/>
    <w:rsid w:val="00105474"/>
    <w:rsid w:val="00107553"/>
    <w:rsid w:val="00107AEC"/>
    <w:rsid w:val="00110811"/>
    <w:rsid w:val="00110FF1"/>
    <w:rsid w:val="00111191"/>
    <w:rsid w:val="00111F34"/>
    <w:rsid w:val="001145C8"/>
    <w:rsid w:val="001154C7"/>
    <w:rsid w:val="0011628D"/>
    <w:rsid w:val="001171BA"/>
    <w:rsid w:val="00120834"/>
    <w:rsid w:val="00120A3D"/>
    <w:rsid w:val="00122B85"/>
    <w:rsid w:val="00126310"/>
    <w:rsid w:val="001278C1"/>
    <w:rsid w:val="00127E7D"/>
    <w:rsid w:val="00127EA7"/>
    <w:rsid w:val="00130033"/>
    <w:rsid w:val="00130DC6"/>
    <w:rsid w:val="00131C9C"/>
    <w:rsid w:val="00132702"/>
    <w:rsid w:val="00132C2A"/>
    <w:rsid w:val="00134792"/>
    <w:rsid w:val="0013551D"/>
    <w:rsid w:val="00136935"/>
    <w:rsid w:val="0013746F"/>
    <w:rsid w:val="00140CB2"/>
    <w:rsid w:val="0014172D"/>
    <w:rsid w:val="00141812"/>
    <w:rsid w:val="00144395"/>
    <w:rsid w:val="0014494D"/>
    <w:rsid w:val="001468B8"/>
    <w:rsid w:val="001472FE"/>
    <w:rsid w:val="001513B3"/>
    <w:rsid w:val="001539A2"/>
    <w:rsid w:val="001541F9"/>
    <w:rsid w:val="00154C83"/>
    <w:rsid w:val="00156831"/>
    <w:rsid w:val="00156977"/>
    <w:rsid w:val="001571FE"/>
    <w:rsid w:val="00157853"/>
    <w:rsid w:val="00160C84"/>
    <w:rsid w:val="0016171B"/>
    <w:rsid w:val="001634BD"/>
    <w:rsid w:val="00164069"/>
    <w:rsid w:val="0016479E"/>
    <w:rsid w:val="00164CD4"/>
    <w:rsid w:val="001652BE"/>
    <w:rsid w:val="00165EDB"/>
    <w:rsid w:val="001665E4"/>
    <w:rsid w:val="00167867"/>
    <w:rsid w:val="00170A6F"/>
    <w:rsid w:val="00172189"/>
    <w:rsid w:val="001721B4"/>
    <w:rsid w:val="00174CD8"/>
    <w:rsid w:val="00175137"/>
    <w:rsid w:val="00175DE3"/>
    <w:rsid w:val="00180782"/>
    <w:rsid w:val="00180FBD"/>
    <w:rsid w:val="00181A5D"/>
    <w:rsid w:val="00183785"/>
    <w:rsid w:val="00184514"/>
    <w:rsid w:val="001847C9"/>
    <w:rsid w:val="0018727E"/>
    <w:rsid w:val="00187691"/>
    <w:rsid w:val="001910FF"/>
    <w:rsid w:val="001914C1"/>
    <w:rsid w:val="001919C0"/>
    <w:rsid w:val="00193BBF"/>
    <w:rsid w:val="00193CDD"/>
    <w:rsid w:val="00194381"/>
    <w:rsid w:val="00194AE4"/>
    <w:rsid w:val="00195DFE"/>
    <w:rsid w:val="00196332"/>
    <w:rsid w:val="00196DFC"/>
    <w:rsid w:val="00196F5E"/>
    <w:rsid w:val="00197032"/>
    <w:rsid w:val="001A13F7"/>
    <w:rsid w:val="001A1FF0"/>
    <w:rsid w:val="001A3662"/>
    <w:rsid w:val="001A6A49"/>
    <w:rsid w:val="001A7510"/>
    <w:rsid w:val="001A79A7"/>
    <w:rsid w:val="001B04A9"/>
    <w:rsid w:val="001B17A7"/>
    <w:rsid w:val="001B1A13"/>
    <w:rsid w:val="001B2811"/>
    <w:rsid w:val="001B3524"/>
    <w:rsid w:val="001B3C9C"/>
    <w:rsid w:val="001B409B"/>
    <w:rsid w:val="001B5B57"/>
    <w:rsid w:val="001C0344"/>
    <w:rsid w:val="001C1542"/>
    <w:rsid w:val="001C1B17"/>
    <w:rsid w:val="001C68E8"/>
    <w:rsid w:val="001C7441"/>
    <w:rsid w:val="001C74DA"/>
    <w:rsid w:val="001C7A8C"/>
    <w:rsid w:val="001D02FC"/>
    <w:rsid w:val="001D093A"/>
    <w:rsid w:val="001D3AE0"/>
    <w:rsid w:val="001D3C29"/>
    <w:rsid w:val="001D4442"/>
    <w:rsid w:val="001D453D"/>
    <w:rsid w:val="001D5F94"/>
    <w:rsid w:val="001D64DD"/>
    <w:rsid w:val="001D7D86"/>
    <w:rsid w:val="001E0B78"/>
    <w:rsid w:val="001E1070"/>
    <w:rsid w:val="001E2545"/>
    <w:rsid w:val="001E34D8"/>
    <w:rsid w:val="001E3535"/>
    <w:rsid w:val="001E3D73"/>
    <w:rsid w:val="001E42FB"/>
    <w:rsid w:val="001E4E22"/>
    <w:rsid w:val="001E581F"/>
    <w:rsid w:val="001E7D1F"/>
    <w:rsid w:val="001F15DE"/>
    <w:rsid w:val="001F1A20"/>
    <w:rsid w:val="001F39BA"/>
    <w:rsid w:val="001F4C1D"/>
    <w:rsid w:val="001F54F5"/>
    <w:rsid w:val="002017BD"/>
    <w:rsid w:val="00202219"/>
    <w:rsid w:val="002031C7"/>
    <w:rsid w:val="00204333"/>
    <w:rsid w:val="00206D72"/>
    <w:rsid w:val="00207192"/>
    <w:rsid w:val="00207C35"/>
    <w:rsid w:val="00207C44"/>
    <w:rsid w:val="002142CE"/>
    <w:rsid w:val="0021604F"/>
    <w:rsid w:val="00216773"/>
    <w:rsid w:val="002168FB"/>
    <w:rsid w:val="00217621"/>
    <w:rsid w:val="0021795D"/>
    <w:rsid w:val="0022027D"/>
    <w:rsid w:val="0022042D"/>
    <w:rsid w:val="002204B6"/>
    <w:rsid w:val="0022113A"/>
    <w:rsid w:val="00223445"/>
    <w:rsid w:val="00223B44"/>
    <w:rsid w:val="002251DD"/>
    <w:rsid w:val="00225BC1"/>
    <w:rsid w:val="0022776B"/>
    <w:rsid w:val="00227E97"/>
    <w:rsid w:val="00232D48"/>
    <w:rsid w:val="00233359"/>
    <w:rsid w:val="00233A28"/>
    <w:rsid w:val="00234D01"/>
    <w:rsid w:val="0023593B"/>
    <w:rsid w:val="00237F1D"/>
    <w:rsid w:val="00240607"/>
    <w:rsid w:val="002416E0"/>
    <w:rsid w:val="00241AB8"/>
    <w:rsid w:val="00241C9A"/>
    <w:rsid w:val="0024291B"/>
    <w:rsid w:val="00242C79"/>
    <w:rsid w:val="00242C81"/>
    <w:rsid w:val="00242D30"/>
    <w:rsid w:val="00242D97"/>
    <w:rsid w:val="00244C25"/>
    <w:rsid w:val="00244D95"/>
    <w:rsid w:val="00245A31"/>
    <w:rsid w:val="00245A7A"/>
    <w:rsid w:val="00246B01"/>
    <w:rsid w:val="00247A2C"/>
    <w:rsid w:val="00252B80"/>
    <w:rsid w:val="0025376B"/>
    <w:rsid w:val="002543AE"/>
    <w:rsid w:val="00254E98"/>
    <w:rsid w:val="0025569D"/>
    <w:rsid w:val="00257363"/>
    <w:rsid w:val="00261107"/>
    <w:rsid w:val="002611BC"/>
    <w:rsid w:val="00261F69"/>
    <w:rsid w:val="00262DC4"/>
    <w:rsid w:val="00265039"/>
    <w:rsid w:val="00265C9F"/>
    <w:rsid w:val="00265FF2"/>
    <w:rsid w:val="00266C1F"/>
    <w:rsid w:val="00266CB4"/>
    <w:rsid w:val="0026767F"/>
    <w:rsid w:val="00267F9F"/>
    <w:rsid w:val="00272BCD"/>
    <w:rsid w:val="00272EB3"/>
    <w:rsid w:val="00273A6E"/>
    <w:rsid w:val="0027478D"/>
    <w:rsid w:val="00275010"/>
    <w:rsid w:val="00275A80"/>
    <w:rsid w:val="00276A14"/>
    <w:rsid w:val="00283205"/>
    <w:rsid w:val="0028475D"/>
    <w:rsid w:val="002872C7"/>
    <w:rsid w:val="00290E31"/>
    <w:rsid w:val="0029165A"/>
    <w:rsid w:val="002924B2"/>
    <w:rsid w:val="002943EA"/>
    <w:rsid w:val="00294961"/>
    <w:rsid w:val="002956F7"/>
    <w:rsid w:val="00296B7D"/>
    <w:rsid w:val="002A0960"/>
    <w:rsid w:val="002A271A"/>
    <w:rsid w:val="002A28B5"/>
    <w:rsid w:val="002A2E79"/>
    <w:rsid w:val="002A3840"/>
    <w:rsid w:val="002A41D5"/>
    <w:rsid w:val="002A4304"/>
    <w:rsid w:val="002B168D"/>
    <w:rsid w:val="002B1AD3"/>
    <w:rsid w:val="002B364D"/>
    <w:rsid w:val="002B394F"/>
    <w:rsid w:val="002B5920"/>
    <w:rsid w:val="002B5FC5"/>
    <w:rsid w:val="002C0C46"/>
    <w:rsid w:val="002C1D01"/>
    <w:rsid w:val="002C37BB"/>
    <w:rsid w:val="002C6994"/>
    <w:rsid w:val="002C769F"/>
    <w:rsid w:val="002D011C"/>
    <w:rsid w:val="002D5411"/>
    <w:rsid w:val="002D6044"/>
    <w:rsid w:val="002D6297"/>
    <w:rsid w:val="002E1BD4"/>
    <w:rsid w:val="002E1FCD"/>
    <w:rsid w:val="002E2869"/>
    <w:rsid w:val="002E301D"/>
    <w:rsid w:val="002E33CA"/>
    <w:rsid w:val="002E5473"/>
    <w:rsid w:val="002E6292"/>
    <w:rsid w:val="002E6571"/>
    <w:rsid w:val="002F16B8"/>
    <w:rsid w:val="002F2B1B"/>
    <w:rsid w:val="002F3581"/>
    <w:rsid w:val="002F3670"/>
    <w:rsid w:val="002F54BC"/>
    <w:rsid w:val="003005D5"/>
    <w:rsid w:val="00301F40"/>
    <w:rsid w:val="003022F0"/>
    <w:rsid w:val="00305435"/>
    <w:rsid w:val="00305BA7"/>
    <w:rsid w:val="003071AB"/>
    <w:rsid w:val="00307DD7"/>
    <w:rsid w:val="00307E58"/>
    <w:rsid w:val="00311805"/>
    <w:rsid w:val="00312ED6"/>
    <w:rsid w:val="003150F0"/>
    <w:rsid w:val="0032057D"/>
    <w:rsid w:val="00321218"/>
    <w:rsid w:val="00321B5E"/>
    <w:rsid w:val="00322E0E"/>
    <w:rsid w:val="003234BD"/>
    <w:rsid w:val="003238C7"/>
    <w:rsid w:val="00323D0A"/>
    <w:rsid w:val="003258D8"/>
    <w:rsid w:val="00326534"/>
    <w:rsid w:val="00327A4B"/>
    <w:rsid w:val="003307FA"/>
    <w:rsid w:val="00331B70"/>
    <w:rsid w:val="003324F6"/>
    <w:rsid w:val="00333D46"/>
    <w:rsid w:val="00334221"/>
    <w:rsid w:val="003345B8"/>
    <w:rsid w:val="00337F83"/>
    <w:rsid w:val="00342AA9"/>
    <w:rsid w:val="003434F4"/>
    <w:rsid w:val="00343B3A"/>
    <w:rsid w:val="0034508D"/>
    <w:rsid w:val="003454B6"/>
    <w:rsid w:val="00345D4C"/>
    <w:rsid w:val="003468FB"/>
    <w:rsid w:val="003473F8"/>
    <w:rsid w:val="00351153"/>
    <w:rsid w:val="00353E17"/>
    <w:rsid w:val="00354587"/>
    <w:rsid w:val="00354CA7"/>
    <w:rsid w:val="0035592D"/>
    <w:rsid w:val="00356529"/>
    <w:rsid w:val="00356A6B"/>
    <w:rsid w:val="00357E93"/>
    <w:rsid w:val="00360244"/>
    <w:rsid w:val="00361CE2"/>
    <w:rsid w:val="00361F27"/>
    <w:rsid w:val="003626DE"/>
    <w:rsid w:val="00363259"/>
    <w:rsid w:val="00363770"/>
    <w:rsid w:val="00364236"/>
    <w:rsid w:val="00364C48"/>
    <w:rsid w:val="00366745"/>
    <w:rsid w:val="003674E1"/>
    <w:rsid w:val="00367889"/>
    <w:rsid w:val="00367DC0"/>
    <w:rsid w:val="00370306"/>
    <w:rsid w:val="00370863"/>
    <w:rsid w:val="00371C8E"/>
    <w:rsid w:val="00374C67"/>
    <w:rsid w:val="003761C1"/>
    <w:rsid w:val="0037647F"/>
    <w:rsid w:val="003765D9"/>
    <w:rsid w:val="0037690F"/>
    <w:rsid w:val="00377069"/>
    <w:rsid w:val="00377A65"/>
    <w:rsid w:val="00380552"/>
    <w:rsid w:val="00380811"/>
    <w:rsid w:val="003809BD"/>
    <w:rsid w:val="00380DB4"/>
    <w:rsid w:val="00382478"/>
    <w:rsid w:val="003829E2"/>
    <w:rsid w:val="003834A7"/>
    <w:rsid w:val="003841F6"/>
    <w:rsid w:val="00385754"/>
    <w:rsid w:val="00385F3D"/>
    <w:rsid w:val="00386CE5"/>
    <w:rsid w:val="00386E4D"/>
    <w:rsid w:val="0038750A"/>
    <w:rsid w:val="00387CD1"/>
    <w:rsid w:val="003909EB"/>
    <w:rsid w:val="00390B20"/>
    <w:rsid w:val="00391C66"/>
    <w:rsid w:val="00392849"/>
    <w:rsid w:val="00392B30"/>
    <w:rsid w:val="00393562"/>
    <w:rsid w:val="00393B73"/>
    <w:rsid w:val="00393C50"/>
    <w:rsid w:val="00394CC8"/>
    <w:rsid w:val="00395B04"/>
    <w:rsid w:val="00395CE6"/>
    <w:rsid w:val="003A016F"/>
    <w:rsid w:val="003A22D3"/>
    <w:rsid w:val="003A3D00"/>
    <w:rsid w:val="003A5307"/>
    <w:rsid w:val="003A533C"/>
    <w:rsid w:val="003A672D"/>
    <w:rsid w:val="003A7D82"/>
    <w:rsid w:val="003B0B43"/>
    <w:rsid w:val="003B0C33"/>
    <w:rsid w:val="003B34EE"/>
    <w:rsid w:val="003B3CA2"/>
    <w:rsid w:val="003B4B2F"/>
    <w:rsid w:val="003B4D1D"/>
    <w:rsid w:val="003B5B01"/>
    <w:rsid w:val="003B5D44"/>
    <w:rsid w:val="003B5F36"/>
    <w:rsid w:val="003C0201"/>
    <w:rsid w:val="003C0D0E"/>
    <w:rsid w:val="003C0D3E"/>
    <w:rsid w:val="003C3A6B"/>
    <w:rsid w:val="003C57A8"/>
    <w:rsid w:val="003C5D8A"/>
    <w:rsid w:val="003C67B6"/>
    <w:rsid w:val="003D0208"/>
    <w:rsid w:val="003D1A6C"/>
    <w:rsid w:val="003D24C2"/>
    <w:rsid w:val="003D33D4"/>
    <w:rsid w:val="003D44BB"/>
    <w:rsid w:val="003D49AF"/>
    <w:rsid w:val="003D5FF5"/>
    <w:rsid w:val="003D7C46"/>
    <w:rsid w:val="003E1576"/>
    <w:rsid w:val="003E2639"/>
    <w:rsid w:val="003E2A71"/>
    <w:rsid w:val="003E55B6"/>
    <w:rsid w:val="003E5672"/>
    <w:rsid w:val="003E5A04"/>
    <w:rsid w:val="003E68EE"/>
    <w:rsid w:val="003E6A59"/>
    <w:rsid w:val="003E76C8"/>
    <w:rsid w:val="003F1FB7"/>
    <w:rsid w:val="003F70A5"/>
    <w:rsid w:val="003F7BE6"/>
    <w:rsid w:val="003F7EF1"/>
    <w:rsid w:val="004010D5"/>
    <w:rsid w:val="004027D8"/>
    <w:rsid w:val="00403515"/>
    <w:rsid w:val="00405BFB"/>
    <w:rsid w:val="004077CE"/>
    <w:rsid w:val="00410D85"/>
    <w:rsid w:val="00414A35"/>
    <w:rsid w:val="0041541F"/>
    <w:rsid w:val="0041572D"/>
    <w:rsid w:val="00415806"/>
    <w:rsid w:val="0041754C"/>
    <w:rsid w:val="004179E7"/>
    <w:rsid w:val="00417FCE"/>
    <w:rsid w:val="00420266"/>
    <w:rsid w:val="00420760"/>
    <w:rsid w:val="00422346"/>
    <w:rsid w:val="00425876"/>
    <w:rsid w:val="00426669"/>
    <w:rsid w:val="004269E9"/>
    <w:rsid w:val="00427FCC"/>
    <w:rsid w:val="004302CF"/>
    <w:rsid w:val="00430939"/>
    <w:rsid w:val="00430AD7"/>
    <w:rsid w:val="00431B8A"/>
    <w:rsid w:val="00432E22"/>
    <w:rsid w:val="00433F22"/>
    <w:rsid w:val="004341EC"/>
    <w:rsid w:val="00434246"/>
    <w:rsid w:val="00434C33"/>
    <w:rsid w:val="00435278"/>
    <w:rsid w:val="00437309"/>
    <w:rsid w:val="00440F54"/>
    <w:rsid w:val="00442AAE"/>
    <w:rsid w:val="004453C4"/>
    <w:rsid w:val="00447C42"/>
    <w:rsid w:val="00447FB4"/>
    <w:rsid w:val="0045034F"/>
    <w:rsid w:val="00450806"/>
    <w:rsid w:val="00452422"/>
    <w:rsid w:val="00454299"/>
    <w:rsid w:val="00454FCE"/>
    <w:rsid w:val="004555BF"/>
    <w:rsid w:val="0045597E"/>
    <w:rsid w:val="00456CB0"/>
    <w:rsid w:val="00457D55"/>
    <w:rsid w:val="004602FE"/>
    <w:rsid w:val="004607E0"/>
    <w:rsid w:val="0046089A"/>
    <w:rsid w:val="00460D7A"/>
    <w:rsid w:val="00461A8A"/>
    <w:rsid w:val="00462E3F"/>
    <w:rsid w:val="00463F28"/>
    <w:rsid w:val="0046479B"/>
    <w:rsid w:val="0046568A"/>
    <w:rsid w:val="00465B8F"/>
    <w:rsid w:val="00466EA3"/>
    <w:rsid w:val="00467962"/>
    <w:rsid w:val="004679F2"/>
    <w:rsid w:val="0047077F"/>
    <w:rsid w:val="00471CCE"/>
    <w:rsid w:val="0047275E"/>
    <w:rsid w:val="0047469D"/>
    <w:rsid w:val="00476069"/>
    <w:rsid w:val="00476852"/>
    <w:rsid w:val="00477923"/>
    <w:rsid w:val="00477D7B"/>
    <w:rsid w:val="00480002"/>
    <w:rsid w:val="00481F5A"/>
    <w:rsid w:val="00482355"/>
    <w:rsid w:val="004824D3"/>
    <w:rsid w:val="0048266B"/>
    <w:rsid w:val="00484E0D"/>
    <w:rsid w:val="00485C09"/>
    <w:rsid w:val="00487B1F"/>
    <w:rsid w:val="00490EEB"/>
    <w:rsid w:val="00491CCE"/>
    <w:rsid w:val="0049314A"/>
    <w:rsid w:val="004937F9"/>
    <w:rsid w:val="00493B46"/>
    <w:rsid w:val="00494E5F"/>
    <w:rsid w:val="004969A9"/>
    <w:rsid w:val="00497016"/>
    <w:rsid w:val="00497F2C"/>
    <w:rsid w:val="004A2E81"/>
    <w:rsid w:val="004A3ECA"/>
    <w:rsid w:val="004A5E50"/>
    <w:rsid w:val="004A63CC"/>
    <w:rsid w:val="004A6985"/>
    <w:rsid w:val="004A7359"/>
    <w:rsid w:val="004A7B01"/>
    <w:rsid w:val="004B0B1D"/>
    <w:rsid w:val="004B0E1B"/>
    <w:rsid w:val="004B0F9B"/>
    <w:rsid w:val="004B1831"/>
    <w:rsid w:val="004B2C5D"/>
    <w:rsid w:val="004B3AE5"/>
    <w:rsid w:val="004B3B3C"/>
    <w:rsid w:val="004B3E28"/>
    <w:rsid w:val="004B40C0"/>
    <w:rsid w:val="004B4A29"/>
    <w:rsid w:val="004B4FC1"/>
    <w:rsid w:val="004B5108"/>
    <w:rsid w:val="004B5B04"/>
    <w:rsid w:val="004B73F8"/>
    <w:rsid w:val="004C312D"/>
    <w:rsid w:val="004C4496"/>
    <w:rsid w:val="004C4AF0"/>
    <w:rsid w:val="004C6296"/>
    <w:rsid w:val="004C78D4"/>
    <w:rsid w:val="004C7B0E"/>
    <w:rsid w:val="004D0ACE"/>
    <w:rsid w:val="004D1A47"/>
    <w:rsid w:val="004D1C3C"/>
    <w:rsid w:val="004D1F4C"/>
    <w:rsid w:val="004D2EE9"/>
    <w:rsid w:val="004D6B4B"/>
    <w:rsid w:val="004D74B6"/>
    <w:rsid w:val="004D7C13"/>
    <w:rsid w:val="004E02F7"/>
    <w:rsid w:val="004E1E45"/>
    <w:rsid w:val="004E26A0"/>
    <w:rsid w:val="004E3F6E"/>
    <w:rsid w:val="004E4071"/>
    <w:rsid w:val="004E42ED"/>
    <w:rsid w:val="004E6D01"/>
    <w:rsid w:val="004E74E1"/>
    <w:rsid w:val="004F0DEF"/>
    <w:rsid w:val="004F13DB"/>
    <w:rsid w:val="004F1C26"/>
    <w:rsid w:val="004F35D1"/>
    <w:rsid w:val="004F525E"/>
    <w:rsid w:val="004F69E0"/>
    <w:rsid w:val="005002A3"/>
    <w:rsid w:val="00500714"/>
    <w:rsid w:val="005012C4"/>
    <w:rsid w:val="00502D61"/>
    <w:rsid w:val="00506A4E"/>
    <w:rsid w:val="00507B84"/>
    <w:rsid w:val="00510DFF"/>
    <w:rsid w:val="00511438"/>
    <w:rsid w:val="00512BCB"/>
    <w:rsid w:val="00514F20"/>
    <w:rsid w:val="00516BAC"/>
    <w:rsid w:val="00516E47"/>
    <w:rsid w:val="00516F7B"/>
    <w:rsid w:val="005224BB"/>
    <w:rsid w:val="00523188"/>
    <w:rsid w:val="00524684"/>
    <w:rsid w:val="00524C71"/>
    <w:rsid w:val="005252BC"/>
    <w:rsid w:val="005269B2"/>
    <w:rsid w:val="00530985"/>
    <w:rsid w:val="00532521"/>
    <w:rsid w:val="00534762"/>
    <w:rsid w:val="00534B32"/>
    <w:rsid w:val="005368F6"/>
    <w:rsid w:val="005415B9"/>
    <w:rsid w:val="0054189F"/>
    <w:rsid w:val="0054267D"/>
    <w:rsid w:val="0054319B"/>
    <w:rsid w:val="00544AFC"/>
    <w:rsid w:val="00547FEF"/>
    <w:rsid w:val="00550350"/>
    <w:rsid w:val="00550789"/>
    <w:rsid w:val="005515CA"/>
    <w:rsid w:val="00551634"/>
    <w:rsid w:val="00551EBB"/>
    <w:rsid w:val="00552FBE"/>
    <w:rsid w:val="005535D2"/>
    <w:rsid w:val="00554425"/>
    <w:rsid w:val="00556179"/>
    <w:rsid w:val="0055622D"/>
    <w:rsid w:val="005606DB"/>
    <w:rsid w:val="00561CEA"/>
    <w:rsid w:val="00561DD5"/>
    <w:rsid w:val="00561F14"/>
    <w:rsid w:val="00563DBC"/>
    <w:rsid w:val="005657EA"/>
    <w:rsid w:val="005703BB"/>
    <w:rsid w:val="00570E74"/>
    <w:rsid w:val="00571B82"/>
    <w:rsid w:val="005731CB"/>
    <w:rsid w:val="005741A4"/>
    <w:rsid w:val="00574227"/>
    <w:rsid w:val="00575C65"/>
    <w:rsid w:val="00577BB9"/>
    <w:rsid w:val="00583AAB"/>
    <w:rsid w:val="00583B8F"/>
    <w:rsid w:val="00583D0E"/>
    <w:rsid w:val="0058632E"/>
    <w:rsid w:val="00586F2E"/>
    <w:rsid w:val="00587968"/>
    <w:rsid w:val="00590D9D"/>
    <w:rsid w:val="00591EDB"/>
    <w:rsid w:val="0059257D"/>
    <w:rsid w:val="00592876"/>
    <w:rsid w:val="00592C04"/>
    <w:rsid w:val="00592E87"/>
    <w:rsid w:val="00593F7D"/>
    <w:rsid w:val="00596FC9"/>
    <w:rsid w:val="00597A47"/>
    <w:rsid w:val="005A33D2"/>
    <w:rsid w:val="005A4E95"/>
    <w:rsid w:val="005A5D7E"/>
    <w:rsid w:val="005A5F66"/>
    <w:rsid w:val="005A7168"/>
    <w:rsid w:val="005B0A29"/>
    <w:rsid w:val="005B3491"/>
    <w:rsid w:val="005B41CD"/>
    <w:rsid w:val="005B5F02"/>
    <w:rsid w:val="005B6EEF"/>
    <w:rsid w:val="005C1550"/>
    <w:rsid w:val="005C17AA"/>
    <w:rsid w:val="005C2465"/>
    <w:rsid w:val="005C35D8"/>
    <w:rsid w:val="005C5BE5"/>
    <w:rsid w:val="005C5CF9"/>
    <w:rsid w:val="005C75A4"/>
    <w:rsid w:val="005C7800"/>
    <w:rsid w:val="005D3366"/>
    <w:rsid w:val="005D3AC8"/>
    <w:rsid w:val="005D5395"/>
    <w:rsid w:val="005D64E5"/>
    <w:rsid w:val="005D6BA0"/>
    <w:rsid w:val="005D7043"/>
    <w:rsid w:val="005E009F"/>
    <w:rsid w:val="005E149B"/>
    <w:rsid w:val="005E156B"/>
    <w:rsid w:val="005E17C2"/>
    <w:rsid w:val="005E18FA"/>
    <w:rsid w:val="005E1E21"/>
    <w:rsid w:val="005E42B5"/>
    <w:rsid w:val="005E4764"/>
    <w:rsid w:val="005E50FA"/>
    <w:rsid w:val="005E65BC"/>
    <w:rsid w:val="005E7D66"/>
    <w:rsid w:val="005F113A"/>
    <w:rsid w:val="005F1C0A"/>
    <w:rsid w:val="005F2A9F"/>
    <w:rsid w:val="005F50D1"/>
    <w:rsid w:val="00603DE5"/>
    <w:rsid w:val="00604E36"/>
    <w:rsid w:val="0060556D"/>
    <w:rsid w:val="00605F12"/>
    <w:rsid w:val="00606085"/>
    <w:rsid w:val="00606611"/>
    <w:rsid w:val="006105BE"/>
    <w:rsid w:val="00611890"/>
    <w:rsid w:val="006120E9"/>
    <w:rsid w:val="006123D8"/>
    <w:rsid w:val="00612D3D"/>
    <w:rsid w:val="00613A09"/>
    <w:rsid w:val="00613FB4"/>
    <w:rsid w:val="00614D74"/>
    <w:rsid w:val="00615A7E"/>
    <w:rsid w:val="00615F6E"/>
    <w:rsid w:val="00616AE4"/>
    <w:rsid w:val="00616FBE"/>
    <w:rsid w:val="00617D1F"/>
    <w:rsid w:val="006202B7"/>
    <w:rsid w:val="00620A12"/>
    <w:rsid w:val="0062241F"/>
    <w:rsid w:val="00623776"/>
    <w:rsid w:val="0062630D"/>
    <w:rsid w:val="00630D79"/>
    <w:rsid w:val="006345EF"/>
    <w:rsid w:val="00634657"/>
    <w:rsid w:val="006356C6"/>
    <w:rsid w:val="00635C4A"/>
    <w:rsid w:val="00635CFA"/>
    <w:rsid w:val="00637CCF"/>
    <w:rsid w:val="00642760"/>
    <w:rsid w:val="00644283"/>
    <w:rsid w:val="00644E5A"/>
    <w:rsid w:val="006469B0"/>
    <w:rsid w:val="00646A5B"/>
    <w:rsid w:val="006470B9"/>
    <w:rsid w:val="0065064A"/>
    <w:rsid w:val="006525DB"/>
    <w:rsid w:val="00652E77"/>
    <w:rsid w:val="00654A6B"/>
    <w:rsid w:val="00654B3E"/>
    <w:rsid w:val="00655251"/>
    <w:rsid w:val="00655816"/>
    <w:rsid w:val="00656E5C"/>
    <w:rsid w:val="00660043"/>
    <w:rsid w:val="00660E92"/>
    <w:rsid w:val="0066144C"/>
    <w:rsid w:val="006617FD"/>
    <w:rsid w:val="0066217D"/>
    <w:rsid w:val="006628E3"/>
    <w:rsid w:val="006656F1"/>
    <w:rsid w:val="00665DC5"/>
    <w:rsid w:val="00667ACB"/>
    <w:rsid w:val="00670EB4"/>
    <w:rsid w:val="00670F3A"/>
    <w:rsid w:val="006712B1"/>
    <w:rsid w:val="00671BC7"/>
    <w:rsid w:val="00675153"/>
    <w:rsid w:val="00676C75"/>
    <w:rsid w:val="00676CA0"/>
    <w:rsid w:val="00677275"/>
    <w:rsid w:val="00677DB8"/>
    <w:rsid w:val="00684181"/>
    <w:rsid w:val="00687228"/>
    <w:rsid w:val="0068732E"/>
    <w:rsid w:val="00687560"/>
    <w:rsid w:val="00687BDA"/>
    <w:rsid w:val="00690B0D"/>
    <w:rsid w:val="0069311D"/>
    <w:rsid w:val="0069732D"/>
    <w:rsid w:val="006A16D2"/>
    <w:rsid w:val="006A561A"/>
    <w:rsid w:val="006A56AF"/>
    <w:rsid w:val="006A7A45"/>
    <w:rsid w:val="006B15C2"/>
    <w:rsid w:val="006B3AF8"/>
    <w:rsid w:val="006B56C4"/>
    <w:rsid w:val="006B60D6"/>
    <w:rsid w:val="006B7F20"/>
    <w:rsid w:val="006C0218"/>
    <w:rsid w:val="006C0731"/>
    <w:rsid w:val="006C2159"/>
    <w:rsid w:val="006C39BF"/>
    <w:rsid w:val="006C3B11"/>
    <w:rsid w:val="006C3EC5"/>
    <w:rsid w:val="006C4645"/>
    <w:rsid w:val="006C565A"/>
    <w:rsid w:val="006C5CDF"/>
    <w:rsid w:val="006C5FE7"/>
    <w:rsid w:val="006C6F11"/>
    <w:rsid w:val="006D054B"/>
    <w:rsid w:val="006D17A0"/>
    <w:rsid w:val="006D5B00"/>
    <w:rsid w:val="006D708F"/>
    <w:rsid w:val="006E2EA2"/>
    <w:rsid w:val="006E3C2C"/>
    <w:rsid w:val="006E58C8"/>
    <w:rsid w:val="006E6E3D"/>
    <w:rsid w:val="006F105F"/>
    <w:rsid w:val="006F145D"/>
    <w:rsid w:val="006F14FF"/>
    <w:rsid w:val="006F18C5"/>
    <w:rsid w:val="006F1D4F"/>
    <w:rsid w:val="006F2320"/>
    <w:rsid w:val="006F3396"/>
    <w:rsid w:val="006F3C5A"/>
    <w:rsid w:val="006F4638"/>
    <w:rsid w:val="006F4B7F"/>
    <w:rsid w:val="006F4BF5"/>
    <w:rsid w:val="006F4D2B"/>
    <w:rsid w:val="006F4D4B"/>
    <w:rsid w:val="006F59A6"/>
    <w:rsid w:val="006F6D95"/>
    <w:rsid w:val="006F734C"/>
    <w:rsid w:val="006F7C37"/>
    <w:rsid w:val="006F7DD3"/>
    <w:rsid w:val="007006CE"/>
    <w:rsid w:val="007015CF"/>
    <w:rsid w:val="00702C7F"/>
    <w:rsid w:val="007033ED"/>
    <w:rsid w:val="00705E5A"/>
    <w:rsid w:val="007072F1"/>
    <w:rsid w:val="00707F4D"/>
    <w:rsid w:val="00711287"/>
    <w:rsid w:val="00711F20"/>
    <w:rsid w:val="007127B7"/>
    <w:rsid w:val="00712894"/>
    <w:rsid w:val="00713D8B"/>
    <w:rsid w:val="00714196"/>
    <w:rsid w:val="00715E28"/>
    <w:rsid w:val="00716653"/>
    <w:rsid w:val="007228AF"/>
    <w:rsid w:val="007229DA"/>
    <w:rsid w:val="00722FC5"/>
    <w:rsid w:val="007231AB"/>
    <w:rsid w:val="00723E5C"/>
    <w:rsid w:val="007244E0"/>
    <w:rsid w:val="00725E4E"/>
    <w:rsid w:val="007279F1"/>
    <w:rsid w:val="0073035C"/>
    <w:rsid w:val="00730D69"/>
    <w:rsid w:val="00734170"/>
    <w:rsid w:val="0073463C"/>
    <w:rsid w:val="00736E3A"/>
    <w:rsid w:val="00737246"/>
    <w:rsid w:val="0074010E"/>
    <w:rsid w:val="0074013D"/>
    <w:rsid w:val="00740BA7"/>
    <w:rsid w:val="00740CC8"/>
    <w:rsid w:val="00746358"/>
    <w:rsid w:val="00746FDF"/>
    <w:rsid w:val="00747EFC"/>
    <w:rsid w:val="007501B8"/>
    <w:rsid w:val="00752601"/>
    <w:rsid w:val="0075347A"/>
    <w:rsid w:val="007538FB"/>
    <w:rsid w:val="00754E2B"/>
    <w:rsid w:val="00756006"/>
    <w:rsid w:val="007617E9"/>
    <w:rsid w:val="00763195"/>
    <w:rsid w:val="00763282"/>
    <w:rsid w:val="0076357E"/>
    <w:rsid w:val="00763C46"/>
    <w:rsid w:val="0076410C"/>
    <w:rsid w:val="007656D6"/>
    <w:rsid w:val="0076572E"/>
    <w:rsid w:val="00765802"/>
    <w:rsid w:val="00766820"/>
    <w:rsid w:val="00767D41"/>
    <w:rsid w:val="00770FDC"/>
    <w:rsid w:val="0077153A"/>
    <w:rsid w:val="00771D89"/>
    <w:rsid w:val="0077220E"/>
    <w:rsid w:val="00772F6D"/>
    <w:rsid w:val="0077399F"/>
    <w:rsid w:val="0077657C"/>
    <w:rsid w:val="0077668B"/>
    <w:rsid w:val="00777FAB"/>
    <w:rsid w:val="00784D8D"/>
    <w:rsid w:val="007907C1"/>
    <w:rsid w:val="00790FA0"/>
    <w:rsid w:val="00792159"/>
    <w:rsid w:val="00792711"/>
    <w:rsid w:val="00792823"/>
    <w:rsid w:val="00794423"/>
    <w:rsid w:val="007947BB"/>
    <w:rsid w:val="007963D2"/>
    <w:rsid w:val="00796552"/>
    <w:rsid w:val="00797012"/>
    <w:rsid w:val="007A14E3"/>
    <w:rsid w:val="007A18CB"/>
    <w:rsid w:val="007A2FC6"/>
    <w:rsid w:val="007A6346"/>
    <w:rsid w:val="007A648A"/>
    <w:rsid w:val="007A6CF4"/>
    <w:rsid w:val="007A7D3A"/>
    <w:rsid w:val="007A7E8E"/>
    <w:rsid w:val="007B16AB"/>
    <w:rsid w:val="007B1FED"/>
    <w:rsid w:val="007B28A7"/>
    <w:rsid w:val="007B3A49"/>
    <w:rsid w:val="007B5495"/>
    <w:rsid w:val="007B7A14"/>
    <w:rsid w:val="007B7E36"/>
    <w:rsid w:val="007C0349"/>
    <w:rsid w:val="007C1011"/>
    <w:rsid w:val="007C12D6"/>
    <w:rsid w:val="007C238E"/>
    <w:rsid w:val="007C4003"/>
    <w:rsid w:val="007C5E47"/>
    <w:rsid w:val="007C61B1"/>
    <w:rsid w:val="007C6D27"/>
    <w:rsid w:val="007C7D3B"/>
    <w:rsid w:val="007D1E9C"/>
    <w:rsid w:val="007D2085"/>
    <w:rsid w:val="007D3FD6"/>
    <w:rsid w:val="007D4996"/>
    <w:rsid w:val="007D6682"/>
    <w:rsid w:val="007E1C48"/>
    <w:rsid w:val="007E21F5"/>
    <w:rsid w:val="007E2BBC"/>
    <w:rsid w:val="007E4856"/>
    <w:rsid w:val="007E4D45"/>
    <w:rsid w:val="007E6781"/>
    <w:rsid w:val="007E6AAB"/>
    <w:rsid w:val="007E7378"/>
    <w:rsid w:val="007E7394"/>
    <w:rsid w:val="007E74D9"/>
    <w:rsid w:val="007E760F"/>
    <w:rsid w:val="007F0B5C"/>
    <w:rsid w:val="007F0F83"/>
    <w:rsid w:val="007F2622"/>
    <w:rsid w:val="007F2EBF"/>
    <w:rsid w:val="007F3420"/>
    <w:rsid w:val="007F3C66"/>
    <w:rsid w:val="007F5086"/>
    <w:rsid w:val="007F564A"/>
    <w:rsid w:val="007F7271"/>
    <w:rsid w:val="007F788E"/>
    <w:rsid w:val="0080028A"/>
    <w:rsid w:val="00802633"/>
    <w:rsid w:val="00802CB8"/>
    <w:rsid w:val="00802FB8"/>
    <w:rsid w:val="00803073"/>
    <w:rsid w:val="00803AEE"/>
    <w:rsid w:val="00803CB1"/>
    <w:rsid w:val="008055A3"/>
    <w:rsid w:val="00805790"/>
    <w:rsid w:val="00810FCA"/>
    <w:rsid w:val="00811E54"/>
    <w:rsid w:val="00811FC5"/>
    <w:rsid w:val="00812FA1"/>
    <w:rsid w:val="00813E6E"/>
    <w:rsid w:val="0081448D"/>
    <w:rsid w:val="00814BA6"/>
    <w:rsid w:val="0081566E"/>
    <w:rsid w:val="00815D92"/>
    <w:rsid w:val="0081619F"/>
    <w:rsid w:val="00817B4C"/>
    <w:rsid w:val="008203AA"/>
    <w:rsid w:val="00820964"/>
    <w:rsid w:val="008215E5"/>
    <w:rsid w:val="00823C2C"/>
    <w:rsid w:val="00823EFE"/>
    <w:rsid w:val="00824227"/>
    <w:rsid w:val="008247AB"/>
    <w:rsid w:val="00826561"/>
    <w:rsid w:val="00830623"/>
    <w:rsid w:val="00830879"/>
    <w:rsid w:val="00831275"/>
    <w:rsid w:val="00833704"/>
    <w:rsid w:val="00834CE1"/>
    <w:rsid w:val="008365B0"/>
    <w:rsid w:val="0083702B"/>
    <w:rsid w:val="008372D9"/>
    <w:rsid w:val="0084138C"/>
    <w:rsid w:val="00843A74"/>
    <w:rsid w:val="00844158"/>
    <w:rsid w:val="00846A77"/>
    <w:rsid w:val="00847665"/>
    <w:rsid w:val="00851F90"/>
    <w:rsid w:val="00852095"/>
    <w:rsid w:val="0085237A"/>
    <w:rsid w:val="008534E5"/>
    <w:rsid w:val="00853781"/>
    <w:rsid w:val="00853981"/>
    <w:rsid w:val="00853B7A"/>
    <w:rsid w:val="008546A8"/>
    <w:rsid w:val="00855517"/>
    <w:rsid w:val="008556EA"/>
    <w:rsid w:val="008561A9"/>
    <w:rsid w:val="00856E84"/>
    <w:rsid w:val="008572D1"/>
    <w:rsid w:val="00862696"/>
    <w:rsid w:val="00863676"/>
    <w:rsid w:val="00863F4B"/>
    <w:rsid w:val="00864363"/>
    <w:rsid w:val="00864528"/>
    <w:rsid w:val="00865BED"/>
    <w:rsid w:val="00867757"/>
    <w:rsid w:val="00870E63"/>
    <w:rsid w:val="00872066"/>
    <w:rsid w:val="008757F6"/>
    <w:rsid w:val="008763D1"/>
    <w:rsid w:val="0087658F"/>
    <w:rsid w:val="00877B56"/>
    <w:rsid w:val="00881D47"/>
    <w:rsid w:val="008820A1"/>
    <w:rsid w:val="00882C38"/>
    <w:rsid w:val="00883FC5"/>
    <w:rsid w:val="00884417"/>
    <w:rsid w:val="00884822"/>
    <w:rsid w:val="00884B0B"/>
    <w:rsid w:val="0088528E"/>
    <w:rsid w:val="00885E0F"/>
    <w:rsid w:val="00886557"/>
    <w:rsid w:val="00887431"/>
    <w:rsid w:val="00890DFE"/>
    <w:rsid w:val="008910FC"/>
    <w:rsid w:val="00891F3E"/>
    <w:rsid w:val="00892A17"/>
    <w:rsid w:val="00893CA7"/>
    <w:rsid w:val="0089456E"/>
    <w:rsid w:val="00895D9D"/>
    <w:rsid w:val="008960B3"/>
    <w:rsid w:val="00896DEB"/>
    <w:rsid w:val="00897196"/>
    <w:rsid w:val="00897F42"/>
    <w:rsid w:val="008A30A0"/>
    <w:rsid w:val="008A3225"/>
    <w:rsid w:val="008A3750"/>
    <w:rsid w:val="008A39B0"/>
    <w:rsid w:val="008A43CA"/>
    <w:rsid w:val="008A4AD3"/>
    <w:rsid w:val="008A548F"/>
    <w:rsid w:val="008A64FB"/>
    <w:rsid w:val="008A6A57"/>
    <w:rsid w:val="008A6C58"/>
    <w:rsid w:val="008A7D9A"/>
    <w:rsid w:val="008B1C65"/>
    <w:rsid w:val="008B2ACC"/>
    <w:rsid w:val="008B3A24"/>
    <w:rsid w:val="008B472B"/>
    <w:rsid w:val="008B6718"/>
    <w:rsid w:val="008B6D0B"/>
    <w:rsid w:val="008B79C6"/>
    <w:rsid w:val="008C0BE6"/>
    <w:rsid w:val="008C1B8B"/>
    <w:rsid w:val="008C4D88"/>
    <w:rsid w:val="008D0172"/>
    <w:rsid w:val="008D0CAE"/>
    <w:rsid w:val="008D1D09"/>
    <w:rsid w:val="008D1DC0"/>
    <w:rsid w:val="008D20B8"/>
    <w:rsid w:val="008D47CF"/>
    <w:rsid w:val="008D4BD2"/>
    <w:rsid w:val="008D4C0F"/>
    <w:rsid w:val="008D4D6F"/>
    <w:rsid w:val="008D4FF9"/>
    <w:rsid w:val="008E067A"/>
    <w:rsid w:val="008E0AA2"/>
    <w:rsid w:val="008E1525"/>
    <w:rsid w:val="008E2332"/>
    <w:rsid w:val="008E2B99"/>
    <w:rsid w:val="008E352F"/>
    <w:rsid w:val="008E5AA2"/>
    <w:rsid w:val="008E60DF"/>
    <w:rsid w:val="008E63FD"/>
    <w:rsid w:val="008E73C2"/>
    <w:rsid w:val="008E7EE9"/>
    <w:rsid w:val="008F0CF7"/>
    <w:rsid w:val="008F1BAD"/>
    <w:rsid w:val="008F356E"/>
    <w:rsid w:val="008F417E"/>
    <w:rsid w:val="008F5925"/>
    <w:rsid w:val="008F609F"/>
    <w:rsid w:val="008F6103"/>
    <w:rsid w:val="008F61C1"/>
    <w:rsid w:val="008F72A2"/>
    <w:rsid w:val="009001D7"/>
    <w:rsid w:val="009010A7"/>
    <w:rsid w:val="00901CC5"/>
    <w:rsid w:val="0090356E"/>
    <w:rsid w:val="00906737"/>
    <w:rsid w:val="00906B06"/>
    <w:rsid w:val="00906F38"/>
    <w:rsid w:val="009074FA"/>
    <w:rsid w:val="00911F66"/>
    <w:rsid w:val="00913D6A"/>
    <w:rsid w:val="009146B9"/>
    <w:rsid w:val="00916A52"/>
    <w:rsid w:val="00917DD9"/>
    <w:rsid w:val="0092084B"/>
    <w:rsid w:val="009213E4"/>
    <w:rsid w:val="00921C1D"/>
    <w:rsid w:val="00922040"/>
    <w:rsid w:val="00923018"/>
    <w:rsid w:val="00923427"/>
    <w:rsid w:val="00923919"/>
    <w:rsid w:val="00924196"/>
    <w:rsid w:val="009244B9"/>
    <w:rsid w:val="0092457C"/>
    <w:rsid w:val="00925E80"/>
    <w:rsid w:val="00925FB6"/>
    <w:rsid w:val="009261A1"/>
    <w:rsid w:val="0093017E"/>
    <w:rsid w:val="0093224A"/>
    <w:rsid w:val="00933AB6"/>
    <w:rsid w:val="00935A2F"/>
    <w:rsid w:val="00935B5A"/>
    <w:rsid w:val="00935B7E"/>
    <w:rsid w:val="00936870"/>
    <w:rsid w:val="00937E9F"/>
    <w:rsid w:val="00937FE7"/>
    <w:rsid w:val="0094167F"/>
    <w:rsid w:val="009417F1"/>
    <w:rsid w:val="00941FF4"/>
    <w:rsid w:val="009423D5"/>
    <w:rsid w:val="00944FBD"/>
    <w:rsid w:val="00945E42"/>
    <w:rsid w:val="00945F34"/>
    <w:rsid w:val="009532C7"/>
    <w:rsid w:val="0095331D"/>
    <w:rsid w:val="00953814"/>
    <w:rsid w:val="0095513D"/>
    <w:rsid w:val="009556AD"/>
    <w:rsid w:val="00956B39"/>
    <w:rsid w:val="0096003A"/>
    <w:rsid w:val="00960087"/>
    <w:rsid w:val="0096111F"/>
    <w:rsid w:val="009632BA"/>
    <w:rsid w:val="0096438D"/>
    <w:rsid w:val="009643D7"/>
    <w:rsid w:val="00964A50"/>
    <w:rsid w:val="00965797"/>
    <w:rsid w:val="00972707"/>
    <w:rsid w:val="00972AFB"/>
    <w:rsid w:val="00974DED"/>
    <w:rsid w:val="00976D30"/>
    <w:rsid w:val="00976F06"/>
    <w:rsid w:val="009801C2"/>
    <w:rsid w:val="009805B4"/>
    <w:rsid w:val="0098062B"/>
    <w:rsid w:val="0098211B"/>
    <w:rsid w:val="00982446"/>
    <w:rsid w:val="0098361A"/>
    <w:rsid w:val="00984344"/>
    <w:rsid w:val="00985638"/>
    <w:rsid w:val="0098689D"/>
    <w:rsid w:val="00987457"/>
    <w:rsid w:val="00987AAA"/>
    <w:rsid w:val="00990493"/>
    <w:rsid w:val="00990B5B"/>
    <w:rsid w:val="0099114C"/>
    <w:rsid w:val="00992DAC"/>
    <w:rsid w:val="009933BC"/>
    <w:rsid w:val="00994D6D"/>
    <w:rsid w:val="009A1924"/>
    <w:rsid w:val="009A1C89"/>
    <w:rsid w:val="009A4B65"/>
    <w:rsid w:val="009A4C39"/>
    <w:rsid w:val="009A4E01"/>
    <w:rsid w:val="009B0860"/>
    <w:rsid w:val="009B21F7"/>
    <w:rsid w:val="009B2DBD"/>
    <w:rsid w:val="009B3E24"/>
    <w:rsid w:val="009B5ADD"/>
    <w:rsid w:val="009B5FD8"/>
    <w:rsid w:val="009B73CA"/>
    <w:rsid w:val="009C0B9C"/>
    <w:rsid w:val="009C3C2D"/>
    <w:rsid w:val="009C3E7A"/>
    <w:rsid w:val="009C4324"/>
    <w:rsid w:val="009C4B3E"/>
    <w:rsid w:val="009C597B"/>
    <w:rsid w:val="009C6E00"/>
    <w:rsid w:val="009D0062"/>
    <w:rsid w:val="009D1237"/>
    <w:rsid w:val="009D1DB2"/>
    <w:rsid w:val="009D31EF"/>
    <w:rsid w:val="009D52F9"/>
    <w:rsid w:val="009D62C0"/>
    <w:rsid w:val="009E1DEE"/>
    <w:rsid w:val="009E219F"/>
    <w:rsid w:val="009E2451"/>
    <w:rsid w:val="009E600A"/>
    <w:rsid w:val="009E6096"/>
    <w:rsid w:val="009E6EE4"/>
    <w:rsid w:val="009F0295"/>
    <w:rsid w:val="009F03D2"/>
    <w:rsid w:val="009F0FAF"/>
    <w:rsid w:val="009F128C"/>
    <w:rsid w:val="009F3D58"/>
    <w:rsid w:val="009F4E94"/>
    <w:rsid w:val="009F6BE8"/>
    <w:rsid w:val="009F7326"/>
    <w:rsid w:val="009F7CA0"/>
    <w:rsid w:val="00A01358"/>
    <w:rsid w:val="00A02F33"/>
    <w:rsid w:val="00A03A25"/>
    <w:rsid w:val="00A04F51"/>
    <w:rsid w:val="00A050E8"/>
    <w:rsid w:val="00A06E16"/>
    <w:rsid w:val="00A073A7"/>
    <w:rsid w:val="00A10A5F"/>
    <w:rsid w:val="00A110D8"/>
    <w:rsid w:val="00A11264"/>
    <w:rsid w:val="00A138B9"/>
    <w:rsid w:val="00A13B0A"/>
    <w:rsid w:val="00A14888"/>
    <w:rsid w:val="00A148AF"/>
    <w:rsid w:val="00A15158"/>
    <w:rsid w:val="00A157ED"/>
    <w:rsid w:val="00A15DAB"/>
    <w:rsid w:val="00A164FD"/>
    <w:rsid w:val="00A17E0B"/>
    <w:rsid w:val="00A20273"/>
    <w:rsid w:val="00A20395"/>
    <w:rsid w:val="00A2055E"/>
    <w:rsid w:val="00A20B6E"/>
    <w:rsid w:val="00A22469"/>
    <w:rsid w:val="00A23198"/>
    <w:rsid w:val="00A237D8"/>
    <w:rsid w:val="00A2408F"/>
    <w:rsid w:val="00A27237"/>
    <w:rsid w:val="00A27378"/>
    <w:rsid w:val="00A31319"/>
    <w:rsid w:val="00A31A18"/>
    <w:rsid w:val="00A31B86"/>
    <w:rsid w:val="00A31F08"/>
    <w:rsid w:val="00A31FCE"/>
    <w:rsid w:val="00A325D8"/>
    <w:rsid w:val="00A32A2E"/>
    <w:rsid w:val="00A34B30"/>
    <w:rsid w:val="00A34DD3"/>
    <w:rsid w:val="00A3521E"/>
    <w:rsid w:val="00A356C2"/>
    <w:rsid w:val="00A378E8"/>
    <w:rsid w:val="00A4029B"/>
    <w:rsid w:val="00A40607"/>
    <w:rsid w:val="00A40794"/>
    <w:rsid w:val="00A41711"/>
    <w:rsid w:val="00A42369"/>
    <w:rsid w:val="00A42A0A"/>
    <w:rsid w:val="00A433DC"/>
    <w:rsid w:val="00A435CA"/>
    <w:rsid w:val="00A465CA"/>
    <w:rsid w:val="00A4773E"/>
    <w:rsid w:val="00A5008D"/>
    <w:rsid w:val="00A50662"/>
    <w:rsid w:val="00A52625"/>
    <w:rsid w:val="00A53AA1"/>
    <w:rsid w:val="00A53DA2"/>
    <w:rsid w:val="00A55BF6"/>
    <w:rsid w:val="00A56621"/>
    <w:rsid w:val="00A600F2"/>
    <w:rsid w:val="00A60BD1"/>
    <w:rsid w:val="00A62905"/>
    <w:rsid w:val="00A631C5"/>
    <w:rsid w:val="00A6358C"/>
    <w:rsid w:val="00A6657F"/>
    <w:rsid w:val="00A670C2"/>
    <w:rsid w:val="00A6785D"/>
    <w:rsid w:val="00A67AAA"/>
    <w:rsid w:val="00A67F2A"/>
    <w:rsid w:val="00A71CBE"/>
    <w:rsid w:val="00A74320"/>
    <w:rsid w:val="00A74969"/>
    <w:rsid w:val="00A75996"/>
    <w:rsid w:val="00A75A3F"/>
    <w:rsid w:val="00A76077"/>
    <w:rsid w:val="00A7797E"/>
    <w:rsid w:val="00A80FFD"/>
    <w:rsid w:val="00A81C25"/>
    <w:rsid w:val="00A85AC5"/>
    <w:rsid w:val="00A864F0"/>
    <w:rsid w:val="00A86F25"/>
    <w:rsid w:val="00A87604"/>
    <w:rsid w:val="00A91D72"/>
    <w:rsid w:val="00A92A4C"/>
    <w:rsid w:val="00A933DA"/>
    <w:rsid w:val="00A93E50"/>
    <w:rsid w:val="00A94916"/>
    <w:rsid w:val="00A94B35"/>
    <w:rsid w:val="00A95D83"/>
    <w:rsid w:val="00A97022"/>
    <w:rsid w:val="00AA3E47"/>
    <w:rsid w:val="00AA473A"/>
    <w:rsid w:val="00AA4AB8"/>
    <w:rsid w:val="00AA5EFC"/>
    <w:rsid w:val="00AA6932"/>
    <w:rsid w:val="00AA749A"/>
    <w:rsid w:val="00AB10E3"/>
    <w:rsid w:val="00AB1894"/>
    <w:rsid w:val="00AB25C8"/>
    <w:rsid w:val="00AB2F9A"/>
    <w:rsid w:val="00AB30F2"/>
    <w:rsid w:val="00AB3BC7"/>
    <w:rsid w:val="00AB4ADE"/>
    <w:rsid w:val="00AC02F4"/>
    <w:rsid w:val="00AC044F"/>
    <w:rsid w:val="00AC0656"/>
    <w:rsid w:val="00AC0D93"/>
    <w:rsid w:val="00AC1489"/>
    <w:rsid w:val="00AC20AD"/>
    <w:rsid w:val="00AC6A7E"/>
    <w:rsid w:val="00AC759D"/>
    <w:rsid w:val="00AC7A88"/>
    <w:rsid w:val="00AC7B9D"/>
    <w:rsid w:val="00AD0F6B"/>
    <w:rsid w:val="00AD1B9A"/>
    <w:rsid w:val="00AD1C4D"/>
    <w:rsid w:val="00AD3DD7"/>
    <w:rsid w:val="00AD42E6"/>
    <w:rsid w:val="00AD4E60"/>
    <w:rsid w:val="00AD4FAE"/>
    <w:rsid w:val="00AD5263"/>
    <w:rsid w:val="00AD624F"/>
    <w:rsid w:val="00AE0380"/>
    <w:rsid w:val="00AE09C0"/>
    <w:rsid w:val="00AE0E0A"/>
    <w:rsid w:val="00AE239E"/>
    <w:rsid w:val="00AE3E5F"/>
    <w:rsid w:val="00AE3EC1"/>
    <w:rsid w:val="00AE40A3"/>
    <w:rsid w:val="00AE46A6"/>
    <w:rsid w:val="00AE615D"/>
    <w:rsid w:val="00AE7AE2"/>
    <w:rsid w:val="00AF2F78"/>
    <w:rsid w:val="00AF38A2"/>
    <w:rsid w:val="00AF588F"/>
    <w:rsid w:val="00AF72F1"/>
    <w:rsid w:val="00B002FC"/>
    <w:rsid w:val="00B00992"/>
    <w:rsid w:val="00B02391"/>
    <w:rsid w:val="00B0247B"/>
    <w:rsid w:val="00B02C3C"/>
    <w:rsid w:val="00B03BF0"/>
    <w:rsid w:val="00B044AC"/>
    <w:rsid w:val="00B04E09"/>
    <w:rsid w:val="00B051A6"/>
    <w:rsid w:val="00B05C62"/>
    <w:rsid w:val="00B10B5C"/>
    <w:rsid w:val="00B14711"/>
    <w:rsid w:val="00B16014"/>
    <w:rsid w:val="00B16E16"/>
    <w:rsid w:val="00B17221"/>
    <w:rsid w:val="00B219C3"/>
    <w:rsid w:val="00B23EC4"/>
    <w:rsid w:val="00B23F96"/>
    <w:rsid w:val="00B2542E"/>
    <w:rsid w:val="00B27935"/>
    <w:rsid w:val="00B302F6"/>
    <w:rsid w:val="00B333B7"/>
    <w:rsid w:val="00B340BA"/>
    <w:rsid w:val="00B4010F"/>
    <w:rsid w:val="00B42EAF"/>
    <w:rsid w:val="00B4337E"/>
    <w:rsid w:val="00B443F1"/>
    <w:rsid w:val="00B445BC"/>
    <w:rsid w:val="00B45B00"/>
    <w:rsid w:val="00B45BF7"/>
    <w:rsid w:val="00B470BA"/>
    <w:rsid w:val="00B4737A"/>
    <w:rsid w:val="00B51F58"/>
    <w:rsid w:val="00B5267D"/>
    <w:rsid w:val="00B52F82"/>
    <w:rsid w:val="00B537AB"/>
    <w:rsid w:val="00B54CE9"/>
    <w:rsid w:val="00B55D05"/>
    <w:rsid w:val="00B606F2"/>
    <w:rsid w:val="00B61675"/>
    <w:rsid w:val="00B62A4F"/>
    <w:rsid w:val="00B62A9C"/>
    <w:rsid w:val="00B645B8"/>
    <w:rsid w:val="00B64B45"/>
    <w:rsid w:val="00B64C22"/>
    <w:rsid w:val="00B64D86"/>
    <w:rsid w:val="00B65ADF"/>
    <w:rsid w:val="00B6739A"/>
    <w:rsid w:val="00B67BD9"/>
    <w:rsid w:val="00B7180D"/>
    <w:rsid w:val="00B73197"/>
    <w:rsid w:val="00B7400F"/>
    <w:rsid w:val="00B7479F"/>
    <w:rsid w:val="00B74937"/>
    <w:rsid w:val="00B7512C"/>
    <w:rsid w:val="00B7621D"/>
    <w:rsid w:val="00B76385"/>
    <w:rsid w:val="00B80FA8"/>
    <w:rsid w:val="00B82603"/>
    <w:rsid w:val="00B83F34"/>
    <w:rsid w:val="00B84B79"/>
    <w:rsid w:val="00B85AE0"/>
    <w:rsid w:val="00B8660A"/>
    <w:rsid w:val="00B8756D"/>
    <w:rsid w:val="00B87E0D"/>
    <w:rsid w:val="00B904D4"/>
    <w:rsid w:val="00B910CD"/>
    <w:rsid w:val="00B91D94"/>
    <w:rsid w:val="00B942C7"/>
    <w:rsid w:val="00BA04DA"/>
    <w:rsid w:val="00BA146C"/>
    <w:rsid w:val="00BA184B"/>
    <w:rsid w:val="00BA2F4B"/>
    <w:rsid w:val="00BA3FE9"/>
    <w:rsid w:val="00BA6633"/>
    <w:rsid w:val="00BB1774"/>
    <w:rsid w:val="00BB2138"/>
    <w:rsid w:val="00BB2176"/>
    <w:rsid w:val="00BB239E"/>
    <w:rsid w:val="00BB24D5"/>
    <w:rsid w:val="00BB5413"/>
    <w:rsid w:val="00BB69E8"/>
    <w:rsid w:val="00BC0AF2"/>
    <w:rsid w:val="00BC0F89"/>
    <w:rsid w:val="00BC13A7"/>
    <w:rsid w:val="00BC35A3"/>
    <w:rsid w:val="00BC4521"/>
    <w:rsid w:val="00BC5FE9"/>
    <w:rsid w:val="00BC6351"/>
    <w:rsid w:val="00BC638E"/>
    <w:rsid w:val="00BC7AC0"/>
    <w:rsid w:val="00BC7F35"/>
    <w:rsid w:val="00BD10F9"/>
    <w:rsid w:val="00BD204A"/>
    <w:rsid w:val="00BD2336"/>
    <w:rsid w:val="00BD5938"/>
    <w:rsid w:val="00BD678E"/>
    <w:rsid w:val="00BE304C"/>
    <w:rsid w:val="00BE4488"/>
    <w:rsid w:val="00BE66DF"/>
    <w:rsid w:val="00BE6B96"/>
    <w:rsid w:val="00BE6F3D"/>
    <w:rsid w:val="00BE7E1A"/>
    <w:rsid w:val="00BF03BC"/>
    <w:rsid w:val="00BF15FF"/>
    <w:rsid w:val="00BF1B2B"/>
    <w:rsid w:val="00BF2DA1"/>
    <w:rsid w:val="00BF3165"/>
    <w:rsid w:val="00BF4258"/>
    <w:rsid w:val="00BF42CA"/>
    <w:rsid w:val="00BF4AEB"/>
    <w:rsid w:val="00BF690A"/>
    <w:rsid w:val="00BF7118"/>
    <w:rsid w:val="00C0175B"/>
    <w:rsid w:val="00C01A52"/>
    <w:rsid w:val="00C04045"/>
    <w:rsid w:val="00C05D21"/>
    <w:rsid w:val="00C0748A"/>
    <w:rsid w:val="00C10A1C"/>
    <w:rsid w:val="00C10CB0"/>
    <w:rsid w:val="00C12806"/>
    <w:rsid w:val="00C1290F"/>
    <w:rsid w:val="00C12D59"/>
    <w:rsid w:val="00C12EE5"/>
    <w:rsid w:val="00C13915"/>
    <w:rsid w:val="00C13AA6"/>
    <w:rsid w:val="00C13C2B"/>
    <w:rsid w:val="00C13D68"/>
    <w:rsid w:val="00C13F6C"/>
    <w:rsid w:val="00C14C89"/>
    <w:rsid w:val="00C15159"/>
    <w:rsid w:val="00C16346"/>
    <w:rsid w:val="00C163F6"/>
    <w:rsid w:val="00C17663"/>
    <w:rsid w:val="00C206D5"/>
    <w:rsid w:val="00C22284"/>
    <w:rsid w:val="00C23B68"/>
    <w:rsid w:val="00C2443E"/>
    <w:rsid w:val="00C24E6B"/>
    <w:rsid w:val="00C25C72"/>
    <w:rsid w:val="00C260EC"/>
    <w:rsid w:val="00C303FF"/>
    <w:rsid w:val="00C317C7"/>
    <w:rsid w:val="00C3196B"/>
    <w:rsid w:val="00C31991"/>
    <w:rsid w:val="00C32742"/>
    <w:rsid w:val="00C32970"/>
    <w:rsid w:val="00C337E8"/>
    <w:rsid w:val="00C34D68"/>
    <w:rsid w:val="00C35B0C"/>
    <w:rsid w:val="00C35CEB"/>
    <w:rsid w:val="00C3693C"/>
    <w:rsid w:val="00C37FEE"/>
    <w:rsid w:val="00C4075D"/>
    <w:rsid w:val="00C415E8"/>
    <w:rsid w:val="00C452DF"/>
    <w:rsid w:val="00C461EF"/>
    <w:rsid w:val="00C47F55"/>
    <w:rsid w:val="00C503F0"/>
    <w:rsid w:val="00C50D75"/>
    <w:rsid w:val="00C514AC"/>
    <w:rsid w:val="00C54938"/>
    <w:rsid w:val="00C54B4F"/>
    <w:rsid w:val="00C57EC7"/>
    <w:rsid w:val="00C6202F"/>
    <w:rsid w:val="00C62406"/>
    <w:rsid w:val="00C6491B"/>
    <w:rsid w:val="00C65367"/>
    <w:rsid w:val="00C65881"/>
    <w:rsid w:val="00C65C3F"/>
    <w:rsid w:val="00C66705"/>
    <w:rsid w:val="00C677E5"/>
    <w:rsid w:val="00C67E56"/>
    <w:rsid w:val="00C71498"/>
    <w:rsid w:val="00C71650"/>
    <w:rsid w:val="00C71BF9"/>
    <w:rsid w:val="00C71F8A"/>
    <w:rsid w:val="00C71F8C"/>
    <w:rsid w:val="00C72EBA"/>
    <w:rsid w:val="00C73DBB"/>
    <w:rsid w:val="00C74C41"/>
    <w:rsid w:val="00C74D70"/>
    <w:rsid w:val="00C80D56"/>
    <w:rsid w:val="00C8108B"/>
    <w:rsid w:val="00C82400"/>
    <w:rsid w:val="00C82DAD"/>
    <w:rsid w:val="00C831A7"/>
    <w:rsid w:val="00C854A3"/>
    <w:rsid w:val="00C85DD0"/>
    <w:rsid w:val="00C868B5"/>
    <w:rsid w:val="00C869D2"/>
    <w:rsid w:val="00C87275"/>
    <w:rsid w:val="00C901F5"/>
    <w:rsid w:val="00C905D9"/>
    <w:rsid w:val="00C92397"/>
    <w:rsid w:val="00C94D4E"/>
    <w:rsid w:val="00C94FBC"/>
    <w:rsid w:val="00C95D1E"/>
    <w:rsid w:val="00C96A83"/>
    <w:rsid w:val="00CA0316"/>
    <w:rsid w:val="00CA1F5C"/>
    <w:rsid w:val="00CA271E"/>
    <w:rsid w:val="00CA49A4"/>
    <w:rsid w:val="00CA4CD5"/>
    <w:rsid w:val="00CA4DDD"/>
    <w:rsid w:val="00CA5998"/>
    <w:rsid w:val="00CA666F"/>
    <w:rsid w:val="00CA77C1"/>
    <w:rsid w:val="00CA7A78"/>
    <w:rsid w:val="00CA7F93"/>
    <w:rsid w:val="00CB06F0"/>
    <w:rsid w:val="00CB2915"/>
    <w:rsid w:val="00CB3E04"/>
    <w:rsid w:val="00CB47BE"/>
    <w:rsid w:val="00CB4BED"/>
    <w:rsid w:val="00CB5059"/>
    <w:rsid w:val="00CB5FDA"/>
    <w:rsid w:val="00CB6590"/>
    <w:rsid w:val="00CB7A8F"/>
    <w:rsid w:val="00CB7EFD"/>
    <w:rsid w:val="00CC0ADB"/>
    <w:rsid w:val="00CC3A16"/>
    <w:rsid w:val="00CC428B"/>
    <w:rsid w:val="00CC47EA"/>
    <w:rsid w:val="00CC4F5A"/>
    <w:rsid w:val="00CC6245"/>
    <w:rsid w:val="00CD006B"/>
    <w:rsid w:val="00CD01C8"/>
    <w:rsid w:val="00CD060B"/>
    <w:rsid w:val="00CD1379"/>
    <w:rsid w:val="00CD1A2C"/>
    <w:rsid w:val="00CD25B9"/>
    <w:rsid w:val="00CD31B4"/>
    <w:rsid w:val="00CD31F5"/>
    <w:rsid w:val="00CD34F7"/>
    <w:rsid w:val="00CD3C37"/>
    <w:rsid w:val="00CD4CC2"/>
    <w:rsid w:val="00CD6215"/>
    <w:rsid w:val="00CD65E5"/>
    <w:rsid w:val="00CD6E3D"/>
    <w:rsid w:val="00CE0E24"/>
    <w:rsid w:val="00CE2298"/>
    <w:rsid w:val="00CE2DB1"/>
    <w:rsid w:val="00CE3B71"/>
    <w:rsid w:val="00CE491B"/>
    <w:rsid w:val="00CE5ABC"/>
    <w:rsid w:val="00CE68B2"/>
    <w:rsid w:val="00CF1357"/>
    <w:rsid w:val="00CF294A"/>
    <w:rsid w:val="00CF36AF"/>
    <w:rsid w:val="00CF44C6"/>
    <w:rsid w:val="00CF4769"/>
    <w:rsid w:val="00CF54B2"/>
    <w:rsid w:val="00CF6534"/>
    <w:rsid w:val="00CF6BAB"/>
    <w:rsid w:val="00CF74F7"/>
    <w:rsid w:val="00D002E0"/>
    <w:rsid w:val="00D01BBA"/>
    <w:rsid w:val="00D021F3"/>
    <w:rsid w:val="00D0240F"/>
    <w:rsid w:val="00D03CFF"/>
    <w:rsid w:val="00D049AC"/>
    <w:rsid w:val="00D04C7A"/>
    <w:rsid w:val="00D06999"/>
    <w:rsid w:val="00D078E8"/>
    <w:rsid w:val="00D078F5"/>
    <w:rsid w:val="00D07A3A"/>
    <w:rsid w:val="00D07DC6"/>
    <w:rsid w:val="00D10C61"/>
    <w:rsid w:val="00D120F0"/>
    <w:rsid w:val="00D12A17"/>
    <w:rsid w:val="00D14AE5"/>
    <w:rsid w:val="00D14CBB"/>
    <w:rsid w:val="00D15276"/>
    <w:rsid w:val="00D1619C"/>
    <w:rsid w:val="00D1647D"/>
    <w:rsid w:val="00D17A41"/>
    <w:rsid w:val="00D208C2"/>
    <w:rsid w:val="00D20F11"/>
    <w:rsid w:val="00D215E4"/>
    <w:rsid w:val="00D22DC6"/>
    <w:rsid w:val="00D22FB2"/>
    <w:rsid w:val="00D246B4"/>
    <w:rsid w:val="00D30019"/>
    <w:rsid w:val="00D3032F"/>
    <w:rsid w:val="00D304B6"/>
    <w:rsid w:val="00D30AFE"/>
    <w:rsid w:val="00D320B2"/>
    <w:rsid w:val="00D330CD"/>
    <w:rsid w:val="00D33163"/>
    <w:rsid w:val="00D332AA"/>
    <w:rsid w:val="00D354EF"/>
    <w:rsid w:val="00D37FD9"/>
    <w:rsid w:val="00D402C0"/>
    <w:rsid w:val="00D415AB"/>
    <w:rsid w:val="00D42C51"/>
    <w:rsid w:val="00D4405F"/>
    <w:rsid w:val="00D45F61"/>
    <w:rsid w:val="00D46B99"/>
    <w:rsid w:val="00D47555"/>
    <w:rsid w:val="00D478CB"/>
    <w:rsid w:val="00D50B41"/>
    <w:rsid w:val="00D5162D"/>
    <w:rsid w:val="00D51F59"/>
    <w:rsid w:val="00D54FD7"/>
    <w:rsid w:val="00D57971"/>
    <w:rsid w:val="00D6075A"/>
    <w:rsid w:val="00D60C27"/>
    <w:rsid w:val="00D60E38"/>
    <w:rsid w:val="00D60EA9"/>
    <w:rsid w:val="00D61AEF"/>
    <w:rsid w:val="00D62C01"/>
    <w:rsid w:val="00D63A7E"/>
    <w:rsid w:val="00D65345"/>
    <w:rsid w:val="00D713E5"/>
    <w:rsid w:val="00D725EB"/>
    <w:rsid w:val="00D72FEA"/>
    <w:rsid w:val="00D73B43"/>
    <w:rsid w:val="00D7426A"/>
    <w:rsid w:val="00D74523"/>
    <w:rsid w:val="00D74CF0"/>
    <w:rsid w:val="00D751C3"/>
    <w:rsid w:val="00D76056"/>
    <w:rsid w:val="00D76151"/>
    <w:rsid w:val="00D762F3"/>
    <w:rsid w:val="00D7777E"/>
    <w:rsid w:val="00D81303"/>
    <w:rsid w:val="00D814BC"/>
    <w:rsid w:val="00D8170D"/>
    <w:rsid w:val="00D821F8"/>
    <w:rsid w:val="00D84E77"/>
    <w:rsid w:val="00D85AC3"/>
    <w:rsid w:val="00D85BFD"/>
    <w:rsid w:val="00D869F5"/>
    <w:rsid w:val="00D872B1"/>
    <w:rsid w:val="00D87FB1"/>
    <w:rsid w:val="00D92AFE"/>
    <w:rsid w:val="00D94C19"/>
    <w:rsid w:val="00D96429"/>
    <w:rsid w:val="00D9673F"/>
    <w:rsid w:val="00D96938"/>
    <w:rsid w:val="00D96EE7"/>
    <w:rsid w:val="00D97976"/>
    <w:rsid w:val="00D97AB0"/>
    <w:rsid w:val="00DA0668"/>
    <w:rsid w:val="00DA1DDF"/>
    <w:rsid w:val="00DA26C6"/>
    <w:rsid w:val="00DA3348"/>
    <w:rsid w:val="00DA3DBB"/>
    <w:rsid w:val="00DA5040"/>
    <w:rsid w:val="00DB0DB1"/>
    <w:rsid w:val="00DB0E27"/>
    <w:rsid w:val="00DB0FEF"/>
    <w:rsid w:val="00DB1395"/>
    <w:rsid w:val="00DB2153"/>
    <w:rsid w:val="00DB35D2"/>
    <w:rsid w:val="00DB4190"/>
    <w:rsid w:val="00DB44D5"/>
    <w:rsid w:val="00DB4CAD"/>
    <w:rsid w:val="00DB563E"/>
    <w:rsid w:val="00DB5BF9"/>
    <w:rsid w:val="00DB61B1"/>
    <w:rsid w:val="00DB7EBF"/>
    <w:rsid w:val="00DC0278"/>
    <w:rsid w:val="00DC086F"/>
    <w:rsid w:val="00DC1416"/>
    <w:rsid w:val="00DC1BD8"/>
    <w:rsid w:val="00DC2518"/>
    <w:rsid w:val="00DC2D69"/>
    <w:rsid w:val="00DC3B54"/>
    <w:rsid w:val="00DC5BE8"/>
    <w:rsid w:val="00DC6B7E"/>
    <w:rsid w:val="00DD2D4C"/>
    <w:rsid w:val="00DD36D8"/>
    <w:rsid w:val="00DD3BF8"/>
    <w:rsid w:val="00DD4B1B"/>
    <w:rsid w:val="00DE27B8"/>
    <w:rsid w:val="00DE3015"/>
    <w:rsid w:val="00DE3E85"/>
    <w:rsid w:val="00DE51B5"/>
    <w:rsid w:val="00DE6960"/>
    <w:rsid w:val="00DE6AD6"/>
    <w:rsid w:val="00DE6BC6"/>
    <w:rsid w:val="00DE6C39"/>
    <w:rsid w:val="00DE7CD5"/>
    <w:rsid w:val="00DE7D7B"/>
    <w:rsid w:val="00DF157A"/>
    <w:rsid w:val="00DF157E"/>
    <w:rsid w:val="00DF2329"/>
    <w:rsid w:val="00DF245E"/>
    <w:rsid w:val="00DF2FFB"/>
    <w:rsid w:val="00DF3F4D"/>
    <w:rsid w:val="00DF71C4"/>
    <w:rsid w:val="00E00AEC"/>
    <w:rsid w:val="00E01FDF"/>
    <w:rsid w:val="00E02797"/>
    <w:rsid w:val="00E027ED"/>
    <w:rsid w:val="00E0296C"/>
    <w:rsid w:val="00E03096"/>
    <w:rsid w:val="00E04542"/>
    <w:rsid w:val="00E04A90"/>
    <w:rsid w:val="00E058CF"/>
    <w:rsid w:val="00E061AA"/>
    <w:rsid w:val="00E06F57"/>
    <w:rsid w:val="00E10A5F"/>
    <w:rsid w:val="00E12C50"/>
    <w:rsid w:val="00E163CB"/>
    <w:rsid w:val="00E16D04"/>
    <w:rsid w:val="00E16FEF"/>
    <w:rsid w:val="00E218F0"/>
    <w:rsid w:val="00E21B7D"/>
    <w:rsid w:val="00E21DFF"/>
    <w:rsid w:val="00E24362"/>
    <w:rsid w:val="00E25C85"/>
    <w:rsid w:val="00E27428"/>
    <w:rsid w:val="00E30194"/>
    <w:rsid w:val="00E342FA"/>
    <w:rsid w:val="00E35309"/>
    <w:rsid w:val="00E361A8"/>
    <w:rsid w:val="00E362D2"/>
    <w:rsid w:val="00E36399"/>
    <w:rsid w:val="00E379C8"/>
    <w:rsid w:val="00E402DE"/>
    <w:rsid w:val="00E4265D"/>
    <w:rsid w:val="00E426F3"/>
    <w:rsid w:val="00E43EDC"/>
    <w:rsid w:val="00E444A6"/>
    <w:rsid w:val="00E47324"/>
    <w:rsid w:val="00E507AC"/>
    <w:rsid w:val="00E50A9E"/>
    <w:rsid w:val="00E5123A"/>
    <w:rsid w:val="00E5127B"/>
    <w:rsid w:val="00E52460"/>
    <w:rsid w:val="00E53050"/>
    <w:rsid w:val="00E54F5A"/>
    <w:rsid w:val="00E55E74"/>
    <w:rsid w:val="00E56728"/>
    <w:rsid w:val="00E57E68"/>
    <w:rsid w:val="00E6092C"/>
    <w:rsid w:val="00E62A34"/>
    <w:rsid w:val="00E65390"/>
    <w:rsid w:val="00E659FD"/>
    <w:rsid w:val="00E669E1"/>
    <w:rsid w:val="00E66AB1"/>
    <w:rsid w:val="00E66E10"/>
    <w:rsid w:val="00E67C05"/>
    <w:rsid w:val="00E708DA"/>
    <w:rsid w:val="00E70FD3"/>
    <w:rsid w:val="00E71E54"/>
    <w:rsid w:val="00E76503"/>
    <w:rsid w:val="00E768F4"/>
    <w:rsid w:val="00E77398"/>
    <w:rsid w:val="00E77B7E"/>
    <w:rsid w:val="00E80251"/>
    <w:rsid w:val="00E81BE7"/>
    <w:rsid w:val="00E82E87"/>
    <w:rsid w:val="00E835AF"/>
    <w:rsid w:val="00E857B3"/>
    <w:rsid w:val="00E8735E"/>
    <w:rsid w:val="00E87630"/>
    <w:rsid w:val="00E87DC6"/>
    <w:rsid w:val="00E933FD"/>
    <w:rsid w:val="00E93A2E"/>
    <w:rsid w:val="00E95A27"/>
    <w:rsid w:val="00E9602A"/>
    <w:rsid w:val="00E961A6"/>
    <w:rsid w:val="00E96FEC"/>
    <w:rsid w:val="00E97CDD"/>
    <w:rsid w:val="00E97F72"/>
    <w:rsid w:val="00EA4123"/>
    <w:rsid w:val="00EA4AED"/>
    <w:rsid w:val="00EA599F"/>
    <w:rsid w:val="00EA742C"/>
    <w:rsid w:val="00EB05E0"/>
    <w:rsid w:val="00EB149D"/>
    <w:rsid w:val="00EB1696"/>
    <w:rsid w:val="00EB32B0"/>
    <w:rsid w:val="00EB4684"/>
    <w:rsid w:val="00EB4C28"/>
    <w:rsid w:val="00EB6E9E"/>
    <w:rsid w:val="00EC0334"/>
    <w:rsid w:val="00EC0B15"/>
    <w:rsid w:val="00EC0B46"/>
    <w:rsid w:val="00EC2666"/>
    <w:rsid w:val="00EC4898"/>
    <w:rsid w:val="00EC603E"/>
    <w:rsid w:val="00EC6B91"/>
    <w:rsid w:val="00EC7B08"/>
    <w:rsid w:val="00ED19F8"/>
    <w:rsid w:val="00ED1CDF"/>
    <w:rsid w:val="00ED2A53"/>
    <w:rsid w:val="00ED319F"/>
    <w:rsid w:val="00ED32A9"/>
    <w:rsid w:val="00ED34D7"/>
    <w:rsid w:val="00ED4B96"/>
    <w:rsid w:val="00ED4D05"/>
    <w:rsid w:val="00ED5838"/>
    <w:rsid w:val="00ED616F"/>
    <w:rsid w:val="00EE64DE"/>
    <w:rsid w:val="00EE6831"/>
    <w:rsid w:val="00EE72C0"/>
    <w:rsid w:val="00EF07A4"/>
    <w:rsid w:val="00EF09A2"/>
    <w:rsid w:val="00EF1887"/>
    <w:rsid w:val="00EF2E63"/>
    <w:rsid w:val="00EF364A"/>
    <w:rsid w:val="00EF519F"/>
    <w:rsid w:val="00EF51D3"/>
    <w:rsid w:val="00EF5C1B"/>
    <w:rsid w:val="00EF6413"/>
    <w:rsid w:val="00EF6699"/>
    <w:rsid w:val="00EF66FA"/>
    <w:rsid w:val="00EF761A"/>
    <w:rsid w:val="00EF79F2"/>
    <w:rsid w:val="00F0190A"/>
    <w:rsid w:val="00F01CA9"/>
    <w:rsid w:val="00F01D4E"/>
    <w:rsid w:val="00F01DDF"/>
    <w:rsid w:val="00F01FCD"/>
    <w:rsid w:val="00F02111"/>
    <w:rsid w:val="00F037FD"/>
    <w:rsid w:val="00F07E8D"/>
    <w:rsid w:val="00F1002B"/>
    <w:rsid w:val="00F106AC"/>
    <w:rsid w:val="00F11041"/>
    <w:rsid w:val="00F11D0D"/>
    <w:rsid w:val="00F1478A"/>
    <w:rsid w:val="00F14920"/>
    <w:rsid w:val="00F15466"/>
    <w:rsid w:val="00F176C0"/>
    <w:rsid w:val="00F17969"/>
    <w:rsid w:val="00F2051B"/>
    <w:rsid w:val="00F20CC3"/>
    <w:rsid w:val="00F22DF9"/>
    <w:rsid w:val="00F24FF6"/>
    <w:rsid w:val="00F25714"/>
    <w:rsid w:val="00F32816"/>
    <w:rsid w:val="00F32901"/>
    <w:rsid w:val="00F33121"/>
    <w:rsid w:val="00F34C4A"/>
    <w:rsid w:val="00F36454"/>
    <w:rsid w:val="00F431BD"/>
    <w:rsid w:val="00F45C17"/>
    <w:rsid w:val="00F45FEE"/>
    <w:rsid w:val="00F46CFC"/>
    <w:rsid w:val="00F50465"/>
    <w:rsid w:val="00F51324"/>
    <w:rsid w:val="00F518A6"/>
    <w:rsid w:val="00F519DE"/>
    <w:rsid w:val="00F51C85"/>
    <w:rsid w:val="00F523DE"/>
    <w:rsid w:val="00F52BA6"/>
    <w:rsid w:val="00F560CD"/>
    <w:rsid w:val="00F60F7F"/>
    <w:rsid w:val="00F62499"/>
    <w:rsid w:val="00F62CAB"/>
    <w:rsid w:val="00F64F05"/>
    <w:rsid w:val="00F6703F"/>
    <w:rsid w:val="00F67852"/>
    <w:rsid w:val="00F67F35"/>
    <w:rsid w:val="00F70D08"/>
    <w:rsid w:val="00F71F46"/>
    <w:rsid w:val="00F72D65"/>
    <w:rsid w:val="00F72D94"/>
    <w:rsid w:val="00F74030"/>
    <w:rsid w:val="00F759EB"/>
    <w:rsid w:val="00F75BBD"/>
    <w:rsid w:val="00F75F66"/>
    <w:rsid w:val="00F76B16"/>
    <w:rsid w:val="00F76B37"/>
    <w:rsid w:val="00F770BC"/>
    <w:rsid w:val="00F775AF"/>
    <w:rsid w:val="00F77767"/>
    <w:rsid w:val="00F80DCE"/>
    <w:rsid w:val="00F82F3B"/>
    <w:rsid w:val="00F82F64"/>
    <w:rsid w:val="00F8439E"/>
    <w:rsid w:val="00F84BD7"/>
    <w:rsid w:val="00F85BB7"/>
    <w:rsid w:val="00F8680B"/>
    <w:rsid w:val="00F86E4A"/>
    <w:rsid w:val="00F86FB6"/>
    <w:rsid w:val="00F87000"/>
    <w:rsid w:val="00F90A43"/>
    <w:rsid w:val="00F9124F"/>
    <w:rsid w:val="00F925FF"/>
    <w:rsid w:val="00FA06B4"/>
    <w:rsid w:val="00FA490B"/>
    <w:rsid w:val="00FA779E"/>
    <w:rsid w:val="00FB05F1"/>
    <w:rsid w:val="00FB0CE7"/>
    <w:rsid w:val="00FB2106"/>
    <w:rsid w:val="00FB2C7E"/>
    <w:rsid w:val="00FB7291"/>
    <w:rsid w:val="00FB7B37"/>
    <w:rsid w:val="00FC19C8"/>
    <w:rsid w:val="00FC20CE"/>
    <w:rsid w:val="00FC3C9D"/>
    <w:rsid w:val="00FC5671"/>
    <w:rsid w:val="00FC6DF0"/>
    <w:rsid w:val="00FC7054"/>
    <w:rsid w:val="00FC716C"/>
    <w:rsid w:val="00FD005D"/>
    <w:rsid w:val="00FD02F6"/>
    <w:rsid w:val="00FD2050"/>
    <w:rsid w:val="00FD2228"/>
    <w:rsid w:val="00FD51B4"/>
    <w:rsid w:val="00FD76BC"/>
    <w:rsid w:val="00FD7794"/>
    <w:rsid w:val="00FE13B0"/>
    <w:rsid w:val="00FE6CDB"/>
    <w:rsid w:val="00FE6D3D"/>
    <w:rsid w:val="00FE6D7E"/>
    <w:rsid w:val="00FE6DD7"/>
    <w:rsid w:val="00FF0C6B"/>
    <w:rsid w:val="00FF1417"/>
    <w:rsid w:val="00FF308D"/>
    <w:rsid w:val="00FF6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E10"/>
  </w:style>
  <w:style w:type="paragraph" w:styleId="1">
    <w:name w:val="heading 1"/>
    <w:basedOn w:val="a"/>
    <w:next w:val="a"/>
    <w:link w:val="10"/>
    <w:qFormat/>
    <w:rsid w:val="00B64C22"/>
    <w:pPr>
      <w:keepNext/>
      <w:spacing w:before="240" w:after="60" w:line="240" w:lineRule="auto"/>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7907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1"/>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unhideWhenUsed/>
    <w:rsid w:val="001C1B17"/>
    <w:pPr>
      <w:spacing w:after="120"/>
    </w:pPr>
  </w:style>
  <w:style w:type="character" w:customStyle="1" w:styleId="a6">
    <w:name w:val="Основной текст Знак"/>
    <w:basedOn w:val="a0"/>
    <w:link w:val="a5"/>
    <w:uiPriority w:val="99"/>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 w:type="paragraph" w:styleId="ab">
    <w:name w:val="Title"/>
    <w:basedOn w:val="a"/>
    <w:link w:val="ac"/>
    <w:qFormat/>
    <w:rsid w:val="00207192"/>
    <w:pPr>
      <w:spacing w:after="0" w:line="240" w:lineRule="auto"/>
      <w:jc w:val="center"/>
    </w:pPr>
    <w:rPr>
      <w:rFonts w:ascii="Times New Roman" w:eastAsia="Times New Roman" w:hAnsi="Times New Roman" w:cs="Times New Roman"/>
      <w:sz w:val="28"/>
      <w:szCs w:val="24"/>
      <w:lang w:eastAsia="ru-RU"/>
    </w:rPr>
  </w:style>
  <w:style w:type="character" w:customStyle="1" w:styleId="ac">
    <w:name w:val="Название Знак"/>
    <w:basedOn w:val="a0"/>
    <w:link w:val="ab"/>
    <w:rsid w:val="00207192"/>
    <w:rPr>
      <w:rFonts w:ascii="Times New Roman" w:eastAsia="Times New Roman" w:hAnsi="Times New Roman" w:cs="Times New Roman"/>
      <w:sz w:val="28"/>
      <w:szCs w:val="24"/>
      <w:lang w:eastAsia="ru-RU"/>
    </w:rPr>
  </w:style>
  <w:style w:type="paragraph" w:styleId="ad">
    <w:name w:val="Balloon Text"/>
    <w:basedOn w:val="a"/>
    <w:link w:val="ae"/>
    <w:semiHidden/>
    <w:unhideWhenUsed/>
    <w:rsid w:val="000478DA"/>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478DA"/>
    <w:rPr>
      <w:rFonts w:ascii="Tahoma" w:hAnsi="Tahoma" w:cs="Tahoma"/>
      <w:sz w:val="16"/>
      <w:szCs w:val="16"/>
    </w:rPr>
  </w:style>
  <w:style w:type="paragraph" w:styleId="af">
    <w:name w:val="Normal (Web)"/>
    <w:basedOn w:val="a"/>
    <w:uiPriority w:val="99"/>
    <w:rsid w:val="00E342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E362D2"/>
    <w:pPr>
      <w:autoSpaceDE w:val="0"/>
      <w:autoSpaceDN w:val="0"/>
      <w:adjustRightInd w:val="0"/>
      <w:spacing w:after="0" w:line="240" w:lineRule="auto"/>
    </w:pPr>
    <w:rPr>
      <w:rFonts w:ascii="Times New Roman" w:hAnsi="Times New Roman" w:cs="Times New Roman"/>
      <w:color w:val="000000"/>
      <w:sz w:val="24"/>
      <w:szCs w:val="24"/>
    </w:rPr>
  </w:style>
  <w:style w:type="paragraph" w:styleId="3">
    <w:name w:val="Body Text 3"/>
    <w:basedOn w:val="a"/>
    <w:link w:val="30"/>
    <w:uiPriority w:val="99"/>
    <w:semiHidden/>
    <w:unhideWhenUsed/>
    <w:rsid w:val="00890DFE"/>
    <w:pPr>
      <w:spacing w:after="120"/>
    </w:pPr>
    <w:rPr>
      <w:sz w:val="16"/>
      <w:szCs w:val="16"/>
    </w:rPr>
  </w:style>
  <w:style w:type="character" w:customStyle="1" w:styleId="30">
    <w:name w:val="Основной текст 3 Знак"/>
    <w:basedOn w:val="a0"/>
    <w:link w:val="3"/>
    <w:uiPriority w:val="99"/>
    <w:semiHidden/>
    <w:rsid w:val="00890DFE"/>
    <w:rPr>
      <w:sz w:val="16"/>
      <w:szCs w:val="16"/>
    </w:rPr>
  </w:style>
  <w:style w:type="character" w:styleId="af0">
    <w:name w:val="Hyperlink"/>
    <w:rsid w:val="004C78D4"/>
    <w:rPr>
      <w:color w:val="0000FF"/>
      <w:u w:val="single"/>
    </w:rPr>
  </w:style>
  <w:style w:type="character" w:customStyle="1" w:styleId="blk">
    <w:name w:val="blk"/>
    <w:basedOn w:val="a0"/>
    <w:rsid w:val="00593F7D"/>
  </w:style>
  <w:style w:type="character" w:customStyle="1" w:styleId="10">
    <w:name w:val="Заголовок 1 Знак"/>
    <w:basedOn w:val="a0"/>
    <w:link w:val="1"/>
    <w:rsid w:val="00B64C22"/>
    <w:rPr>
      <w:rFonts w:ascii="Cambria" w:eastAsia="Times New Roman" w:hAnsi="Cambria" w:cs="Times New Roman"/>
      <w:b/>
      <w:bCs/>
      <w:kern w:val="32"/>
      <w:sz w:val="32"/>
      <w:szCs w:val="32"/>
      <w:lang w:eastAsia="ru-RU"/>
    </w:rPr>
  </w:style>
  <w:style w:type="character" w:customStyle="1" w:styleId="21">
    <w:name w:val="Основной текст (2)_"/>
    <w:basedOn w:val="a0"/>
    <w:link w:val="22"/>
    <w:locked/>
    <w:rsid w:val="003809BD"/>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3809BD"/>
    <w:pPr>
      <w:widowControl w:val="0"/>
      <w:shd w:val="clear" w:color="auto" w:fill="FFFFFF"/>
      <w:spacing w:after="120" w:line="0" w:lineRule="atLeast"/>
      <w:ind w:hanging="120"/>
      <w:jc w:val="center"/>
    </w:pPr>
    <w:rPr>
      <w:rFonts w:ascii="Times New Roman" w:eastAsia="Times New Roman" w:hAnsi="Times New Roman" w:cs="Times New Roman"/>
      <w:sz w:val="28"/>
      <w:szCs w:val="28"/>
    </w:rPr>
  </w:style>
  <w:style w:type="character" w:customStyle="1" w:styleId="af1">
    <w:name w:val="Гипертекстовая ссылка"/>
    <w:basedOn w:val="a0"/>
    <w:uiPriority w:val="99"/>
    <w:rsid w:val="00E97F72"/>
    <w:rPr>
      <w:rFonts w:ascii="Times New Roman" w:hAnsi="Times New Roman" w:cs="Times New Roman" w:hint="default"/>
      <w:b w:val="0"/>
      <w:bCs w:val="0"/>
      <w:color w:val="106BBE"/>
    </w:rPr>
  </w:style>
  <w:style w:type="paragraph" w:customStyle="1" w:styleId="western">
    <w:name w:val="western"/>
    <w:basedOn w:val="a"/>
    <w:rsid w:val="000936D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ews-title">
    <w:name w:val="news-title"/>
    <w:basedOn w:val="a0"/>
    <w:rsid w:val="00B87E0D"/>
  </w:style>
  <w:style w:type="paragraph" w:customStyle="1" w:styleId="Standard">
    <w:name w:val="Standard"/>
    <w:rsid w:val="005E65BC"/>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customStyle="1" w:styleId="20">
    <w:name w:val="Заголовок 2 Знак"/>
    <w:basedOn w:val="a0"/>
    <w:link w:val="2"/>
    <w:uiPriority w:val="9"/>
    <w:semiHidden/>
    <w:rsid w:val="007907C1"/>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a"/>
    <w:uiPriority w:val="1"/>
    <w:qFormat/>
    <w:rsid w:val="00D20F11"/>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F868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sPlusNormal1">
    <w:name w:val="ConsPlusNormal1"/>
    <w:link w:val="ConsPlusNormal"/>
    <w:locked/>
    <w:rsid w:val="00233359"/>
    <w:rPr>
      <w:rFonts w:ascii="Calibri" w:eastAsiaTheme="minorEastAsia" w:hAnsi="Calibri" w:cs="Calibri"/>
      <w:lang w:eastAsia="ru-RU"/>
    </w:rPr>
  </w:style>
  <w:style w:type="character" w:customStyle="1" w:styleId="-">
    <w:name w:val="Интернет-ссылка"/>
    <w:rsid w:val="008960B3"/>
    <w:rPr>
      <w:color w:val="000080"/>
      <w:u w:val="single"/>
    </w:rPr>
  </w:style>
  <w:style w:type="paragraph" w:customStyle="1" w:styleId="af2">
    <w:name w:val="Текст (лев. подпись)"/>
    <w:basedOn w:val="a"/>
    <w:next w:val="a"/>
    <w:uiPriority w:val="99"/>
    <w:rsid w:val="00CD006B"/>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12">
    <w:name w:val="нум список 1"/>
    <w:basedOn w:val="a"/>
    <w:rsid w:val="00F82F64"/>
    <w:pPr>
      <w:tabs>
        <w:tab w:val="left" w:pos="360"/>
      </w:tabs>
      <w:autoSpaceDN w:val="0"/>
      <w:spacing w:before="120" w:after="120" w:line="240" w:lineRule="auto"/>
      <w:jc w:val="both"/>
    </w:pPr>
    <w:rPr>
      <w:rFonts w:ascii="Times New Roman" w:eastAsia="Times New Roman" w:hAnsi="Times New Roman" w:cs="Times New Roman"/>
      <w:sz w:val="24"/>
      <w:szCs w:val="20"/>
      <w:lang w:eastAsia="ar-SA"/>
    </w:rPr>
  </w:style>
  <w:style w:type="character" w:customStyle="1" w:styleId="apple-converted-space">
    <w:name w:val="apple-converted-space"/>
    <w:basedOn w:val="a0"/>
    <w:rsid w:val="00F82F64"/>
  </w:style>
  <w:style w:type="character" w:customStyle="1" w:styleId="23">
    <w:name w:val="Основной шрифт абзаца2"/>
    <w:rsid w:val="00591EDB"/>
  </w:style>
  <w:style w:type="character" w:styleId="af3">
    <w:name w:val="Strong"/>
    <w:basedOn w:val="a0"/>
    <w:uiPriority w:val="22"/>
    <w:qFormat/>
    <w:rsid w:val="00B7493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1067">
      <w:bodyDiv w:val="1"/>
      <w:marLeft w:val="0"/>
      <w:marRight w:val="0"/>
      <w:marTop w:val="0"/>
      <w:marBottom w:val="0"/>
      <w:divBdr>
        <w:top w:val="none" w:sz="0" w:space="0" w:color="auto"/>
        <w:left w:val="none" w:sz="0" w:space="0" w:color="auto"/>
        <w:bottom w:val="none" w:sz="0" w:space="0" w:color="auto"/>
        <w:right w:val="none" w:sz="0" w:space="0" w:color="auto"/>
      </w:divBdr>
    </w:div>
    <w:div w:id="25253316">
      <w:bodyDiv w:val="1"/>
      <w:marLeft w:val="0"/>
      <w:marRight w:val="0"/>
      <w:marTop w:val="0"/>
      <w:marBottom w:val="0"/>
      <w:divBdr>
        <w:top w:val="none" w:sz="0" w:space="0" w:color="auto"/>
        <w:left w:val="none" w:sz="0" w:space="0" w:color="auto"/>
        <w:bottom w:val="none" w:sz="0" w:space="0" w:color="auto"/>
        <w:right w:val="none" w:sz="0" w:space="0" w:color="auto"/>
      </w:divBdr>
    </w:div>
    <w:div w:id="41248804">
      <w:bodyDiv w:val="1"/>
      <w:marLeft w:val="0"/>
      <w:marRight w:val="0"/>
      <w:marTop w:val="0"/>
      <w:marBottom w:val="0"/>
      <w:divBdr>
        <w:top w:val="none" w:sz="0" w:space="0" w:color="auto"/>
        <w:left w:val="none" w:sz="0" w:space="0" w:color="auto"/>
        <w:bottom w:val="none" w:sz="0" w:space="0" w:color="auto"/>
        <w:right w:val="none" w:sz="0" w:space="0" w:color="auto"/>
      </w:divBdr>
    </w:div>
    <w:div w:id="44912419">
      <w:bodyDiv w:val="1"/>
      <w:marLeft w:val="0"/>
      <w:marRight w:val="0"/>
      <w:marTop w:val="0"/>
      <w:marBottom w:val="0"/>
      <w:divBdr>
        <w:top w:val="none" w:sz="0" w:space="0" w:color="auto"/>
        <w:left w:val="none" w:sz="0" w:space="0" w:color="auto"/>
        <w:bottom w:val="none" w:sz="0" w:space="0" w:color="auto"/>
        <w:right w:val="none" w:sz="0" w:space="0" w:color="auto"/>
      </w:divBdr>
    </w:div>
    <w:div w:id="109055882">
      <w:bodyDiv w:val="1"/>
      <w:marLeft w:val="0"/>
      <w:marRight w:val="0"/>
      <w:marTop w:val="0"/>
      <w:marBottom w:val="0"/>
      <w:divBdr>
        <w:top w:val="none" w:sz="0" w:space="0" w:color="auto"/>
        <w:left w:val="none" w:sz="0" w:space="0" w:color="auto"/>
        <w:bottom w:val="none" w:sz="0" w:space="0" w:color="auto"/>
        <w:right w:val="none" w:sz="0" w:space="0" w:color="auto"/>
      </w:divBdr>
    </w:div>
    <w:div w:id="111246709">
      <w:bodyDiv w:val="1"/>
      <w:marLeft w:val="0"/>
      <w:marRight w:val="0"/>
      <w:marTop w:val="0"/>
      <w:marBottom w:val="0"/>
      <w:divBdr>
        <w:top w:val="none" w:sz="0" w:space="0" w:color="auto"/>
        <w:left w:val="none" w:sz="0" w:space="0" w:color="auto"/>
        <w:bottom w:val="none" w:sz="0" w:space="0" w:color="auto"/>
        <w:right w:val="none" w:sz="0" w:space="0" w:color="auto"/>
      </w:divBdr>
    </w:div>
    <w:div w:id="126048818">
      <w:bodyDiv w:val="1"/>
      <w:marLeft w:val="0"/>
      <w:marRight w:val="0"/>
      <w:marTop w:val="0"/>
      <w:marBottom w:val="0"/>
      <w:divBdr>
        <w:top w:val="none" w:sz="0" w:space="0" w:color="auto"/>
        <w:left w:val="none" w:sz="0" w:space="0" w:color="auto"/>
        <w:bottom w:val="none" w:sz="0" w:space="0" w:color="auto"/>
        <w:right w:val="none" w:sz="0" w:space="0" w:color="auto"/>
      </w:divBdr>
    </w:div>
    <w:div w:id="134688837">
      <w:bodyDiv w:val="1"/>
      <w:marLeft w:val="0"/>
      <w:marRight w:val="0"/>
      <w:marTop w:val="0"/>
      <w:marBottom w:val="0"/>
      <w:divBdr>
        <w:top w:val="none" w:sz="0" w:space="0" w:color="auto"/>
        <w:left w:val="none" w:sz="0" w:space="0" w:color="auto"/>
        <w:bottom w:val="none" w:sz="0" w:space="0" w:color="auto"/>
        <w:right w:val="none" w:sz="0" w:space="0" w:color="auto"/>
      </w:divBdr>
      <w:divsChild>
        <w:div w:id="1851990435">
          <w:marLeft w:val="0"/>
          <w:marRight w:val="0"/>
          <w:marTop w:val="0"/>
          <w:marBottom w:val="0"/>
          <w:divBdr>
            <w:top w:val="none" w:sz="0" w:space="0" w:color="auto"/>
            <w:left w:val="none" w:sz="0" w:space="0" w:color="auto"/>
            <w:bottom w:val="single" w:sz="12" w:space="4" w:color="auto"/>
            <w:right w:val="none" w:sz="0" w:space="0" w:color="auto"/>
          </w:divBdr>
        </w:div>
      </w:divsChild>
    </w:div>
    <w:div w:id="203563703">
      <w:bodyDiv w:val="1"/>
      <w:marLeft w:val="0"/>
      <w:marRight w:val="0"/>
      <w:marTop w:val="0"/>
      <w:marBottom w:val="0"/>
      <w:divBdr>
        <w:top w:val="none" w:sz="0" w:space="0" w:color="auto"/>
        <w:left w:val="none" w:sz="0" w:space="0" w:color="auto"/>
        <w:bottom w:val="none" w:sz="0" w:space="0" w:color="auto"/>
        <w:right w:val="none" w:sz="0" w:space="0" w:color="auto"/>
      </w:divBdr>
    </w:div>
    <w:div w:id="225261308">
      <w:bodyDiv w:val="1"/>
      <w:marLeft w:val="0"/>
      <w:marRight w:val="0"/>
      <w:marTop w:val="0"/>
      <w:marBottom w:val="0"/>
      <w:divBdr>
        <w:top w:val="none" w:sz="0" w:space="0" w:color="auto"/>
        <w:left w:val="none" w:sz="0" w:space="0" w:color="auto"/>
        <w:bottom w:val="none" w:sz="0" w:space="0" w:color="auto"/>
        <w:right w:val="none" w:sz="0" w:space="0" w:color="auto"/>
      </w:divBdr>
    </w:div>
    <w:div w:id="247691883">
      <w:bodyDiv w:val="1"/>
      <w:marLeft w:val="0"/>
      <w:marRight w:val="0"/>
      <w:marTop w:val="0"/>
      <w:marBottom w:val="0"/>
      <w:divBdr>
        <w:top w:val="none" w:sz="0" w:space="0" w:color="auto"/>
        <w:left w:val="none" w:sz="0" w:space="0" w:color="auto"/>
        <w:bottom w:val="none" w:sz="0" w:space="0" w:color="auto"/>
        <w:right w:val="none" w:sz="0" w:space="0" w:color="auto"/>
      </w:divBdr>
    </w:div>
    <w:div w:id="283729722">
      <w:bodyDiv w:val="1"/>
      <w:marLeft w:val="0"/>
      <w:marRight w:val="0"/>
      <w:marTop w:val="0"/>
      <w:marBottom w:val="0"/>
      <w:divBdr>
        <w:top w:val="none" w:sz="0" w:space="0" w:color="auto"/>
        <w:left w:val="none" w:sz="0" w:space="0" w:color="auto"/>
        <w:bottom w:val="none" w:sz="0" w:space="0" w:color="auto"/>
        <w:right w:val="none" w:sz="0" w:space="0" w:color="auto"/>
      </w:divBdr>
    </w:div>
    <w:div w:id="330105365">
      <w:bodyDiv w:val="1"/>
      <w:marLeft w:val="0"/>
      <w:marRight w:val="0"/>
      <w:marTop w:val="0"/>
      <w:marBottom w:val="0"/>
      <w:divBdr>
        <w:top w:val="none" w:sz="0" w:space="0" w:color="auto"/>
        <w:left w:val="none" w:sz="0" w:space="0" w:color="auto"/>
        <w:bottom w:val="none" w:sz="0" w:space="0" w:color="auto"/>
        <w:right w:val="none" w:sz="0" w:space="0" w:color="auto"/>
      </w:divBdr>
    </w:div>
    <w:div w:id="338043086">
      <w:bodyDiv w:val="1"/>
      <w:marLeft w:val="0"/>
      <w:marRight w:val="0"/>
      <w:marTop w:val="0"/>
      <w:marBottom w:val="0"/>
      <w:divBdr>
        <w:top w:val="none" w:sz="0" w:space="0" w:color="auto"/>
        <w:left w:val="none" w:sz="0" w:space="0" w:color="auto"/>
        <w:bottom w:val="none" w:sz="0" w:space="0" w:color="auto"/>
        <w:right w:val="none" w:sz="0" w:space="0" w:color="auto"/>
      </w:divBdr>
    </w:div>
    <w:div w:id="346949263">
      <w:bodyDiv w:val="1"/>
      <w:marLeft w:val="0"/>
      <w:marRight w:val="0"/>
      <w:marTop w:val="0"/>
      <w:marBottom w:val="0"/>
      <w:divBdr>
        <w:top w:val="none" w:sz="0" w:space="0" w:color="auto"/>
        <w:left w:val="none" w:sz="0" w:space="0" w:color="auto"/>
        <w:bottom w:val="none" w:sz="0" w:space="0" w:color="auto"/>
        <w:right w:val="none" w:sz="0" w:space="0" w:color="auto"/>
      </w:divBdr>
    </w:div>
    <w:div w:id="349188886">
      <w:bodyDiv w:val="1"/>
      <w:marLeft w:val="0"/>
      <w:marRight w:val="0"/>
      <w:marTop w:val="0"/>
      <w:marBottom w:val="0"/>
      <w:divBdr>
        <w:top w:val="none" w:sz="0" w:space="0" w:color="auto"/>
        <w:left w:val="none" w:sz="0" w:space="0" w:color="auto"/>
        <w:bottom w:val="none" w:sz="0" w:space="0" w:color="auto"/>
        <w:right w:val="none" w:sz="0" w:space="0" w:color="auto"/>
      </w:divBdr>
    </w:div>
    <w:div w:id="438112270">
      <w:bodyDiv w:val="1"/>
      <w:marLeft w:val="0"/>
      <w:marRight w:val="0"/>
      <w:marTop w:val="0"/>
      <w:marBottom w:val="0"/>
      <w:divBdr>
        <w:top w:val="none" w:sz="0" w:space="0" w:color="auto"/>
        <w:left w:val="none" w:sz="0" w:space="0" w:color="auto"/>
        <w:bottom w:val="none" w:sz="0" w:space="0" w:color="auto"/>
        <w:right w:val="none" w:sz="0" w:space="0" w:color="auto"/>
      </w:divBdr>
    </w:div>
    <w:div w:id="480001615">
      <w:bodyDiv w:val="1"/>
      <w:marLeft w:val="0"/>
      <w:marRight w:val="0"/>
      <w:marTop w:val="0"/>
      <w:marBottom w:val="0"/>
      <w:divBdr>
        <w:top w:val="none" w:sz="0" w:space="0" w:color="auto"/>
        <w:left w:val="none" w:sz="0" w:space="0" w:color="auto"/>
        <w:bottom w:val="none" w:sz="0" w:space="0" w:color="auto"/>
        <w:right w:val="none" w:sz="0" w:space="0" w:color="auto"/>
      </w:divBdr>
    </w:div>
    <w:div w:id="494761463">
      <w:bodyDiv w:val="1"/>
      <w:marLeft w:val="0"/>
      <w:marRight w:val="0"/>
      <w:marTop w:val="0"/>
      <w:marBottom w:val="0"/>
      <w:divBdr>
        <w:top w:val="none" w:sz="0" w:space="0" w:color="auto"/>
        <w:left w:val="none" w:sz="0" w:space="0" w:color="auto"/>
        <w:bottom w:val="none" w:sz="0" w:space="0" w:color="auto"/>
        <w:right w:val="none" w:sz="0" w:space="0" w:color="auto"/>
      </w:divBdr>
    </w:div>
    <w:div w:id="494876075">
      <w:bodyDiv w:val="1"/>
      <w:marLeft w:val="0"/>
      <w:marRight w:val="0"/>
      <w:marTop w:val="0"/>
      <w:marBottom w:val="0"/>
      <w:divBdr>
        <w:top w:val="none" w:sz="0" w:space="0" w:color="auto"/>
        <w:left w:val="none" w:sz="0" w:space="0" w:color="auto"/>
        <w:bottom w:val="none" w:sz="0" w:space="0" w:color="auto"/>
        <w:right w:val="none" w:sz="0" w:space="0" w:color="auto"/>
      </w:divBdr>
    </w:div>
    <w:div w:id="530071465">
      <w:bodyDiv w:val="1"/>
      <w:marLeft w:val="0"/>
      <w:marRight w:val="0"/>
      <w:marTop w:val="0"/>
      <w:marBottom w:val="0"/>
      <w:divBdr>
        <w:top w:val="none" w:sz="0" w:space="0" w:color="auto"/>
        <w:left w:val="none" w:sz="0" w:space="0" w:color="auto"/>
        <w:bottom w:val="none" w:sz="0" w:space="0" w:color="auto"/>
        <w:right w:val="none" w:sz="0" w:space="0" w:color="auto"/>
      </w:divBdr>
    </w:div>
    <w:div w:id="562445705">
      <w:bodyDiv w:val="1"/>
      <w:marLeft w:val="0"/>
      <w:marRight w:val="0"/>
      <w:marTop w:val="0"/>
      <w:marBottom w:val="0"/>
      <w:divBdr>
        <w:top w:val="none" w:sz="0" w:space="0" w:color="auto"/>
        <w:left w:val="none" w:sz="0" w:space="0" w:color="auto"/>
        <w:bottom w:val="none" w:sz="0" w:space="0" w:color="auto"/>
        <w:right w:val="none" w:sz="0" w:space="0" w:color="auto"/>
      </w:divBdr>
    </w:div>
    <w:div w:id="579678101">
      <w:bodyDiv w:val="1"/>
      <w:marLeft w:val="0"/>
      <w:marRight w:val="0"/>
      <w:marTop w:val="0"/>
      <w:marBottom w:val="0"/>
      <w:divBdr>
        <w:top w:val="none" w:sz="0" w:space="0" w:color="auto"/>
        <w:left w:val="none" w:sz="0" w:space="0" w:color="auto"/>
        <w:bottom w:val="none" w:sz="0" w:space="0" w:color="auto"/>
        <w:right w:val="none" w:sz="0" w:space="0" w:color="auto"/>
      </w:divBdr>
    </w:div>
    <w:div w:id="582639684">
      <w:bodyDiv w:val="1"/>
      <w:marLeft w:val="0"/>
      <w:marRight w:val="0"/>
      <w:marTop w:val="0"/>
      <w:marBottom w:val="0"/>
      <w:divBdr>
        <w:top w:val="none" w:sz="0" w:space="0" w:color="auto"/>
        <w:left w:val="none" w:sz="0" w:space="0" w:color="auto"/>
        <w:bottom w:val="none" w:sz="0" w:space="0" w:color="auto"/>
        <w:right w:val="none" w:sz="0" w:space="0" w:color="auto"/>
      </w:divBdr>
    </w:div>
    <w:div w:id="624120355">
      <w:bodyDiv w:val="1"/>
      <w:marLeft w:val="0"/>
      <w:marRight w:val="0"/>
      <w:marTop w:val="0"/>
      <w:marBottom w:val="0"/>
      <w:divBdr>
        <w:top w:val="none" w:sz="0" w:space="0" w:color="auto"/>
        <w:left w:val="none" w:sz="0" w:space="0" w:color="auto"/>
        <w:bottom w:val="none" w:sz="0" w:space="0" w:color="auto"/>
        <w:right w:val="none" w:sz="0" w:space="0" w:color="auto"/>
      </w:divBdr>
    </w:div>
    <w:div w:id="630288872">
      <w:bodyDiv w:val="1"/>
      <w:marLeft w:val="0"/>
      <w:marRight w:val="0"/>
      <w:marTop w:val="0"/>
      <w:marBottom w:val="0"/>
      <w:divBdr>
        <w:top w:val="none" w:sz="0" w:space="0" w:color="auto"/>
        <w:left w:val="none" w:sz="0" w:space="0" w:color="auto"/>
        <w:bottom w:val="none" w:sz="0" w:space="0" w:color="auto"/>
        <w:right w:val="none" w:sz="0" w:space="0" w:color="auto"/>
      </w:divBdr>
    </w:div>
    <w:div w:id="632716856">
      <w:bodyDiv w:val="1"/>
      <w:marLeft w:val="0"/>
      <w:marRight w:val="0"/>
      <w:marTop w:val="0"/>
      <w:marBottom w:val="0"/>
      <w:divBdr>
        <w:top w:val="none" w:sz="0" w:space="0" w:color="auto"/>
        <w:left w:val="none" w:sz="0" w:space="0" w:color="auto"/>
        <w:bottom w:val="none" w:sz="0" w:space="0" w:color="auto"/>
        <w:right w:val="none" w:sz="0" w:space="0" w:color="auto"/>
      </w:divBdr>
    </w:div>
    <w:div w:id="662854525">
      <w:bodyDiv w:val="1"/>
      <w:marLeft w:val="0"/>
      <w:marRight w:val="0"/>
      <w:marTop w:val="0"/>
      <w:marBottom w:val="0"/>
      <w:divBdr>
        <w:top w:val="none" w:sz="0" w:space="0" w:color="auto"/>
        <w:left w:val="none" w:sz="0" w:space="0" w:color="auto"/>
        <w:bottom w:val="none" w:sz="0" w:space="0" w:color="auto"/>
        <w:right w:val="none" w:sz="0" w:space="0" w:color="auto"/>
      </w:divBdr>
    </w:div>
    <w:div w:id="732657972">
      <w:bodyDiv w:val="1"/>
      <w:marLeft w:val="0"/>
      <w:marRight w:val="0"/>
      <w:marTop w:val="0"/>
      <w:marBottom w:val="0"/>
      <w:divBdr>
        <w:top w:val="none" w:sz="0" w:space="0" w:color="auto"/>
        <w:left w:val="none" w:sz="0" w:space="0" w:color="auto"/>
        <w:bottom w:val="none" w:sz="0" w:space="0" w:color="auto"/>
        <w:right w:val="none" w:sz="0" w:space="0" w:color="auto"/>
      </w:divBdr>
    </w:div>
    <w:div w:id="794300079">
      <w:bodyDiv w:val="1"/>
      <w:marLeft w:val="0"/>
      <w:marRight w:val="0"/>
      <w:marTop w:val="0"/>
      <w:marBottom w:val="0"/>
      <w:divBdr>
        <w:top w:val="none" w:sz="0" w:space="0" w:color="auto"/>
        <w:left w:val="none" w:sz="0" w:space="0" w:color="auto"/>
        <w:bottom w:val="none" w:sz="0" w:space="0" w:color="auto"/>
        <w:right w:val="none" w:sz="0" w:space="0" w:color="auto"/>
      </w:divBdr>
    </w:div>
    <w:div w:id="815530012">
      <w:bodyDiv w:val="1"/>
      <w:marLeft w:val="0"/>
      <w:marRight w:val="0"/>
      <w:marTop w:val="0"/>
      <w:marBottom w:val="0"/>
      <w:divBdr>
        <w:top w:val="none" w:sz="0" w:space="0" w:color="auto"/>
        <w:left w:val="none" w:sz="0" w:space="0" w:color="auto"/>
        <w:bottom w:val="none" w:sz="0" w:space="0" w:color="auto"/>
        <w:right w:val="none" w:sz="0" w:space="0" w:color="auto"/>
      </w:divBdr>
    </w:div>
    <w:div w:id="839465084">
      <w:bodyDiv w:val="1"/>
      <w:marLeft w:val="0"/>
      <w:marRight w:val="0"/>
      <w:marTop w:val="0"/>
      <w:marBottom w:val="0"/>
      <w:divBdr>
        <w:top w:val="none" w:sz="0" w:space="0" w:color="auto"/>
        <w:left w:val="none" w:sz="0" w:space="0" w:color="auto"/>
        <w:bottom w:val="none" w:sz="0" w:space="0" w:color="auto"/>
        <w:right w:val="none" w:sz="0" w:space="0" w:color="auto"/>
      </w:divBdr>
    </w:div>
    <w:div w:id="852839248">
      <w:bodyDiv w:val="1"/>
      <w:marLeft w:val="0"/>
      <w:marRight w:val="0"/>
      <w:marTop w:val="0"/>
      <w:marBottom w:val="0"/>
      <w:divBdr>
        <w:top w:val="none" w:sz="0" w:space="0" w:color="auto"/>
        <w:left w:val="none" w:sz="0" w:space="0" w:color="auto"/>
        <w:bottom w:val="none" w:sz="0" w:space="0" w:color="auto"/>
        <w:right w:val="none" w:sz="0" w:space="0" w:color="auto"/>
      </w:divBdr>
    </w:div>
    <w:div w:id="856962411">
      <w:bodyDiv w:val="1"/>
      <w:marLeft w:val="0"/>
      <w:marRight w:val="0"/>
      <w:marTop w:val="0"/>
      <w:marBottom w:val="0"/>
      <w:divBdr>
        <w:top w:val="none" w:sz="0" w:space="0" w:color="auto"/>
        <w:left w:val="none" w:sz="0" w:space="0" w:color="auto"/>
        <w:bottom w:val="none" w:sz="0" w:space="0" w:color="auto"/>
        <w:right w:val="none" w:sz="0" w:space="0" w:color="auto"/>
      </w:divBdr>
    </w:div>
    <w:div w:id="862479496">
      <w:bodyDiv w:val="1"/>
      <w:marLeft w:val="0"/>
      <w:marRight w:val="0"/>
      <w:marTop w:val="0"/>
      <w:marBottom w:val="0"/>
      <w:divBdr>
        <w:top w:val="none" w:sz="0" w:space="0" w:color="auto"/>
        <w:left w:val="none" w:sz="0" w:space="0" w:color="auto"/>
        <w:bottom w:val="none" w:sz="0" w:space="0" w:color="auto"/>
        <w:right w:val="none" w:sz="0" w:space="0" w:color="auto"/>
      </w:divBdr>
    </w:div>
    <w:div w:id="881786937">
      <w:bodyDiv w:val="1"/>
      <w:marLeft w:val="0"/>
      <w:marRight w:val="0"/>
      <w:marTop w:val="0"/>
      <w:marBottom w:val="0"/>
      <w:divBdr>
        <w:top w:val="none" w:sz="0" w:space="0" w:color="auto"/>
        <w:left w:val="none" w:sz="0" w:space="0" w:color="auto"/>
        <w:bottom w:val="none" w:sz="0" w:space="0" w:color="auto"/>
        <w:right w:val="none" w:sz="0" w:space="0" w:color="auto"/>
      </w:divBdr>
    </w:div>
    <w:div w:id="884558958">
      <w:bodyDiv w:val="1"/>
      <w:marLeft w:val="0"/>
      <w:marRight w:val="0"/>
      <w:marTop w:val="0"/>
      <w:marBottom w:val="0"/>
      <w:divBdr>
        <w:top w:val="none" w:sz="0" w:space="0" w:color="auto"/>
        <w:left w:val="none" w:sz="0" w:space="0" w:color="auto"/>
        <w:bottom w:val="none" w:sz="0" w:space="0" w:color="auto"/>
        <w:right w:val="none" w:sz="0" w:space="0" w:color="auto"/>
      </w:divBdr>
    </w:div>
    <w:div w:id="892160914">
      <w:bodyDiv w:val="1"/>
      <w:marLeft w:val="0"/>
      <w:marRight w:val="0"/>
      <w:marTop w:val="0"/>
      <w:marBottom w:val="0"/>
      <w:divBdr>
        <w:top w:val="none" w:sz="0" w:space="0" w:color="auto"/>
        <w:left w:val="none" w:sz="0" w:space="0" w:color="auto"/>
        <w:bottom w:val="none" w:sz="0" w:space="0" w:color="auto"/>
        <w:right w:val="none" w:sz="0" w:space="0" w:color="auto"/>
      </w:divBdr>
    </w:div>
    <w:div w:id="910429191">
      <w:bodyDiv w:val="1"/>
      <w:marLeft w:val="0"/>
      <w:marRight w:val="0"/>
      <w:marTop w:val="0"/>
      <w:marBottom w:val="0"/>
      <w:divBdr>
        <w:top w:val="none" w:sz="0" w:space="0" w:color="auto"/>
        <w:left w:val="none" w:sz="0" w:space="0" w:color="auto"/>
        <w:bottom w:val="none" w:sz="0" w:space="0" w:color="auto"/>
        <w:right w:val="none" w:sz="0" w:space="0" w:color="auto"/>
      </w:divBdr>
    </w:div>
    <w:div w:id="950011923">
      <w:bodyDiv w:val="1"/>
      <w:marLeft w:val="0"/>
      <w:marRight w:val="0"/>
      <w:marTop w:val="0"/>
      <w:marBottom w:val="0"/>
      <w:divBdr>
        <w:top w:val="none" w:sz="0" w:space="0" w:color="auto"/>
        <w:left w:val="none" w:sz="0" w:space="0" w:color="auto"/>
        <w:bottom w:val="none" w:sz="0" w:space="0" w:color="auto"/>
        <w:right w:val="none" w:sz="0" w:space="0" w:color="auto"/>
      </w:divBdr>
    </w:div>
    <w:div w:id="980689657">
      <w:bodyDiv w:val="1"/>
      <w:marLeft w:val="0"/>
      <w:marRight w:val="0"/>
      <w:marTop w:val="0"/>
      <w:marBottom w:val="0"/>
      <w:divBdr>
        <w:top w:val="none" w:sz="0" w:space="0" w:color="auto"/>
        <w:left w:val="none" w:sz="0" w:space="0" w:color="auto"/>
        <w:bottom w:val="none" w:sz="0" w:space="0" w:color="auto"/>
        <w:right w:val="none" w:sz="0" w:space="0" w:color="auto"/>
      </w:divBdr>
    </w:div>
    <w:div w:id="1011184142">
      <w:bodyDiv w:val="1"/>
      <w:marLeft w:val="0"/>
      <w:marRight w:val="0"/>
      <w:marTop w:val="0"/>
      <w:marBottom w:val="0"/>
      <w:divBdr>
        <w:top w:val="none" w:sz="0" w:space="0" w:color="auto"/>
        <w:left w:val="none" w:sz="0" w:space="0" w:color="auto"/>
        <w:bottom w:val="none" w:sz="0" w:space="0" w:color="auto"/>
        <w:right w:val="none" w:sz="0" w:space="0" w:color="auto"/>
      </w:divBdr>
    </w:div>
    <w:div w:id="1014919410">
      <w:bodyDiv w:val="1"/>
      <w:marLeft w:val="0"/>
      <w:marRight w:val="0"/>
      <w:marTop w:val="0"/>
      <w:marBottom w:val="0"/>
      <w:divBdr>
        <w:top w:val="none" w:sz="0" w:space="0" w:color="auto"/>
        <w:left w:val="none" w:sz="0" w:space="0" w:color="auto"/>
        <w:bottom w:val="none" w:sz="0" w:space="0" w:color="auto"/>
        <w:right w:val="none" w:sz="0" w:space="0" w:color="auto"/>
      </w:divBdr>
      <w:divsChild>
        <w:div w:id="583805583">
          <w:marLeft w:val="0"/>
          <w:marRight w:val="0"/>
          <w:marTop w:val="0"/>
          <w:marBottom w:val="0"/>
          <w:divBdr>
            <w:top w:val="none" w:sz="0" w:space="0" w:color="auto"/>
            <w:left w:val="none" w:sz="0" w:space="0" w:color="auto"/>
            <w:bottom w:val="none" w:sz="0" w:space="0" w:color="auto"/>
            <w:right w:val="none" w:sz="0" w:space="0" w:color="auto"/>
          </w:divBdr>
        </w:div>
      </w:divsChild>
    </w:div>
    <w:div w:id="1079644332">
      <w:bodyDiv w:val="1"/>
      <w:marLeft w:val="0"/>
      <w:marRight w:val="0"/>
      <w:marTop w:val="0"/>
      <w:marBottom w:val="0"/>
      <w:divBdr>
        <w:top w:val="none" w:sz="0" w:space="0" w:color="auto"/>
        <w:left w:val="none" w:sz="0" w:space="0" w:color="auto"/>
        <w:bottom w:val="none" w:sz="0" w:space="0" w:color="auto"/>
        <w:right w:val="none" w:sz="0" w:space="0" w:color="auto"/>
      </w:divBdr>
    </w:div>
    <w:div w:id="1102070677">
      <w:bodyDiv w:val="1"/>
      <w:marLeft w:val="0"/>
      <w:marRight w:val="0"/>
      <w:marTop w:val="0"/>
      <w:marBottom w:val="0"/>
      <w:divBdr>
        <w:top w:val="none" w:sz="0" w:space="0" w:color="auto"/>
        <w:left w:val="none" w:sz="0" w:space="0" w:color="auto"/>
        <w:bottom w:val="none" w:sz="0" w:space="0" w:color="auto"/>
        <w:right w:val="none" w:sz="0" w:space="0" w:color="auto"/>
      </w:divBdr>
    </w:div>
    <w:div w:id="1108158013">
      <w:bodyDiv w:val="1"/>
      <w:marLeft w:val="0"/>
      <w:marRight w:val="0"/>
      <w:marTop w:val="0"/>
      <w:marBottom w:val="0"/>
      <w:divBdr>
        <w:top w:val="none" w:sz="0" w:space="0" w:color="auto"/>
        <w:left w:val="none" w:sz="0" w:space="0" w:color="auto"/>
        <w:bottom w:val="none" w:sz="0" w:space="0" w:color="auto"/>
        <w:right w:val="none" w:sz="0" w:space="0" w:color="auto"/>
      </w:divBdr>
    </w:div>
    <w:div w:id="1116949636">
      <w:bodyDiv w:val="1"/>
      <w:marLeft w:val="0"/>
      <w:marRight w:val="0"/>
      <w:marTop w:val="0"/>
      <w:marBottom w:val="0"/>
      <w:divBdr>
        <w:top w:val="none" w:sz="0" w:space="0" w:color="auto"/>
        <w:left w:val="none" w:sz="0" w:space="0" w:color="auto"/>
        <w:bottom w:val="none" w:sz="0" w:space="0" w:color="auto"/>
        <w:right w:val="none" w:sz="0" w:space="0" w:color="auto"/>
      </w:divBdr>
    </w:div>
    <w:div w:id="1118797199">
      <w:bodyDiv w:val="1"/>
      <w:marLeft w:val="0"/>
      <w:marRight w:val="0"/>
      <w:marTop w:val="0"/>
      <w:marBottom w:val="0"/>
      <w:divBdr>
        <w:top w:val="none" w:sz="0" w:space="0" w:color="auto"/>
        <w:left w:val="none" w:sz="0" w:space="0" w:color="auto"/>
        <w:bottom w:val="none" w:sz="0" w:space="0" w:color="auto"/>
        <w:right w:val="none" w:sz="0" w:space="0" w:color="auto"/>
      </w:divBdr>
    </w:div>
    <w:div w:id="1149515584">
      <w:bodyDiv w:val="1"/>
      <w:marLeft w:val="0"/>
      <w:marRight w:val="0"/>
      <w:marTop w:val="0"/>
      <w:marBottom w:val="0"/>
      <w:divBdr>
        <w:top w:val="none" w:sz="0" w:space="0" w:color="auto"/>
        <w:left w:val="none" w:sz="0" w:space="0" w:color="auto"/>
        <w:bottom w:val="none" w:sz="0" w:space="0" w:color="auto"/>
        <w:right w:val="none" w:sz="0" w:space="0" w:color="auto"/>
      </w:divBdr>
    </w:div>
    <w:div w:id="1170946191">
      <w:bodyDiv w:val="1"/>
      <w:marLeft w:val="0"/>
      <w:marRight w:val="0"/>
      <w:marTop w:val="0"/>
      <w:marBottom w:val="0"/>
      <w:divBdr>
        <w:top w:val="none" w:sz="0" w:space="0" w:color="auto"/>
        <w:left w:val="none" w:sz="0" w:space="0" w:color="auto"/>
        <w:bottom w:val="none" w:sz="0" w:space="0" w:color="auto"/>
        <w:right w:val="none" w:sz="0" w:space="0" w:color="auto"/>
      </w:divBdr>
    </w:div>
    <w:div w:id="1183202453">
      <w:bodyDiv w:val="1"/>
      <w:marLeft w:val="0"/>
      <w:marRight w:val="0"/>
      <w:marTop w:val="0"/>
      <w:marBottom w:val="0"/>
      <w:divBdr>
        <w:top w:val="none" w:sz="0" w:space="0" w:color="auto"/>
        <w:left w:val="none" w:sz="0" w:space="0" w:color="auto"/>
        <w:bottom w:val="none" w:sz="0" w:space="0" w:color="auto"/>
        <w:right w:val="none" w:sz="0" w:space="0" w:color="auto"/>
      </w:divBdr>
    </w:div>
    <w:div w:id="1229727481">
      <w:bodyDiv w:val="1"/>
      <w:marLeft w:val="0"/>
      <w:marRight w:val="0"/>
      <w:marTop w:val="0"/>
      <w:marBottom w:val="0"/>
      <w:divBdr>
        <w:top w:val="none" w:sz="0" w:space="0" w:color="auto"/>
        <w:left w:val="none" w:sz="0" w:space="0" w:color="auto"/>
        <w:bottom w:val="none" w:sz="0" w:space="0" w:color="auto"/>
        <w:right w:val="none" w:sz="0" w:space="0" w:color="auto"/>
      </w:divBdr>
    </w:div>
    <w:div w:id="1230459362">
      <w:bodyDiv w:val="1"/>
      <w:marLeft w:val="0"/>
      <w:marRight w:val="0"/>
      <w:marTop w:val="0"/>
      <w:marBottom w:val="0"/>
      <w:divBdr>
        <w:top w:val="none" w:sz="0" w:space="0" w:color="auto"/>
        <w:left w:val="none" w:sz="0" w:space="0" w:color="auto"/>
        <w:bottom w:val="none" w:sz="0" w:space="0" w:color="auto"/>
        <w:right w:val="none" w:sz="0" w:space="0" w:color="auto"/>
      </w:divBdr>
    </w:div>
    <w:div w:id="1231699213">
      <w:bodyDiv w:val="1"/>
      <w:marLeft w:val="0"/>
      <w:marRight w:val="0"/>
      <w:marTop w:val="0"/>
      <w:marBottom w:val="0"/>
      <w:divBdr>
        <w:top w:val="none" w:sz="0" w:space="0" w:color="auto"/>
        <w:left w:val="none" w:sz="0" w:space="0" w:color="auto"/>
        <w:bottom w:val="none" w:sz="0" w:space="0" w:color="auto"/>
        <w:right w:val="none" w:sz="0" w:space="0" w:color="auto"/>
      </w:divBdr>
    </w:div>
    <w:div w:id="1262682208">
      <w:bodyDiv w:val="1"/>
      <w:marLeft w:val="0"/>
      <w:marRight w:val="0"/>
      <w:marTop w:val="0"/>
      <w:marBottom w:val="0"/>
      <w:divBdr>
        <w:top w:val="none" w:sz="0" w:space="0" w:color="auto"/>
        <w:left w:val="none" w:sz="0" w:space="0" w:color="auto"/>
        <w:bottom w:val="none" w:sz="0" w:space="0" w:color="auto"/>
        <w:right w:val="none" w:sz="0" w:space="0" w:color="auto"/>
      </w:divBdr>
    </w:div>
    <w:div w:id="1314528741">
      <w:bodyDiv w:val="1"/>
      <w:marLeft w:val="0"/>
      <w:marRight w:val="0"/>
      <w:marTop w:val="0"/>
      <w:marBottom w:val="0"/>
      <w:divBdr>
        <w:top w:val="none" w:sz="0" w:space="0" w:color="auto"/>
        <w:left w:val="none" w:sz="0" w:space="0" w:color="auto"/>
        <w:bottom w:val="none" w:sz="0" w:space="0" w:color="auto"/>
        <w:right w:val="none" w:sz="0" w:space="0" w:color="auto"/>
      </w:divBdr>
    </w:div>
    <w:div w:id="1331372597">
      <w:bodyDiv w:val="1"/>
      <w:marLeft w:val="0"/>
      <w:marRight w:val="0"/>
      <w:marTop w:val="0"/>
      <w:marBottom w:val="0"/>
      <w:divBdr>
        <w:top w:val="none" w:sz="0" w:space="0" w:color="auto"/>
        <w:left w:val="none" w:sz="0" w:space="0" w:color="auto"/>
        <w:bottom w:val="none" w:sz="0" w:space="0" w:color="auto"/>
        <w:right w:val="none" w:sz="0" w:space="0" w:color="auto"/>
      </w:divBdr>
    </w:div>
    <w:div w:id="1344358401">
      <w:bodyDiv w:val="1"/>
      <w:marLeft w:val="0"/>
      <w:marRight w:val="0"/>
      <w:marTop w:val="0"/>
      <w:marBottom w:val="0"/>
      <w:divBdr>
        <w:top w:val="none" w:sz="0" w:space="0" w:color="auto"/>
        <w:left w:val="none" w:sz="0" w:space="0" w:color="auto"/>
        <w:bottom w:val="none" w:sz="0" w:space="0" w:color="auto"/>
        <w:right w:val="none" w:sz="0" w:space="0" w:color="auto"/>
      </w:divBdr>
    </w:div>
    <w:div w:id="1425956258">
      <w:bodyDiv w:val="1"/>
      <w:marLeft w:val="0"/>
      <w:marRight w:val="0"/>
      <w:marTop w:val="0"/>
      <w:marBottom w:val="0"/>
      <w:divBdr>
        <w:top w:val="none" w:sz="0" w:space="0" w:color="auto"/>
        <w:left w:val="none" w:sz="0" w:space="0" w:color="auto"/>
        <w:bottom w:val="none" w:sz="0" w:space="0" w:color="auto"/>
        <w:right w:val="none" w:sz="0" w:space="0" w:color="auto"/>
      </w:divBdr>
    </w:div>
    <w:div w:id="1433890315">
      <w:bodyDiv w:val="1"/>
      <w:marLeft w:val="0"/>
      <w:marRight w:val="0"/>
      <w:marTop w:val="0"/>
      <w:marBottom w:val="0"/>
      <w:divBdr>
        <w:top w:val="none" w:sz="0" w:space="0" w:color="auto"/>
        <w:left w:val="none" w:sz="0" w:space="0" w:color="auto"/>
        <w:bottom w:val="none" w:sz="0" w:space="0" w:color="auto"/>
        <w:right w:val="none" w:sz="0" w:space="0" w:color="auto"/>
      </w:divBdr>
    </w:div>
    <w:div w:id="1504275554">
      <w:bodyDiv w:val="1"/>
      <w:marLeft w:val="0"/>
      <w:marRight w:val="0"/>
      <w:marTop w:val="0"/>
      <w:marBottom w:val="0"/>
      <w:divBdr>
        <w:top w:val="none" w:sz="0" w:space="0" w:color="auto"/>
        <w:left w:val="none" w:sz="0" w:space="0" w:color="auto"/>
        <w:bottom w:val="none" w:sz="0" w:space="0" w:color="auto"/>
        <w:right w:val="none" w:sz="0" w:space="0" w:color="auto"/>
      </w:divBdr>
    </w:div>
    <w:div w:id="1559583887">
      <w:bodyDiv w:val="1"/>
      <w:marLeft w:val="0"/>
      <w:marRight w:val="0"/>
      <w:marTop w:val="0"/>
      <w:marBottom w:val="0"/>
      <w:divBdr>
        <w:top w:val="none" w:sz="0" w:space="0" w:color="auto"/>
        <w:left w:val="none" w:sz="0" w:space="0" w:color="auto"/>
        <w:bottom w:val="none" w:sz="0" w:space="0" w:color="auto"/>
        <w:right w:val="none" w:sz="0" w:space="0" w:color="auto"/>
      </w:divBdr>
    </w:div>
    <w:div w:id="1583680183">
      <w:bodyDiv w:val="1"/>
      <w:marLeft w:val="0"/>
      <w:marRight w:val="0"/>
      <w:marTop w:val="0"/>
      <w:marBottom w:val="0"/>
      <w:divBdr>
        <w:top w:val="none" w:sz="0" w:space="0" w:color="auto"/>
        <w:left w:val="none" w:sz="0" w:space="0" w:color="auto"/>
        <w:bottom w:val="none" w:sz="0" w:space="0" w:color="auto"/>
        <w:right w:val="none" w:sz="0" w:space="0" w:color="auto"/>
      </w:divBdr>
    </w:div>
    <w:div w:id="1592273119">
      <w:bodyDiv w:val="1"/>
      <w:marLeft w:val="0"/>
      <w:marRight w:val="0"/>
      <w:marTop w:val="0"/>
      <w:marBottom w:val="0"/>
      <w:divBdr>
        <w:top w:val="none" w:sz="0" w:space="0" w:color="auto"/>
        <w:left w:val="none" w:sz="0" w:space="0" w:color="auto"/>
        <w:bottom w:val="none" w:sz="0" w:space="0" w:color="auto"/>
        <w:right w:val="none" w:sz="0" w:space="0" w:color="auto"/>
      </w:divBdr>
    </w:div>
    <w:div w:id="1595943006">
      <w:bodyDiv w:val="1"/>
      <w:marLeft w:val="0"/>
      <w:marRight w:val="0"/>
      <w:marTop w:val="0"/>
      <w:marBottom w:val="0"/>
      <w:divBdr>
        <w:top w:val="none" w:sz="0" w:space="0" w:color="auto"/>
        <w:left w:val="none" w:sz="0" w:space="0" w:color="auto"/>
        <w:bottom w:val="none" w:sz="0" w:space="0" w:color="auto"/>
        <w:right w:val="none" w:sz="0" w:space="0" w:color="auto"/>
      </w:divBdr>
    </w:div>
    <w:div w:id="1599361567">
      <w:bodyDiv w:val="1"/>
      <w:marLeft w:val="0"/>
      <w:marRight w:val="0"/>
      <w:marTop w:val="0"/>
      <w:marBottom w:val="0"/>
      <w:divBdr>
        <w:top w:val="none" w:sz="0" w:space="0" w:color="auto"/>
        <w:left w:val="none" w:sz="0" w:space="0" w:color="auto"/>
        <w:bottom w:val="none" w:sz="0" w:space="0" w:color="auto"/>
        <w:right w:val="none" w:sz="0" w:space="0" w:color="auto"/>
      </w:divBdr>
    </w:div>
    <w:div w:id="1602301950">
      <w:bodyDiv w:val="1"/>
      <w:marLeft w:val="0"/>
      <w:marRight w:val="0"/>
      <w:marTop w:val="0"/>
      <w:marBottom w:val="0"/>
      <w:divBdr>
        <w:top w:val="none" w:sz="0" w:space="0" w:color="auto"/>
        <w:left w:val="none" w:sz="0" w:space="0" w:color="auto"/>
        <w:bottom w:val="none" w:sz="0" w:space="0" w:color="auto"/>
        <w:right w:val="none" w:sz="0" w:space="0" w:color="auto"/>
      </w:divBdr>
    </w:div>
    <w:div w:id="1635210918">
      <w:bodyDiv w:val="1"/>
      <w:marLeft w:val="0"/>
      <w:marRight w:val="0"/>
      <w:marTop w:val="0"/>
      <w:marBottom w:val="0"/>
      <w:divBdr>
        <w:top w:val="none" w:sz="0" w:space="0" w:color="auto"/>
        <w:left w:val="none" w:sz="0" w:space="0" w:color="auto"/>
        <w:bottom w:val="none" w:sz="0" w:space="0" w:color="auto"/>
        <w:right w:val="none" w:sz="0" w:space="0" w:color="auto"/>
      </w:divBdr>
    </w:div>
    <w:div w:id="1692300166">
      <w:bodyDiv w:val="1"/>
      <w:marLeft w:val="0"/>
      <w:marRight w:val="0"/>
      <w:marTop w:val="0"/>
      <w:marBottom w:val="0"/>
      <w:divBdr>
        <w:top w:val="none" w:sz="0" w:space="0" w:color="auto"/>
        <w:left w:val="none" w:sz="0" w:space="0" w:color="auto"/>
        <w:bottom w:val="none" w:sz="0" w:space="0" w:color="auto"/>
        <w:right w:val="none" w:sz="0" w:space="0" w:color="auto"/>
      </w:divBdr>
    </w:div>
    <w:div w:id="1702853165">
      <w:bodyDiv w:val="1"/>
      <w:marLeft w:val="0"/>
      <w:marRight w:val="0"/>
      <w:marTop w:val="0"/>
      <w:marBottom w:val="0"/>
      <w:divBdr>
        <w:top w:val="none" w:sz="0" w:space="0" w:color="auto"/>
        <w:left w:val="none" w:sz="0" w:space="0" w:color="auto"/>
        <w:bottom w:val="none" w:sz="0" w:space="0" w:color="auto"/>
        <w:right w:val="none" w:sz="0" w:space="0" w:color="auto"/>
      </w:divBdr>
    </w:div>
    <w:div w:id="1712262368">
      <w:bodyDiv w:val="1"/>
      <w:marLeft w:val="0"/>
      <w:marRight w:val="0"/>
      <w:marTop w:val="0"/>
      <w:marBottom w:val="0"/>
      <w:divBdr>
        <w:top w:val="none" w:sz="0" w:space="0" w:color="auto"/>
        <w:left w:val="none" w:sz="0" w:space="0" w:color="auto"/>
        <w:bottom w:val="none" w:sz="0" w:space="0" w:color="auto"/>
        <w:right w:val="none" w:sz="0" w:space="0" w:color="auto"/>
      </w:divBdr>
    </w:div>
    <w:div w:id="1720394903">
      <w:bodyDiv w:val="1"/>
      <w:marLeft w:val="0"/>
      <w:marRight w:val="0"/>
      <w:marTop w:val="0"/>
      <w:marBottom w:val="0"/>
      <w:divBdr>
        <w:top w:val="none" w:sz="0" w:space="0" w:color="auto"/>
        <w:left w:val="none" w:sz="0" w:space="0" w:color="auto"/>
        <w:bottom w:val="none" w:sz="0" w:space="0" w:color="auto"/>
        <w:right w:val="none" w:sz="0" w:space="0" w:color="auto"/>
      </w:divBdr>
    </w:div>
    <w:div w:id="1720591964">
      <w:bodyDiv w:val="1"/>
      <w:marLeft w:val="0"/>
      <w:marRight w:val="0"/>
      <w:marTop w:val="0"/>
      <w:marBottom w:val="0"/>
      <w:divBdr>
        <w:top w:val="none" w:sz="0" w:space="0" w:color="auto"/>
        <w:left w:val="none" w:sz="0" w:space="0" w:color="auto"/>
        <w:bottom w:val="none" w:sz="0" w:space="0" w:color="auto"/>
        <w:right w:val="none" w:sz="0" w:space="0" w:color="auto"/>
      </w:divBdr>
    </w:div>
    <w:div w:id="1724331501">
      <w:bodyDiv w:val="1"/>
      <w:marLeft w:val="0"/>
      <w:marRight w:val="0"/>
      <w:marTop w:val="0"/>
      <w:marBottom w:val="0"/>
      <w:divBdr>
        <w:top w:val="none" w:sz="0" w:space="0" w:color="auto"/>
        <w:left w:val="none" w:sz="0" w:space="0" w:color="auto"/>
        <w:bottom w:val="none" w:sz="0" w:space="0" w:color="auto"/>
        <w:right w:val="none" w:sz="0" w:space="0" w:color="auto"/>
      </w:divBdr>
    </w:div>
    <w:div w:id="1730182095">
      <w:bodyDiv w:val="1"/>
      <w:marLeft w:val="0"/>
      <w:marRight w:val="0"/>
      <w:marTop w:val="0"/>
      <w:marBottom w:val="0"/>
      <w:divBdr>
        <w:top w:val="none" w:sz="0" w:space="0" w:color="auto"/>
        <w:left w:val="none" w:sz="0" w:space="0" w:color="auto"/>
        <w:bottom w:val="none" w:sz="0" w:space="0" w:color="auto"/>
        <w:right w:val="none" w:sz="0" w:space="0" w:color="auto"/>
      </w:divBdr>
    </w:div>
    <w:div w:id="1732924316">
      <w:bodyDiv w:val="1"/>
      <w:marLeft w:val="0"/>
      <w:marRight w:val="0"/>
      <w:marTop w:val="0"/>
      <w:marBottom w:val="0"/>
      <w:divBdr>
        <w:top w:val="none" w:sz="0" w:space="0" w:color="auto"/>
        <w:left w:val="none" w:sz="0" w:space="0" w:color="auto"/>
        <w:bottom w:val="none" w:sz="0" w:space="0" w:color="auto"/>
        <w:right w:val="none" w:sz="0" w:space="0" w:color="auto"/>
      </w:divBdr>
    </w:div>
    <w:div w:id="1780375119">
      <w:bodyDiv w:val="1"/>
      <w:marLeft w:val="0"/>
      <w:marRight w:val="0"/>
      <w:marTop w:val="0"/>
      <w:marBottom w:val="0"/>
      <w:divBdr>
        <w:top w:val="none" w:sz="0" w:space="0" w:color="auto"/>
        <w:left w:val="none" w:sz="0" w:space="0" w:color="auto"/>
        <w:bottom w:val="none" w:sz="0" w:space="0" w:color="auto"/>
        <w:right w:val="none" w:sz="0" w:space="0" w:color="auto"/>
      </w:divBdr>
    </w:div>
    <w:div w:id="1835143774">
      <w:bodyDiv w:val="1"/>
      <w:marLeft w:val="0"/>
      <w:marRight w:val="0"/>
      <w:marTop w:val="0"/>
      <w:marBottom w:val="0"/>
      <w:divBdr>
        <w:top w:val="none" w:sz="0" w:space="0" w:color="auto"/>
        <w:left w:val="none" w:sz="0" w:space="0" w:color="auto"/>
        <w:bottom w:val="none" w:sz="0" w:space="0" w:color="auto"/>
        <w:right w:val="none" w:sz="0" w:space="0" w:color="auto"/>
      </w:divBdr>
    </w:div>
    <w:div w:id="1873610490">
      <w:bodyDiv w:val="1"/>
      <w:marLeft w:val="0"/>
      <w:marRight w:val="0"/>
      <w:marTop w:val="0"/>
      <w:marBottom w:val="0"/>
      <w:divBdr>
        <w:top w:val="none" w:sz="0" w:space="0" w:color="auto"/>
        <w:left w:val="none" w:sz="0" w:space="0" w:color="auto"/>
        <w:bottom w:val="none" w:sz="0" w:space="0" w:color="auto"/>
        <w:right w:val="none" w:sz="0" w:space="0" w:color="auto"/>
      </w:divBdr>
    </w:div>
    <w:div w:id="1877497711">
      <w:bodyDiv w:val="1"/>
      <w:marLeft w:val="0"/>
      <w:marRight w:val="0"/>
      <w:marTop w:val="0"/>
      <w:marBottom w:val="0"/>
      <w:divBdr>
        <w:top w:val="none" w:sz="0" w:space="0" w:color="auto"/>
        <w:left w:val="none" w:sz="0" w:space="0" w:color="auto"/>
        <w:bottom w:val="none" w:sz="0" w:space="0" w:color="auto"/>
        <w:right w:val="none" w:sz="0" w:space="0" w:color="auto"/>
      </w:divBdr>
    </w:div>
    <w:div w:id="1879196709">
      <w:bodyDiv w:val="1"/>
      <w:marLeft w:val="0"/>
      <w:marRight w:val="0"/>
      <w:marTop w:val="0"/>
      <w:marBottom w:val="0"/>
      <w:divBdr>
        <w:top w:val="none" w:sz="0" w:space="0" w:color="auto"/>
        <w:left w:val="none" w:sz="0" w:space="0" w:color="auto"/>
        <w:bottom w:val="none" w:sz="0" w:space="0" w:color="auto"/>
        <w:right w:val="none" w:sz="0" w:space="0" w:color="auto"/>
      </w:divBdr>
    </w:div>
    <w:div w:id="1881623450">
      <w:bodyDiv w:val="1"/>
      <w:marLeft w:val="0"/>
      <w:marRight w:val="0"/>
      <w:marTop w:val="0"/>
      <w:marBottom w:val="0"/>
      <w:divBdr>
        <w:top w:val="none" w:sz="0" w:space="0" w:color="auto"/>
        <w:left w:val="none" w:sz="0" w:space="0" w:color="auto"/>
        <w:bottom w:val="none" w:sz="0" w:space="0" w:color="auto"/>
        <w:right w:val="none" w:sz="0" w:space="0" w:color="auto"/>
      </w:divBdr>
    </w:div>
    <w:div w:id="1882937769">
      <w:bodyDiv w:val="1"/>
      <w:marLeft w:val="0"/>
      <w:marRight w:val="0"/>
      <w:marTop w:val="0"/>
      <w:marBottom w:val="0"/>
      <w:divBdr>
        <w:top w:val="none" w:sz="0" w:space="0" w:color="auto"/>
        <w:left w:val="none" w:sz="0" w:space="0" w:color="auto"/>
        <w:bottom w:val="none" w:sz="0" w:space="0" w:color="auto"/>
        <w:right w:val="none" w:sz="0" w:space="0" w:color="auto"/>
      </w:divBdr>
    </w:div>
    <w:div w:id="1893345681">
      <w:bodyDiv w:val="1"/>
      <w:marLeft w:val="0"/>
      <w:marRight w:val="0"/>
      <w:marTop w:val="0"/>
      <w:marBottom w:val="0"/>
      <w:divBdr>
        <w:top w:val="none" w:sz="0" w:space="0" w:color="auto"/>
        <w:left w:val="none" w:sz="0" w:space="0" w:color="auto"/>
        <w:bottom w:val="none" w:sz="0" w:space="0" w:color="auto"/>
        <w:right w:val="none" w:sz="0" w:space="0" w:color="auto"/>
      </w:divBdr>
    </w:div>
    <w:div w:id="1914655077">
      <w:bodyDiv w:val="1"/>
      <w:marLeft w:val="0"/>
      <w:marRight w:val="0"/>
      <w:marTop w:val="0"/>
      <w:marBottom w:val="0"/>
      <w:divBdr>
        <w:top w:val="none" w:sz="0" w:space="0" w:color="auto"/>
        <w:left w:val="none" w:sz="0" w:space="0" w:color="auto"/>
        <w:bottom w:val="none" w:sz="0" w:space="0" w:color="auto"/>
        <w:right w:val="none" w:sz="0" w:space="0" w:color="auto"/>
      </w:divBdr>
    </w:div>
    <w:div w:id="1944144533">
      <w:bodyDiv w:val="1"/>
      <w:marLeft w:val="0"/>
      <w:marRight w:val="0"/>
      <w:marTop w:val="0"/>
      <w:marBottom w:val="0"/>
      <w:divBdr>
        <w:top w:val="none" w:sz="0" w:space="0" w:color="auto"/>
        <w:left w:val="none" w:sz="0" w:space="0" w:color="auto"/>
        <w:bottom w:val="none" w:sz="0" w:space="0" w:color="auto"/>
        <w:right w:val="none" w:sz="0" w:space="0" w:color="auto"/>
      </w:divBdr>
    </w:div>
    <w:div w:id="1950163648">
      <w:bodyDiv w:val="1"/>
      <w:marLeft w:val="0"/>
      <w:marRight w:val="0"/>
      <w:marTop w:val="0"/>
      <w:marBottom w:val="0"/>
      <w:divBdr>
        <w:top w:val="none" w:sz="0" w:space="0" w:color="auto"/>
        <w:left w:val="none" w:sz="0" w:space="0" w:color="auto"/>
        <w:bottom w:val="none" w:sz="0" w:space="0" w:color="auto"/>
        <w:right w:val="none" w:sz="0" w:space="0" w:color="auto"/>
      </w:divBdr>
    </w:div>
    <w:div w:id="1964381392">
      <w:bodyDiv w:val="1"/>
      <w:marLeft w:val="0"/>
      <w:marRight w:val="0"/>
      <w:marTop w:val="0"/>
      <w:marBottom w:val="0"/>
      <w:divBdr>
        <w:top w:val="none" w:sz="0" w:space="0" w:color="auto"/>
        <w:left w:val="none" w:sz="0" w:space="0" w:color="auto"/>
        <w:bottom w:val="none" w:sz="0" w:space="0" w:color="auto"/>
        <w:right w:val="none" w:sz="0" w:space="0" w:color="auto"/>
      </w:divBdr>
    </w:div>
    <w:div w:id="2016371874">
      <w:bodyDiv w:val="1"/>
      <w:marLeft w:val="0"/>
      <w:marRight w:val="0"/>
      <w:marTop w:val="0"/>
      <w:marBottom w:val="0"/>
      <w:divBdr>
        <w:top w:val="none" w:sz="0" w:space="0" w:color="auto"/>
        <w:left w:val="none" w:sz="0" w:space="0" w:color="auto"/>
        <w:bottom w:val="none" w:sz="0" w:space="0" w:color="auto"/>
        <w:right w:val="none" w:sz="0" w:space="0" w:color="auto"/>
      </w:divBdr>
    </w:div>
    <w:div w:id="2032295271">
      <w:bodyDiv w:val="1"/>
      <w:marLeft w:val="0"/>
      <w:marRight w:val="0"/>
      <w:marTop w:val="0"/>
      <w:marBottom w:val="0"/>
      <w:divBdr>
        <w:top w:val="none" w:sz="0" w:space="0" w:color="auto"/>
        <w:left w:val="none" w:sz="0" w:space="0" w:color="auto"/>
        <w:bottom w:val="none" w:sz="0" w:space="0" w:color="auto"/>
        <w:right w:val="none" w:sz="0" w:space="0" w:color="auto"/>
      </w:divBdr>
    </w:div>
    <w:div w:id="2084982000">
      <w:bodyDiv w:val="1"/>
      <w:marLeft w:val="0"/>
      <w:marRight w:val="0"/>
      <w:marTop w:val="0"/>
      <w:marBottom w:val="0"/>
      <w:divBdr>
        <w:top w:val="none" w:sz="0" w:space="0" w:color="auto"/>
        <w:left w:val="none" w:sz="0" w:space="0" w:color="auto"/>
        <w:bottom w:val="none" w:sz="0" w:space="0" w:color="auto"/>
        <w:right w:val="none" w:sz="0" w:space="0" w:color="auto"/>
      </w:divBdr>
    </w:div>
    <w:div w:id="2119910427">
      <w:bodyDiv w:val="1"/>
      <w:marLeft w:val="0"/>
      <w:marRight w:val="0"/>
      <w:marTop w:val="0"/>
      <w:marBottom w:val="0"/>
      <w:divBdr>
        <w:top w:val="none" w:sz="0" w:space="0" w:color="auto"/>
        <w:left w:val="none" w:sz="0" w:space="0" w:color="auto"/>
        <w:bottom w:val="none" w:sz="0" w:space="0" w:color="auto"/>
        <w:right w:val="none" w:sz="0" w:space="0" w:color="auto"/>
      </w:divBdr>
    </w:div>
    <w:div w:id="2128309248">
      <w:bodyDiv w:val="1"/>
      <w:marLeft w:val="0"/>
      <w:marRight w:val="0"/>
      <w:marTop w:val="0"/>
      <w:marBottom w:val="0"/>
      <w:divBdr>
        <w:top w:val="none" w:sz="0" w:space="0" w:color="auto"/>
        <w:left w:val="none" w:sz="0" w:space="0" w:color="auto"/>
        <w:bottom w:val="none" w:sz="0" w:space="0" w:color="auto"/>
        <w:right w:val="none" w:sz="0" w:space="0" w:color="auto"/>
      </w:divBdr>
    </w:div>
    <w:div w:id="2140881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pekatbl@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DFBB9-7968-4AA6-9AFC-D99CA752C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7713</TotalTime>
  <Pages>12</Pages>
  <Words>3430</Words>
  <Characters>19556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1819</cp:revision>
  <cp:lastPrinted>2016-04-26T06:56:00Z</cp:lastPrinted>
  <dcterms:created xsi:type="dcterms:W3CDTF">2016-01-27T07:24:00Z</dcterms:created>
  <dcterms:modified xsi:type="dcterms:W3CDTF">2025-12-17T07:36:00Z</dcterms:modified>
</cp:coreProperties>
</file>