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C8" w:rsidRDefault="008042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35C">
        <w:rPr>
          <w:rFonts w:ascii="Times New Roman" w:hAnsi="Times New Roman" w:cs="Times New Roman"/>
          <w:b/>
          <w:sz w:val="28"/>
          <w:szCs w:val="28"/>
        </w:rPr>
        <w:t>С</w:t>
      </w:r>
      <w:r w:rsidR="009C1006" w:rsidRPr="0064535C">
        <w:rPr>
          <w:rFonts w:ascii="Times New Roman" w:hAnsi="Times New Roman" w:cs="Times New Roman"/>
          <w:b/>
          <w:sz w:val="28"/>
          <w:szCs w:val="28"/>
        </w:rPr>
        <w:t>ВОД</w:t>
      </w:r>
      <w:r w:rsidRPr="00645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2E5">
        <w:rPr>
          <w:rFonts w:ascii="Times New Roman" w:hAnsi="Times New Roman" w:cs="Times New Roman"/>
          <w:b/>
          <w:sz w:val="28"/>
          <w:szCs w:val="28"/>
        </w:rPr>
        <w:t>предложений</w:t>
      </w:r>
      <w:r w:rsidR="007342E5" w:rsidRPr="007342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5DFA" w:rsidRPr="007342E5" w:rsidRDefault="007342E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2E5">
        <w:rPr>
          <w:rFonts w:ascii="Times New Roman" w:hAnsi="Times New Roman" w:cs="Times New Roman"/>
          <w:b/>
          <w:sz w:val="28"/>
          <w:szCs w:val="28"/>
        </w:rPr>
        <w:t>при подготовке заключения об оценке регулирующего воздействия проекта муниципального нормативного правового акта</w:t>
      </w:r>
    </w:p>
    <w:p w:rsidR="00F85DFA" w:rsidRDefault="00F8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44"/>
      <w:bookmarkEnd w:id="0"/>
    </w:p>
    <w:p w:rsidR="00F85DFA" w:rsidRDefault="0080428E" w:rsidP="00645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свода предложений: </w:t>
      </w:r>
      <w:r w:rsidR="00CA25B8">
        <w:rPr>
          <w:rFonts w:ascii="Times New Roman" w:hAnsi="Times New Roman" w:cs="Times New Roman"/>
          <w:sz w:val="26"/>
          <w:szCs w:val="26"/>
        </w:rPr>
        <w:t>15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</w:t>
      </w:r>
      <w:r w:rsidR="00CA25B8">
        <w:rPr>
          <w:rFonts w:ascii="Times New Roman" w:hAnsi="Times New Roman" w:cs="Times New Roman"/>
          <w:sz w:val="26"/>
          <w:szCs w:val="26"/>
        </w:rPr>
        <w:t>ию</w:t>
      </w:r>
      <w:r w:rsidR="009E1E89">
        <w:rPr>
          <w:rFonts w:ascii="Times New Roman" w:hAnsi="Times New Roman" w:cs="Times New Roman"/>
          <w:sz w:val="26"/>
          <w:szCs w:val="26"/>
        </w:rPr>
        <w:t>л</w:t>
      </w:r>
      <w:r w:rsidR="00552FB6" w:rsidRPr="00213FBB">
        <w:rPr>
          <w:rFonts w:ascii="Times New Roman" w:hAnsi="Times New Roman" w:cs="Times New Roman"/>
          <w:sz w:val="26"/>
          <w:szCs w:val="26"/>
        </w:rPr>
        <w:t>я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202</w:t>
      </w:r>
      <w:r w:rsidR="00E335C8" w:rsidRPr="00213FBB">
        <w:rPr>
          <w:rFonts w:ascii="Times New Roman" w:hAnsi="Times New Roman" w:cs="Times New Roman"/>
          <w:sz w:val="26"/>
          <w:szCs w:val="26"/>
        </w:rPr>
        <w:t>6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уполномоченного органа: </w:t>
      </w:r>
      <w:r w:rsidR="0064535C" w:rsidRPr="00213FBB">
        <w:rPr>
          <w:rFonts w:ascii="Times New Roman" w:hAnsi="Times New Roman" w:cs="Times New Roman"/>
          <w:sz w:val="26"/>
          <w:szCs w:val="26"/>
        </w:rPr>
        <w:t>отдел экономики администрации муниципального образования Тбилисский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5B684D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Наименование проекта муниципального правового акта: </w:t>
      </w:r>
      <w:r w:rsidR="00405599" w:rsidRPr="005B684D">
        <w:rPr>
          <w:rFonts w:ascii="Times New Roman" w:eastAsia="Calibri" w:hAnsi="Times New Roman"/>
          <w:sz w:val="26"/>
          <w:szCs w:val="26"/>
        </w:rPr>
        <w:t xml:space="preserve">постановление администрации муниципального образования Тбилисский </w:t>
      </w:r>
      <w:r w:rsidR="00C35A86" w:rsidRPr="00C35A86">
        <w:rPr>
          <w:rFonts w:ascii="Times New Roman" w:eastAsia="Calibri" w:hAnsi="Times New Roman"/>
          <w:sz w:val="26"/>
          <w:szCs w:val="26"/>
        </w:rPr>
        <w:t>«</w:t>
      </w:r>
      <w:r w:rsidR="00CA25B8" w:rsidRPr="00CA25B8">
        <w:rPr>
          <w:rFonts w:ascii="Times New Roman" w:eastAsia="Calibri" w:hAnsi="Times New Roman"/>
          <w:sz w:val="26"/>
          <w:szCs w:val="26"/>
        </w:rPr>
        <w:t>О внесении изменения в постановление администрации муниципального образования Тбилисский район от 30 декабря 2016 г. № 1178 «Об утверждении Административного регламента предоставления администрацией муниципального образования Тбилисский район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 и земельных участков, находящихся в частной собственности</w:t>
      </w:r>
      <w:r w:rsidR="00C35A86" w:rsidRPr="00C35A86">
        <w:rPr>
          <w:rFonts w:ascii="Times New Roman" w:eastAsia="Calibri" w:hAnsi="Times New Roman"/>
          <w:sz w:val="26"/>
          <w:szCs w:val="26"/>
        </w:rPr>
        <w:t>»</w:t>
      </w:r>
      <w:r w:rsidRPr="005B684D">
        <w:rPr>
          <w:rFonts w:ascii="Times New Roman" w:hAnsi="Times New Roman" w:cs="Times New Roman"/>
          <w:sz w:val="26"/>
          <w:szCs w:val="26"/>
        </w:rPr>
        <w:t>.</w:t>
      </w:r>
      <w:r w:rsidR="003C4A43" w:rsidRPr="005B684D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9E1E89" w:rsidRDefault="0080428E" w:rsidP="0080428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213FBB">
        <w:rPr>
          <w:rFonts w:ascii="Times New Roman" w:hAnsi="Times New Roman" w:cs="Times New Roman"/>
          <w:sz w:val="28"/>
          <w:szCs w:val="28"/>
        </w:rPr>
        <w:t>Срок проведения публичного обсуждения</w:t>
      </w:r>
      <w:r w:rsidRPr="009E1E89">
        <w:rPr>
          <w:rFonts w:ascii="Times New Roman" w:hAnsi="Times New Roman" w:cs="Times New Roman"/>
          <w:sz w:val="25"/>
          <w:szCs w:val="25"/>
        </w:rPr>
        <w:t xml:space="preserve">: с </w:t>
      </w:r>
      <w:r w:rsidR="00CA25B8">
        <w:rPr>
          <w:rFonts w:ascii="Times New Roman" w:hAnsi="Times New Roman" w:cs="Times New Roman"/>
          <w:sz w:val="25"/>
          <w:szCs w:val="25"/>
        </w:rPr>
        <w:t>1 июля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  <w:r w:rsidRPr="009E1E89">
        <w:rPr>
          <w:rFonts w:ascii="Times New Roman" w:hAnsi="Times New Roman" w:cs="Times New Roman"/>
          <w:sz w:val="25"/>
          <w:szCs w:val="25"/>
        </w:rPr>
        <w:t xml:space="preserve"> по </w:t>
      </w:r>
      <w:r w:rsidR="00CA25B8">
        <w:rPr>
          <w:rFonts w:ascii="Times New Roman" w:hAnsi="Times New Roman" w:cs="Times New Roman"/>
          <w:sz w:val="25"/>
          <w:szCs w:val="25"/>
        </w:rPr>
        <w:t>1</w:t>
      </w:r>
      <w:r w:rsidR="009E1E89" w:rsidRPr="009E1E89">
        <w:rPr>
          <w:rFonts w:ascii="Times New Roman" w:hAnsi="Times New Roman" w:cs="Times New Roman"/>
          <w:sz w:val="25"/>
          <w:szCs w:val="25"/>
        </w:rPr>
        <w:t>5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</w:t>
      </w:r>
      <w:r w:rsidR="00CA25B8">
        <w:rPr>
          <w:rFonts w:ascii="Times New Roman" w:hAnsi="Times New Roman" w:cs="Times New Roman"/>
          <w:sz w:val="25"/>
          <w:szCs w:val="25"/>
        </w:rPr>
        <w:t>ию</w:t>
      </w:r>
      <w:r w:rsidR="009E1E89" w:rsidRPr="009E1E89">
        <w:rPr>
          <w:rFonts w:ascii="Times New Roman" w:hAnsi="Times New Roman" w:cs="Times New Roman"/>
          <w:sz w:val="25"/>
          <w:szCs w:val="25"/>
        </w:rPr>
        <w:t>л</w:t>
      </w:r>
      <w:r w:rsidR="00552FB6" w:rsidRPr="009E1E89">
        <w:rPr>
          <w:rFonts w:ascii="Times New Roman" w:hAnsi="Times New Roman" w:cs="Times New Roman"/>
          <w:sz w:val="25"/>
          <w:szCs w:val="25"/>
        </w:rPr>
        <w:t>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</w:p>
    <w:p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Количество эксперто</w:t>
      </w:r>
      <w:r w:rsidR="002F542E">
        <w:rPr>
          <w:rFonts w:ascii="Times New Roman" w:hAnsi="Times New Roman" w:cs="Times New Roman"/>
          <w:sz w:val="28"/>
          <w:szCs w:val="28"/>
        </w:rPr>
        <w:t xml:space="preserve">в, участвовавших в обсуждении: </w:t>
      </w:r>
      <w:r w:rsidR="002F542E" w:rsidRPr="00213FBB">
        <w:rPr>
          <w:rFonts w:ascii="Times New Roman" w:hAnsi="Times New Roman" w:cs="Times New Roman"/>
          <w:sz w:val="26"/>
          <w:szCs w:val="26"/>
        </w:rPr>
        <w:t>9 организаций и индивидуальных предпринимателей</w:t>
      </w:r>
      <w:r w:rsidRPr="00213FBB">
        <w:rPr>
          <w:rFonts w:ascii="Times New Roman" w:hAnsi="Times New Roman" w:cs="Times New Roman"/>
          <w:sz w:val="26"/>
          <w:szCs w:val="26"/>
        </w:rPr>
        <w:t>.</w:t>
      </w:r>
    </w:p>
    <w:p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</w:rPr>
      </w:pPr>
    </w:p>
    <w:p w:rsidR="002F542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органов и организаций, которым были направлены уведомления о проведении публичных консультаций: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1) руководителю Кропоткинской межрайонной торгово – промышленной палаты; 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2) уполномоченному по защите прав предпринимателей по Тбилисскому району;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3) председателю местного Тбилисского отделения Краснодарского регионального отделения Общероссийской общественной организации малого и среднего предпринимательства «Опора России»;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4) руководителю </w:t>
      </w:r>
      <w:proofErr w:type="gramStart"/>
      <w:r w:rsidRPr="00213FBB">
        <w:rPr>
          <w:rFonts w:ascii="Times New Roman" w:hAnsi="Times New Roman" w:cs="Times New Roman"/>
          <w:sz w:val="26"/>
          <w:szCs w:val="26"/>
        </w:rPr>
        <w:t>общественной</w:t>
      </w:r>
      <w:proofErr w:type="gramEnd"/>
      <w:r w:rsidRPr="00213FBB">
        <w:rPr>
          <w:rFonts w:ascii="Times New Roman" w:hAnsi="Times New Roman" w:cs="Times New Roman"/>
          <w:sz w:val="26"/>
          <w:szCs w:val="26"/>
        </w:rPr>
        <w:t xml:space="preserve"> организации «</w:t>
      </w:r>
      <w:r w:rsidR="0070301D" w:rsidRPr="00213FBB">
        <w:rPr>
          <w:rFonts w:ascii="Times New Roman" w:hAnsi="Times New Roman" w:cs="Times New Roman"/>
          <w:sz w:val="26"/>
          <w:szCs w:val="26"/>
        </w:rPr>
        <w:t>З</w:t>
      </w:r>
      <w:r w:rsidRPr="00213FBB">
        <w:rPr>
          <w:rFonts w:ascii="Times New Roman" w:hAnsi="Times New Roman" w:cs="Times New Roman"/>
          <w:sz w:val="26"/>
          <w:szCs w:val="26"/>
        </w:rPr>
        <w:t>ащит</w:t>
      </w:r>
      <w:r w:rsidR="0070301D" w:rsidRPr="00213FBB">
        <w:rPr>
          <w:rFonts w:ascii="Times New Roman" w:hAnsi="Times New Roman" w:cs="Times New Roman"/>
          <w:sz w:val="26"/>
          <w:szCs w:val="26"/>
        </w:rPr>
        <w:t>а</w:t>
      </w:r>
      <w:r w:rsidRPr="00213FBB">
        <w:rPr>
          <w:rFonts w:ascii="Times New Roman" w:hAnsi="Times New Roman" w:cs="Times New Roman"/>
          <w:sz w:val="26"/>
          <w:szCs w:val="26"/>
        </w:rPr>
        <w:t xml:space="preserve"> прав </w:t>
      </w:r>
      <w:r w:rsidR="0070301D" w:rsidRPr="00213FBB">
        <w:rPr>
          <w:rFonts w:ascii="Times New Roman" w:hAnsi="Times New Roman" w:cs="Times New Roman"/>
          <w:sz w:val="26"/>
          <w:szCs w:val="26"/>
        </w:rPr>
        <w:t>потребителей» Тбилисского района</w:t>
      </w:r>
      <w:r w:rsidRPr="00213FBB">
        <w:rPr>
          <w:rFonts w:ascii="Times New Roman" w:hAnsi="Times New Roman" w:cs="Times New Roman"/>
          <w:sz w:val="26"/>
          <w:szCs w:val="26"/>
        </w:rPr>
        <w:t>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5) МБУ «Центр поддержки предпринимательства Тбилисского района»;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6) председателю Тбилисской </w:t>
      </w:r>
      <w:proofErr w:type="gramStart"/>
      <w:r w:rsidRPr="00213FBB">
        <w:rPr>
          <w:rFonts w:ascii="Times New Roman" w:hAnsi="Times New Roman" w:cs="Times New Roman"/>
          <w:sz w:val="26"/>
          <w:szCs w:val="26"/>
        </w:rPr>
        <w:t>районной</w:t>
      </w:r>
      <w:proofErr w:type="gramEnd"/>
      <w:r w:rsidRPr="00213FBB">
        <w:rPr>
          <w:rFonts w:ascii="Times New Roman" w:hAnsi="Times New Roman" w:cs="Times New Roman"/>
          <w:sz w:val="26"/>
          <w:szCs w:val="26"/>
        </w:rPr>
        <w:t xml:space="preserve"> организации Краснодарской краевой общественной организации охотников и рыболовов;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7) председателю общественной палаты муниципального образования Тбилисский район;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8) индивидуальному предпринимателю Самойленко Е.Б.;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9) индивидуальному</w:t>
      </w:r>
      <w:r w:rsidR="00213FBB">
        <w:rPr>
          <w:rFonts w:ascii="Times New Roman" w:hAnsi="Times New Roman" w:cs="Times New Roman"/>
          <w:sz w:val="26"/>
          <w:szCs w:val="26"/>
        </w:rPr>
        <w:t xml:space="preserve"> предпринимателю Зятникову П.П..</w:t>
      </w:r>
    </w:p>
    <w:p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0428E" w:rsidRPr="00066066" w:rsidRDefault="0080428E" w:rsidP="002946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Сведения о проведенных мероприятиях в соответствии с пунктом 3.1</w:t>
      </w:r>
      <w:r w:rsidR="00E578A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Порядка: </w:t>
      </w:r>
      <w:r w:rsidR="008A3C0A" w:rsidRPr="00066066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96DAC" w:rsidRPr="00066066">
        <w:rPr>
          <w:rFonts w:ascii="Times New Roman" w:eastAsia="Calibri" w:hAnsi="Times New Roman"/>
          <w:sz w:val="26"/>
          <w:szCs w:val="26"/>
        </w:rPr>
        <w:t xml:space="preserve">постановления администрации муниципального образования Тбилисский район </w:t>
      </w:r>
      <w:r w:rsidR="003D2A21" w:rsidRPr="00086FA2">
        <w:rPr>
          <w:rFonts w:ascii="Times New Roman" w:eastAsia="Calibri" w:hAnsi="Times New Roman"/>
          <w:sz w:val="26"/>
          <w:szCs w:val="26"/>
        </w:rPr>
        <w:t>«</w:t>
      </w:r>
      <w:r w:rsidR="00CA25B8" w:rsidRPr="00CA25B8">
        <w:rPr>
          <w:rFonts w:ascii="Times New Roman" w:eastAsia="Calibri" w:hAnsi="Times New Roman"/>
          <w:sz w:val="26"/>
          <w:szCs w:val="26"/>
        </w:rPr>
        <w:t xml:space="preserve">О внесении изменения в постановление администрации муниципального образования Тбилисский район от 30 декабря 2016 г. № 1178 «Об утверждении Административного регламента предоставления администрацией муниципального образования Тбилисский район муниципальной услуги «Заключение соглашения о перераспределении земель и (или) земельных участков, находящихся в государственной или муниципальной собственности и земельных участков, </w:t>
      </w:r>
      <w:r w:rsidR="00CA25B8" w:rsidRPr="00CA25B8">
        <w:rPr>
          <w:rFonts w:ascii="Times New Roman" w:eastAsia="Calibri" w:hAnsi="Times New Roman"/>
          <w:sz w:val="26"/>
          <w:szCs w:val="26"/>
        </w:rPr>
        <w:lastRenderedPageBreak/>
        <w:t>находящихся в частной собственности</w:t>
      </w:r>
      <w:r w:rsidR="003D2A21" w:rsidRPr="00086FA2">
        <w:rPr>
          <w:rFonts w:ascii="Times New Roman" w:eastAsia="Calibri" w:hAnsi="Times New Roman"/>
          <w:sz w:val="26"/>
          <w:szCs w:val="26"/>
        </w:rPr>
        <w:t>»</w:t>
      </w:r>
      <w:r w:rsidR="00645DA9" w:rsidRPr="00066066">
        <w:rPr>
          <w:rFonts w:ascii="Times New Roman" w:hAnsi="Times New Roman" w:cs="Times New Roman"/>
          <w:sz w:val="26"/>
          <w:szCs w:val="26"/>
        </w:rPr>
        <w:t xml:space="preserve"> </w:t>
      </w:r>
      <w:r w:rsidR="008A3C0A" w:rsidRPr="00066066">
        <w:rPr>
          <w:rFonts w:ascii="Times New Roman" w:hAnsi="Times New Roman" w:cs="Times New Roman"/>
          <w:sz w:val="26"/>
          <w:szCs w:val="26"/>
        </w:rPr>
        <w:t>подлежит проведению</w:t>
      </w:r>
      <w:proofErr w:type="gramEnd"/>
      <w:r w:rsidR="008A3C0A" w:rsidRPr="00066066">
        <w:rPr>
          <w:rFonts w:ascii="Times New Roman" w:hAnsi="Times New Roman" w:cs="Times New Roman"/>
          <w:sz w:val="26"/>
          <w:szCs w:val="26"/>
        </w:rPr>
        <w:t xml:space="preserve"> оценки регулирующего воздействия.</w:t>
      </w:r>
      <w:r w:rsidR="00EF615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8C5" w:rsidRPr="00D248C5" w:rsidRDefault="00D248C5" w:rsidP="002946F6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5DFA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70E6">
        <w:rPr>
          <w:rFonts w:ascii="Times New Roman" w:hAnsi="Times New Roman" w:cs="Times New Roman"/>
          <w:sz w:val="24"/>
          <w:szCs w:val="24"/>
        </w:rPr>
        <w:t>(наименование полностью)</w:t>
      </w:r>
    </w:p>
    <w:tbl>
      <w:tblPr>
        <w:tblStyle w:val="ac"/>
        <w:tblW w:w="9747" w:type="dxa"/>
        <w:tblLook w:val="04A0" w:firstRow="1" w:lastRow="0" w:firstColumn="1" w:lastColumn="0" w:noHBand="0" w:noVBand="1"/>
      </w:tblPr>
      <w:tblGrid>
        <w:gridCol w:w="755"/>
        <w:gridCol w:w="2443"/>
        <w:gridCol w:w="2036"/>
        <w:gridCol w:w="2266"/>
        <w:gridCol w:w="2247"/>
      </w:tblGrid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3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203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озиция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публичных консультаций</w:t>
            </w:r>
          </w:p>
        </w:tc>
        <w:tc>
          <w:tcPr>
            <w:tcW w:w="226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Позиция уполномоченного органа (учтено, учтено частично, не учтено)</w:t>
            </w:r>
          </w:p>
        </w:tc>
        <w:tc>
          <w:tcPr>
            <w:tcW w:w="2247" w:type="dxa"/>
          </w:tcPr>
          <w:p w:rsidR="00CD70E6" w:rsidRPr="00CD70E6" w:rsidRDefault="00CD70E6" w:rsidP="00397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органа (сведения об учете или причин</w:t>
            </w:r>
            <w:r w:rsidR="003974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отклонения замечаний и предложений)</w:t>
            </w:r>
          </w:p>
        </w:tc>
      </w:tr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7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D70E6" w:rsidRPr="00CD70E6" w:rsidTr="008A3C0A">
        <w:tc>
          <w:tcPr>
            <w:tcW w:w="755" w:type="dxa"/>
          </w:tcPr>
          <w:p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CD70E6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Кропоткинск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торгово – 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36" w:type="dxa"/>
          </w:tcPr>
          <w:p w:rsidR="00CD70E6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A3C0A" w:rsidRPr="00CD70E6" w:rsidTr="008A3C0A">
        <w:tc>
          <w:tcPr>
            <w:tcW w:w="755" w:type="dxa"/>
          </w:tcPr>
          <w:p w:rsidR="008A3C0A" w:rsidRPr="00CD70E6" w:rsidRDefault="008A3C0A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8A3C0A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предпринимателей по Тбилисскому району</w:t>
            </w:r>
          </w:p>
        </w:tc>
        <w:tc>
          <w:tcPr>
            <w:tcW w:w="2036" w:type="dxa"/>
          </w:tcPr>
          <w:p w:rsidR="008A3C0A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МТО КРО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Общероссийской общественной организации малого и среднего предпринимательства «Опора России»;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94624" w:rsidRPr="00CD70E6" w:rsidTr="008A3C0A">
        <w:tc>
          <w:tcPr>
            <w:tcW w:w="755" w:type="dxa"/>
          </w:tcPr>
          <w:p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F7">
              <w:rPr>
                <w:rFonts w:ascii="Times New Roman" w:hAnsi="Times New Roman" w:cs="Times New Roman"/>
                <w:sz w:val="24"/>
                <w:szCs w:val="24"/>
              </w:rPr>
              <w:t>ОО «Общество поддержки и защиты прав предпринимателей Тбилисского района»</w:t>
            </w:r>
          </w:p>
        </w:tc>
        <w:tc>
          <w:tcPr>
            <w:tcW w:w="2036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94624" w:rsidRPr="00CD70E6" w:rsidTr="008A3C0A">
        <w:tc>
          <w:tcPr>
            <w:tcW w:w="755" w:type="dxa"/>
          </w:tcPr>
          <w:p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C2">
              <w:rPr>
                <w:rFonts w:ascii="Times New Roman" w:hAnsi="Times New Roman" w:cs="Times New Roman"/>
                <w:sz w:val="24"/>
                <w:szCs w:val="24"/>
              </w:rPr>
              <w:t>Центр поддержки предпринимательства Тбилисского района</w:t>
            </w:r>
          </w:p>
        </w:tc>
        <w:tc>
          <w:tcPr>
            <w:tcW w:w="2036" w:type="dxa"/>
          </w:tcPr>
          <w:p w:rsidR="00594624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594624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Тбилисская районная организация </w:t>
            </w:r>
            <w:proofErr w:type="gramStart"/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Краснодарской</w:t>
            </w:r>
            <w:proofErr w:type="gramEnd"/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краевой общественной организации охотников и рыболовов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7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CF5FA8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бщественная 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палата муниципального образования Тбилисский район</w:t>
            </w:r>
          </w:p>
        </w:tc>
        <w:tc>
          <w:tcPr>
            <w:tcW w:w="2036" w:type="dxa"/>
          </w:tcPr>
          <w:p w:rsidR="00274D52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</w:t>
            </w:r>
            <w:r w:rsidR="00274D52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 публичных консультаций 8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  <w:r w:rsidR="00CF5FA8">
              <w:rPr>
                <w:rFonts w:ascii="Times New Roman" w:hAnsi="Times New Roman" w:cs="Times New Roman"/>
                <w:sz w:val="24"/>
                <w:szCs w:val="24"/>
              </w:rPr>
              <w:t>предприниматель Самойленко Е.Б.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:rsidTr="002A6540">
        <w:tc>
          <w:tcPr>
            <w:tcW w:w="9747" w:type="dxa"/>
            <w:gridSpan w:val="5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9</w:t>
            </w:r>
          </w:p>
        </w:tc>
      </w:tr>
      <w:tr w:rsidR="00274D52" w:rsidRPr="00CD70E6" w:rsidTr="008A3C0A">
        <w:tc>
          <w:tcPr>
            <w:tcW w:w="755" w:type="dxa"/>
          </w:tcPr>
          <w:p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Зятников П.П.</w:t>
            </w:r>
          </w:p>
        </w:tc>
        <w:tc>
          <w:tcPr>
            <w:tcW w:w="203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D70E6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749" w:type="dxa"/>
        <w:tblLook w:val="04A0" w:firstRow="1" w:lastRow="0" w:firstColumn="1" w:lastColumn="0" w:noHBand="0" w:noVBand="1"/>
      </w:tblPr>
      <w:tblGrid>
        <w:gridCol w:w="7196"/>
        <w:gridCol w:w="2553"/>
      </w:tblGrid>
      <w:tr w:rsidR="00CD70E6" w:rsidTr="00D50693">
        <w:tc>
          <w:tcPr>
            <w:tcW w:w="7196" w:type="dxa"/>
          </w:tcPr>
          <w:p w:rsid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93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замечаний и предложений</w:t>
            </w:r>
          </w:p>
          <w:p w:rsidR="00D50693" w:rsidRP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:rsidR="00CD70E6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rPr>
          <w:trHeight w:val="406"/>
        </w:trPr>
        <w:tc>
          <w:tcPr>
            <w:tcW w:w="7196" w:type="dxa"/>
          </w:tcPr>
          <w:p w:rsidR="00D50693" w:rsidRDefault="00D50693" w:rsidP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c>
          <w:tcPr>
            <w:tcW w:w="7196" w:type="dxa"/>
          </w:tcPr>
          <w:p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 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:rsidTr="00D50693">
        <w:tc>
          <w:tcPr>
            <w:tcW w:w="7196" w:type="dxa"/>
          </w:tcPr>
          <w:p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94D22" w:rsidRDefault="00394D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9C1CCB" w:rsidRDefault="00DA2BEF" w:rsidP="009C1C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Тбилисский район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5B8">
        <w:rPr>
          <w:rFonts w:ascii="Times New Roman" w:hAnsi="Times New Roman" w:cs="Times New Roman"/>
          <w:sz w:val="28"/>
          <w:szCs w:val="28"/>
        </w:rPr>
        <w:t xml:space="preserve">    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A25B8">
        <w:rPr>
          <w:rFonts w:ascii="Times New Roman" w:hAnsi="Times New Roman" w:cs="Times New Roman"/>
          <w:sz w:val="28"/>
          <w:szCs w:val="28"/>
        </w:rPr>
        <w:t>М.А. Рютин</w:t>
      </w:r>
    </w:p>
    <w:p w:rsidR="004300B9" w:rsidRDefault="004300B9" w:rsidP="009C1CCB">
      <w:pPr>
        <w:pStyle w:val="ConsPlusNormal"/>
        <w:ind w:left="2836" w:firstLine="709"/>
        <w:jc w:val="both"/>
        <w:rPr>
          <w:rFonts w:ascii="Times New Roman" w:hAnsi="Times New Roman" w:cs="Times New Roman"/>
        </w:rPr>
      </w:pPr>
    </w:p>
    <w:p w:rsidR="00F85DFA" w:rsidRDefault="00CA25B8" w:rsidP="00394D22">
      <w:pPr>
        <w:pStyle w:val="ConsPlusNormal"/>
        <w:ind w:left="709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</w:rPr>
        <w:t>01</w:t>
      </w:r>
      <w:r w:rsidR="00D42468">
        <w:rPr>
          <w:rFonts w:ascii="Times New Roman" w:hAnsi="Times New Roman" w:cs="Times New Roman"/>
        </w:rPr>
        <w:t>.</w:t>
      </w:r>
      <w:r w:rsidR="003974A0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7</w:t>
      </w:r>
      <w:r w:rsidR="00D42468">
        <w:rPr>
          <w:rFonts w:ascii="Times New Roman" w:hAnsi="Times New Roman" w:cs="Times New Roman"/>
        </w:rPr>
        <w:t>.202</w:t>
      </w:r>
      <w:r w:rsidR="009263FC">
        <w:rPr>
          <w:rFonts w:ascii="Times New Roman" w:hAnsi="Times New Roman" w:cs="Times New Roman"/>
        </w:rPr>
        <w:t>6</w:t>
      </w:r>
      <w:r w:rsidR="00D42468">
        <w:rPr>
          <w:rFonts w:ascii="Times New Roman" w:hAnsi="Times New Roman" w:cs="Times New Roman"/>
        </w:rPr>
        <w:t xml:space="preserve"> г.</w:t>
      </w:r>
    </w:p>
    <w:sectPr w:rsidR="00F85DFA" w:rsidSect="000161EF">
      <w:headerReference w:type="even" r:id="rId7"/>
      <w:headerReference w:type="default" r:id="rId8"/>
      <w:pgSz w:w="11905" w:h="16837"/>
      <w:pgMar w:top="1135" w:right="567" w:bottom="851" w:left="1701" w:header="720" w:footer="720" w:gutter="0"/>
      <w:cols w:space="720"/>
      <w:titlePg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FF" w:rsidRDefault="00945EFF">
      <w:r>
        <w:separator/>
      </w:r>
    </w:p>
  </w:endnote>
  <w:endnote w:type="continuationSeparator" w:id="0">
    <w:p w:rsidR="00945EFF" w:rsidRDefault="0094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FF" w:rsidRDefault="00945EFF">
      <w:r>
        <w:separator/>
      </w:r>
    </w:p>
  </w:footnote>
  <w:footnote w:type="continuationSeparator" w:id="0">
    <w:p w:rsidR="00945EFF" w:rsidRDefault="00945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C9" w:rsidRDefault="0068354C" w:rsidP="007D5C6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463C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463C9" w:rsidRDefault="008463C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C9" w:rsidRPr="00FB2628" w:rsidRDefault="0068354C" w:rsidP="007D5C6E">
    <w:pPr>
      <w:pStyle w:val="a9"/>
      <w:framePr w:wrap="around" w:vAnchor="text" w:hAnchor="margin" w:xAlign="center" w:y="1"/>
      <w:rPr>
        <w:rStyle w:val="ab"/>
        <w:rFonts w:ascii="Times New Roman" w:hAnsi="Times New Roman" w:cs="Times New Roman"/>
        <w:sz w:val="28"/>
        <w:szCs w:val="28"/>
      </w:rPr>
    </w:pPr>
    <w:r w:rsidRPr="00FB2628">
      <w:rPr>
        <w:rStyle w:val="ab"/>
        <w:rFonts w:ascii="Times New Roman" w:hAnsi="Times New Roman" w:cs="Times New Roman"/>
        <w:sz w:val="28"/>
        <w:szCs w:val="28"/>
      </w:rPr>
      <w:fldChar w:fldCharType="begin"/>
    </w:r>
    <w:r w:rsidR="008463C9" w:rsidRPr="00FB2628">
      <w:rPr>
        <w:rStyle w:val="ab"/>
        <w:rFonts w:ascii="Times New Roman" w:hAnsi="Times New Roman" w:cs="Times New Roman"/>
        <w:sz w:val="28"/>
        <w:szCs w:val="28"/>
      </w:rPr>
      <w:instrText xml:space="preserve">PAGE  </w:instrText>
    </w:r>
    <w:r w:rsidRPr="00FB2628">
      <w:rPr>
        <w:rStyle w:val="ab"/>
        <w:rFonts w:ascii="Times New Roman" w:hAnsi="Times New Roman" w:cs="Times New Roman"/>
        <w:sz w:val="28"/>
        <w:szCs w:val="28"/>
      </w:rPr>
      <w:fldChar w:fldCharType="separate"/>
    </w:r>
    <w:r w:rsidR="00CA25B8">
      <w:rPr>
        <w:rStyle w:val="ab"/>
        <w:rFonts w:ascii="Times New Roman" w:hAnsi="Times New Roman" w:cs="Times New Roman"/>
        <w:noProof/>
        <w:sz w:val="28"/>
        <w:szCs w:val="28"/>
      </w:rPr>
      <w:t>3</w:t>
    </w:r>
    <w:r w:rsidRPr="00FB2628">
      <w:rPr>
        <w:rStyle w:val="ab"/>
        <w:rFonts w:ascii="Times New Roman" w:hAnsi="Times New Roman" w:cs="Times New Roman"/>
        <w:sz w:val="28"/>
        <w:szCs w:val="28"/>
      </w:rPr>
      <w:fldChar w:fldCharType="end"/>
    </w:r>
  </w:p>
  <w:p w:rsidR="008463C9" w:rsidRDefault="008463C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AC0928"/>
    <w:rsid w:val="000161EF"/>
    <w:rsid w:val="00066066"/>
    <w:rsid w:val="00086FA2"/>
    <w:rsid w:val="00092439"/>
    <w:rsid w:val="00093E0B"/>
    <w:rsid w:val="00093E26"/>
    <w:rsid w:val="000C53B5"/>
    <w:rsid w:val="0015674B"/>
    <w:rsid w:val="001A1157"/>
    <w:rsid w:val="001A536B"/>
    <w:rsid w:val="001B55B7"/>
    <w:rsid w:val="001C5543"/>
    <w:rsid w:val="001C7D56"/>
    <w:rsid w:val="001E2A92"/>
    <w:rsid w:val="001E300E"/>
    <w:rsid w:val="00205EF2"/>
    <w:rsid w:val="00213FBB"/>
    <w:rsid w:val="00234816"/>
    <w:rsid w:val="00274D52"/>
    <w:rsid w:val="002946F6"/>
    <w:rsid w:val="002A6540"/>
    <w:rsid w:val="002B6065"/>
    <w:rsid w:val="002C63E5"/>
    <w:rsid w:val="002F542E"/>
    <w:rsid w:val="00313E23"/>
    <w:rsid w:val="0031508A"/>
    <w:rsid w:val="00315BDE"/>
    <w:rsid w:val="003358DD"/>
    <w:rsid w:val="003848E8"/>
    <w:rsid w:val="00394D22"/>
    <w:rsid w:val="003974A0"/>
    <w:rsid w:val="003A7DE2"/>
    <w:rsid w:val="003C00F8"/>
    <w:rsid w:val="003C4A43"/>
    <w:rsid w:val="003D2A21"/>
    <w:rsid w:val="00405599"/>
    <w:rsid w:val="004300B9"/>
    <w:rsid w:val="00433C58"/>
    <w:rsid w:val="0044181E"/>
    <w:rsid w:val="00443D1D"/>
    <w:rsid w:val="0049455C"/>
    <w:rsid w:val="004C058E"/>
    <w:rsid w:val="004C2FA4"/>
    <w:rsid w:val="00552FB6"/>
    <w:rsid w:val="005534BD"/>
    <w:rsid w:val="005709B9"/>
    <w:rsid w:val="00572C9C"/>
    <w:rsid w:val="00583F3E"/>
    <w:rsid w:val="00583F73"/>
    <w:rsid w:val="005928A4"/>
    <w:rsid w:val="00594624"/>
    <w:rsid w:val="005A12A1"/>
    <w:rsid w:val="005B3278"/>
    <w:rsid w:val="005B684D"/>
    <w:rsid w:val="005F165D"/>
    <w:rsid w:val="0060492A"/>
    <w:rsid w:val="0061186B"/>
    <w:rsid w:val="006378BE"/>
    <w:rsid w:val="0064535C"/>
    <w:rsid w:val="00645A9B"/>
    <w:rsid w:val="00645DA9"/>
    <w:rsid w:val="00657942"/>
    <w:rsid w:val="0066015B"/>
    <w:rsid w:val="006749B5"/>
    <w:rsid w:val="0068354C"/>
    <w:rsid w:val="00684E41"/>
    <w:rsid w:val="006B30A6"/>
    <w:rsid w:val="006E438B"/>
    <w:rsid w:val="006F6EF7"/>
    <w:rsid w:val="0070121E"/>
    <w:rsid w:val="0070301D"/>
    <w:rsid w:val="00726563"/>
    <w:rsid w:val="007272E6"/>
    <w:rsid w:val="007342E5"/>
    <w:rsid w:val="00772203"/>
    <w:rsid w:val="007740A9"/>
    <w:rsid w:val="00784BB2"/>
    <w:rsid w:val="00796DAC"/>
    <w:rsid w:val="007D5C6E"/>
    <w:rsid w:val="007E3427"/>
    <w:rsid w:val="007E684A"/>
    <w:rsid w:val="0080428E"/>
    <w:rsid w:val="0081687F"/>
    <w:rsid w:val="0082053E"/>
    <w:rsid w:val="008257EB"/>
    <w:rsid w:val="008463C9"/>
    <w:rsid w:val="00863E64"/>
    <w:rsid w:val="00866669"/>
    <w:rsid w:val="00876C53"/>
    <w:rsid w:val="00881A5C"/>
    <w:rsid w:val="00886DEC"/>
    <w:rsid w:val="008A3C0A"/>
    <w:rsid w:val="008D3B32"/>
    <w:rsid w:val="00900908"/>
    <w:rsid w:val="0091514B"/>
    <w:rsid w:val="009263FC"/>
    <w:rsid w:val="00931697"/>
    <w:rsid w:val="00945EFF"/>
    <w:rsid w:val="00984C91"/>
    <w:rsid w:val="009964FC"/>
    <w:rsid w:val="009A4170"/>
    <w:rsid w:val="009C1006"/>
    <w:rsid w:val="009C1CCB"/>
    <w:rsid w:val="009E1E89"/>
    <w:rsid w:val="00A11D31"/>
    <w:rsid w:val="00A3403A"/>
    <w:rsid w:val="00A836B5"/>
    <w:rsid w:val="00AC0928"/>
    <w:rsid w:val="00AE44A6"/>
    <w:rsid w:val="00AE757B"/>
    <w:rsid w:val="00B10228"/>
    <w:rsid w:val="00B10C64"/>
    <w:rsid w:val="00B12433"/>
    <w:rsid w:val="00B37F58"/>
    <w:rsid w:val="00B54C1C"/>
    <w:rsid w:val="00B63187"/>
    <w:rsid w:val="00B71873"/>
    <w:rsid w:val="00C3375E"/>
    <w:rsid w:val="00C35A86"/>
    <w:rsid w:val="00C64AED"/>
    <w:rsid w:val="00C932F8"/>
    <w:rsid w:val="00C965D4"/>
    <w:rsid w:val="00CA25B8"/>
    <w:rsid w:val="00CC6E47"/>
    <w:rsid w:val="00CD1E10"/>
    <w:rsid w:val="00CD5447"/>
    <w:rsid w:val="00CD70E6"/>
    <w:rsid w:val="00CD717F"/>
    <w:rsid w:val="00CF0189"/>
    <w:rsid w:val="00CF5FA8"/>
    <w:rsid w:val="00D24230"/>
    <w:rsid w:val="00D248C5"/>
    <w:rsid w:val="00D35470"/>
    <w:rsid w:val="00D42468"/>
    <w:rsid w:val="00D50693"/>
    <w:rsid w:val="00D52A2B"/>
    <w:rsid w:val="00D561E2"/>
    <w:rsid w:val="00D6711A"/>
    <w:rsid w:val="00D73119"/>
    <w:rsid w:val="00D81950"/>
    <w:rsid w:val="00DA2BEF"/>
    <w:rsid w:val="00DA4E6F"/>
    <w:rsid w:val="00DF5A73"/>
    <w:rsid w:val="00E24385"/>
    <w:rsid w:val="00E254CD"/>
    <w:rsid w:val="00E335C8"/>
    <w:rsid w:val="00E578A0"/>
    <w:rsid w:val="00E57BF7"/>
    <w:rsid w:val="00E76FE2"/>
    <w:rsid w:val="00EA7441"/>
    <w:rsid w:val="00EC31E1"/>
    <w:rsid w:val="00ED042F"/>
    <w:rsid w:val="00EF6156"/>
    <w:rsid w:val="00F25647"/>
    <w:rsid w:val="00F8059F"/>
    <w:rsid w:val="00F85DFA"/>
    <w:rsid w:val="00F85E9E"/>
    <w:rsid w:val="00FB2628"/>
    <w:rsid w:val="00FB6EE5"/>
    <w:rsid w:val="00FE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6065"/>
    <w:pPr>
      <w:suppressAutoHyphens/>
      <w:spacing w:after="20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B6065"/>
  </w:style>
  <w:style w:type="character" w:customStyle="1" w:styleId="10">
    <w:name w:val="Основной текст Знак1"/>
    <w:rsid w:val="002B6065"/>
    <w:rPr>
      <w:rFonts w:ascii="Times New Roman" w:hAnsi="Times New Roman" w:cs="Times New Roman"/>
      <w:spacing w:val="1"/>
      <w:sz w:val="25"/>
      <w:szCs w:val="25"/>
    </w:rPr>
  </w:style>
  <w:style w:type="character" w:customStyle="1" w:styleId="a3">
    <w:name w:val="Основной текст Знак"/>
    <w:rsid w:val="002B6065"/>
  </w:style>
  <w:style w:type="character" w:customStyle="1" w:styleId="a4">
    <w:name w:val="Верхний колонтитул Знак"/>
    <w:rsid w:val="002B6065"/>
  </w:style>
  <w:style w:type="character" w:customStyle="1" w:styleId="a5">
    <w:name w:val="Нижний колонтитул Знак"/>
    <w:rsid w:val="002B6065"/>
  </w:style>
  <w:style w:type="paragraph" w:customStyle="1" w:styleId="a6">
    <w:name w:val="Заголовок"/>
    <w:basedOn w:val="a"/>
    <w:next w:val="a7"/>
    <w:rsid w:val="002B606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rsid w:val="002B6065"/>
    <w:pPr>
      <w:widowControl w:val="0"/>
      <w:suppressAutoHyphens/>
      <w:spacing w:after="12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8">
    <w:name w:val="List"/>
    <w:basedOn w:val="a7"/>
    <w:rsid w:val="002B6065"/>
    <w:rPr>
      <w:rFonts w:cs="Tahoma"/>
    </w:rPr>
  </w:style>
  <w:style w:type="paragraph" w:customStyle="1" w:styleId="11">
    <w:name w:val="Название1"/>
    <w:basedOn w:val="a"/>
    <w:rsid w:val="002B606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2B6065"/>
    <w:pPr>
      <w:suppressLineNumbers/>
    </w:pPr>
    <w:rPr>
      <w:rFonts w:cs="Tahoma"/>
    </w:rPr>
  </w:style>
  <w:style w:type="paragraph" w:customStyle="1" w:styleId="ConsPlusNormal">
    <w:name w:val="ConsPlusNorma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2B6065"/>
    <w:pPr>
      <w:suppressAutoHyphens/>
      <w:spacing w:line="100" w:lineRule="atLeast"/>
    </w:pPr>
    <w:rPr>
      <w:rFonts w:ascii="Courier New" w:eastAsia="Lucida Sans Unicode" w:hAnsi="Courier New" w:cs="font290"/>
      <w:kern w:val="1"/>
      <w:lang w:eastAsia="ar-SA"/>
    </w:rPr>
  </w:style>
  <w:style w:type="paragraph" w:customStyle="1" w:styleId="ConsPlusTitle">
    <w:name w:val="ConsPlusTitle"/>
    <w:rsid w:val="002B6065"/>
    <w:pPr>
      <w:suppressAutoHyphens/>
      <w:spacing w:line="100" w:lineRule="atLeast"/>
    </w:pPr>
    <w:rPr>
      <w:rFonts w:ascii="Calibri" w:eastAsia="Lucida Sans Unicode" w:hAnsi="Calibri" w:cs="font290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13">
    <w:name w:val="Абзац списка1"/>
    <w:rsid w:val="002B6065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9">
    <w:name w:val="head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a">
    <w:name w:val="foot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styleId="ab">
    <w:name w:val="page number"/>
    <w:basedOn w:val="a0"/>
    <w:rsid w:val="008463C9"/>
  </w:style>
  <w:style w:type="table" w:styleId="ac">
    <w:name w:val="Table Grid"/>
    <w:basedOn w:val="a1"/>
    <w:rsid w:val="00CD70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шрифт абзаца2"/>
    <w:rsid w:val="00D248C5"/>
  </w:style>
  <w:style w:type="paragraph" w:styleId="ad">
    <w:name w:val="Balloon Text"/>
    <w:basedOn w:val="a"/>
    <w:link w:val="ae"/>
    <w:rsid w:val="00D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42468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49</cp:revision>
  <cp:lastPrinted>2024-06-11T07:16:00Z</cp:lastPrinted>
  <dcterms:created xsi:type="dcterms:W3CDTF">2022-12-26T11:31:00Z</dcterms:created>
  <dcterms:modified xsi:type="dcterms:W3CDTF">2026-07-21T10:31:00Z</dcterms:modified>
</cp:coreProperties>
</file>