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B56F41" w:rsidRPr="00B56F41">
        <w:rPr>
          <w:sz w:val="28"/>
          <w:szCs w:val="28"/>
        </w:rPr>
        <w:t xml:space="preserve">Об утверждении Порядка проведения общественных обсуждений проектов муниципальных правовых актов об определении границ, </w:t>
      </w:r>
      <w:proofErr w:type="gramStart"/>
      <w:r w:rsidR="00B56F41" w:rsidRPr="00B56F41">
        <w:rPr>
          <w:sz w:val="28"/>
          <w:szCs w:val="28"/>
        </w:rPr>
        <w:t>прилегающих</w:t>
      </w:r>
      <w:proofErr w:type="gramEnd"/>
      <w:r w:rsidR="00B56F41" w:rsidRPr="00B56F41">
        <w:rPr>
          <w:sz w:val="28"/>
          <w:szCs w:val="28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C3C48" w:rsidRDefault="008B7033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B56F41" w:rsidRPr="00B56F41">
        <w:rPr>
          <w:rFonts w:ascii="Times New Roman" w:eastAsia="Calibri" w:hAnsi="Times New Roman"/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r w:rsidR="00AC3C48" w:rsidRPr="008F619F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статьи 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r w:rsidR="00826BCC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28 Федерального закона от 06 октября 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2003</w:t>
      </w:r>
      <w:r w:rsidR="00826BCC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№ 131-ФЗ «Об общих принципах</w:t>
      </w:r>
      <w:proofErr w:type="gramEnd"/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организации местного самоуправления в Российской Федерации» (далее - Федеральный закон № 131-ФЗ, Закон)</w:t>
      </w:r>
      <w:r w:rsidR="004A0AA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Не</w:t>
      </w:r>
      <w:r w:rsidR="005E08C8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проведение публичных слушаний в силу положений Федерального закона № 131-Ф3, является основанием для признания нормативного правового акта, принятого без учета мнения населения, недействующим, ввиду нарушения процедуры его принятия.</w:t>
      </w:r>
    </w:p>
    <w:p w:rsidR="00354D87" w:rsidRPr="008F619F" w:rsidRDefault="00354D87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54D87">
        <w:rPr>
          <w:rFonts w:ascii="Times New Roman" w:hAnsi="Times New Roman"/>
          <w:sz w:val="28"/>
          <w:szCs w:val="28"/>
          <w:shd w:val="clear" w:color="auto" w:fill="FFFFFF"/>
        </w:rPr>
        <w:t>В силу действия с постановления Правительства РФ от 23 декабря 2020 г. № 2220 «Об утверждении правил определения органами местного самоуправления границ прилегающих территории,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необходимо утверждение данного проекта постановления о порядке проведения общественных обсуждений проектов муниципальных правовых актов об определении границ, прилегающих к</w:t>
      </w:r>
      <w:proofErr w:type="gramEnd"/>
      <w:r w:rsidRPr="00354D87">
        <w:rPr>
          <w:rFonts w:ascii="Times New Roman" w:hAnsi="Times New Roman"/>
          <w:sz w:val="28"/>
          <w:szCs w:val="28"/>
          <w:shd w:val="clear" w:color="auto" w:fill="FFFFFF"/>
        </w:rPr>
        <w:t xml:space="preserve"> некоторым организациям и объектам территорий, на которых не допускается розничная продажа </w:t>
      </w:r>
      <w:proofErr w:type="gramStart"/>
      <w:r w:rsidRPr="00354D87">
        <w:rPr>
          <w:rFonts w:ascii="Times New Roman" w:hAnsi="Times New Roman"/>
          <w:sz w:val="28"/>
          <w:szCs w:val="28"/>
          <w:shd w:val="clear" w:color="auto" w:fill="FFFFFF"/>
        </w:rPr>
        <w:t>алкогольной</w:t>
      </w:r>
      <w:proofErr w:type="gramEnd"/>
      <w:r w:rsidRPr="00354D87">
        <w:rPr>
          <w:rFonts w:ascii="Times New Roman" w:hAnsi="Times New Roman"/>
          <w:sz w:val="28"/>
          <w:szCs w:val="28"/>
          <w:shd w:val="clear" w:color="auto" w:fill="FFFFFF"/>
        </w:rPr>
        <w:t xml:space="preserve"> продукции на территории муниципального образования Тбилисский район.</w:t>
      </w:r>
    </w:p>
    <w:p w:rsidR="005E08C8" w:rsidRPr="00AC3C48" w:rsidRDefault="008F619F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Предметом </w:t>
      </w:r>
      <w:proofErr w:type="gramStart"/>
      <w:r>
        <w:rPr>
          <w:rFonts w:ascii="Times New Roman" w:hAnsi="Times New Roman"/>
          <w:sz w:val="28"/>
          <w:szCs w:val="28"/>
        </w:rPr>
        <w:t>общественного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обсуждения является проект постановления администрации муниципального образования Тбилисский район,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на территории муниципального образования Тбилисский район.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4B35" w:rsidRPr="00023866" w:rsidRDefault="00023866" w:rsidP="00023866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  <w:t xml:space="preserve">      В.В. </w:t>
      </w:r>
      <w:proofErr w:type="spellStart"/>
      <w:r w:rsidRPr="00023866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sectPr w:rsidR="00A44B35" w:rsidRPr="00023866" w:rsidSect="00354D87">
      <w:headerReference w:type="default" r:id="rId8"/>
      <w:pgSz w:w="11906" w:h="16838"/>
      <w:pgMar w:top="993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72" w:rsidRDefault="00504D72" w:rsidP="000C283A">
      <w:pPr>
        <w:spacing w:after="0" w:line="240" w:lineRule="auto"/>
      </w:pPr>
      <w:r>
        <w:separator/>
      </w:r>
    </w:p>
  </w:endnote>
  <w:endnote w:type="continuationSeparator" w:id="0">
    <w:p w:rsidR="00504D72" w:rsidRDefault="00504D72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72" w:rsidRDefault="00504D72" w:rsidP="000C283A">
      <w:pPr>
        <w:spacing w:after="0" w:line="240" w:lineRule="auto"/>
      </w:pPr>
      <w:r>
        <w:separator/>
      </w:r>
    </w:p>
  </w:footnote>
  <w:footnote w:type="continuationSeparator" w:id="0">
    <w:p w:rsidR="00504D72" w:rsidRDefault="00504D72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354D87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23866"/>
    <w:rsid w:val="00041F10"/>
    <w:rsid w:val="00085BDA"/>
    <w:rsid w:val="000862DB"/>
    <w:rsid w:val="00090D59"/>
    <w:rsid w:val="000C14B3"/>
    <w:rsid w:val="000C283A"/>
    <w:rsid w:val="000E2E5C"/>
    <w:rsid w:val="000F75EB"/>
    <w:rsid w:val="00101243"/>
    <w:rsid w:val="001014C9"/>
    <w:rsid w:val="001376F6"/>
    <w:rsid w:val="001525AC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54D87"/>
    <w:rsid w:val="003629D5"/>
    <w:rsid w:val="003A2FB7"/>
    <w:rsid w:val="003C4DBF"/>
    <w:rsid w:val="003C5DB8"/>
    <w:rsid w:val="003D4BA3"/>
    <w:rsid w:val="003F764E"/>
    <w:rsid w:val="00403018"/>
    <w:rsid w:val="00404221"/>
    <w:rsid w:val="00412F1C"/>
    <w:rsid w:val="00423F78"/>
    <w:rsid w:val="00454002"/>
    <w:rsid w:val="004A0AA0"/>
    <w:rsid w:val="004A7938"/>
    <w:rsid w:val="004E1829"/>
    <w:rsid w:val="004E29F7"/>
    <w:rsid w:val="004F5F65"/>
    <w:rsid w:val="00504D72"/>
    <w:rsid w:val="005751D8"/>
    <w:rsid w:val="005E08C8"/>
    <w:rsid w:val="005F550D"/>
    <w:rsid w:val="0060254F"/>
    <w:rsid w:val="00605ECE"/>
    <w:rsid w:val="00616843"/>
    <w:rsid w:val="00621C56"/>
    <w:rsid w:val="006409C7"/>
    <w:rsid w:val="00656356"/>
    <w:rsid w:val="006903C4"/>
    <w:rsid w:val="006A5F50"/>
    <w:rsid w:val="006C0E40"/>
    <w:rsid w:val="00727090"/>
    <w:rsid w:val="007373D6"/>
    <w:rsid w:val="00765F73"/>
    <w:rsid w:val="007703D0"/>
    <w:rsid w:val="007E39C5"/>
    <w:rsid w:val="008132E7"/>
    <w:rsid w:val="00826BCC"/>
    <w:rsid w:val="00860193"/>
    <w:rsid w:val="00876A92"/>
    <w:rsid w:val="00885216"/>
    <w:rsid w:val="00895DB8"/>
    <w:rsid w:val="008B6C31"/>
    <w:rsid w:val="008B7033"/>
    <w:rsid w:val="008E78FD"/>
    <w:rsid w:val="008F619F"/>
    <w:rsid w:val="00935DE9"/>
    <w:rsid w:val="009373B5"/>
    <w:rsid w:val="00980AE1"/>
    <w:rsid w:val="009C1277"/>
    <w:rsid w:val="009C4F23"/>
    <w:rsid w:val="009D4A37"/>
    <w:rsid w:val="009F2556"/>
    <w:rsid w:val="00A24E6C"/>
    <w:rsid w:val="00A26C10"/>
    <w:rsid w:val="00A44B35"/>
    <w:rsid w:val="00A5145B"/>
    <w:rsid w:val="00AA32EB"/>
    <w:rsid w:val="00AC3C48"/>
    <w:rsid w:val="00AC7A83"/>
    <w:rsid w:val="00AD38AB"/>
    <w:rsid w:val="00B21527"/>
    <w:rsid w:val="00B4498A"/>
    <w:rsid w:val="00B56F41"/>
    <w:rsid w:val="00B631E8"/>
    <w:rsid w:val="00B70A39"/>
    <w:rsid w:val="00BA7746"/>
    <w:rsid w:val="00BB621F"/>
    <w:rsid w:val="00BD0BC8"/>
    <w:rsid w:val="00BE36E2"/>
    <w:rsid w:val="00C019C7"/>
    <w:rsid w:val="00C13F12"/>
    <w:rsid w:val="00C2417A"/>
    <w:rsid w:val="00C653D9"/>
    <w:rsid w:val="00C826D3"/>
    <w:rsid w:val="00C86722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26</cp:revision>
  <cp:lastPrinted>2021-08-25T06:20:00Z</cp:lastPrinted>
  <dcterms:created xsi:type="dcterms:W3CDTF">2022-11-08T11:59:00Z</dcterms:created>
  <dcterms:modified xsi:type="dcterms:W3CDTF">2025-06-25T11:13:00Z</dcterms:modified>
</cp:coreProperties>
</file>