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5FD" w:rsidRPr="00C5071D" w:rsidRDefault="0066136D" w:rsidP="000F51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</w:t>
      </w:r>
      <w:r w:rsidR="002B35FD" w:rsidRPr="00C5071D">
        <w:rPr>
          <w:rFonts w:ascii="Times New Roman" w:hAnsi="Times New Roman"/>
          <w:b/>
          <w:sz w:val="28"/>
          <w:szCs w:val="28"/>
        </w:rPr>
        <w:t xml:space="preserve"> вопросов для проведения публичных консультаций</w:t>
      </w:r>
    </w:p>
    <w:p w:rsidR="002B35FD" w:rsidRPr="00C5071D" w:rsidRDefault="002B35FD" w:rsidP="000F51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729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29"/>
      </w:tblGrid>
      <w:tr w:rsidR="002B35FD" w:rsidRPr="000F5144" w:rsidTr="002B35FD">
        <w:tc>
          <w:tcPr>
            <w:tcW w:w="9729" w:type="dxa"/>
            <w:tcBorders>
              <w:top w:val="single" w:sz="4" w:space="0" w:color="auto"/>
              <w:bottom w:val="nil"/>
            </w:tcBorders>
          </w:tcPr>
          <w:p w:rsidR="0066136D" w:rsidRPr="0066136D" w:rsidRDefault="00B10645" w:rsidP="006613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r w:rsidRPr="0066136D">
              <w:rPr>
                <w:rFonts w:ascii="Times New Roman" w:hAnsi="Times New Roman"/>
                <w:caps/>
                <w:sz w:val="28"/>
                <w:szCs w:val="28"/>
              </w:rPr>
              <w:t>Перечень</w:t>
            </w:r>
            <w:r w:rsidR="002B35FD" w:rsidRPr="0066136D">
              <w:rPr>
                <w:rFonts w:ascii="Times New Roman" w:hAnsi="Times New Roman"/>
                <w:caps/>
                <w:sz w:val="28"/>
                <w:szCs w:val="28"/>
              </w:rPr>
              <w:t xml:space="preserve"> вопросов</w:t>
            </w:r>
          </w:p>
          <w:p w:rsidR="0066136D" w:rsidRPr="0066136D" w:rsidRDefault="002B35FD" w:rsidP="006613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r w:rsidRPr="0066136D">
              <w:rPr>
                <w:rFonts w:ascii="Times New Roman" w:hAnsi="Times New Roman"/>
                <w:caps/>
                <w:sz w:val="28"/>
                <w:szCs w:val="28"/>
              </w:rPr>
              <w:t xml:space="preserve">для проведения публичных консультаций </w:t>
            </w:r>
            <w:proofErr w:type="gramStart"/>
            <w:r w:rsidRPr="0066136D">
              <w:rPr>
                <w:rFonts w:ascii="Times New Roman" w:hAnsi="Times New Roman"/>
                <w:caps/>
                <w:sz w:val="28"/>
                <w:szCs w:val="28"/>
              </w:rPr>
              <w:t>по</w:t>
            </w:r>
            <w:proofErr w:type="gramEnd"/>
          </w:p>
          <w:p w:rsidR="002B35FD" w:rsidRPr="00E60944" w:rsidRDefault="00141EBD" w:rsidP="009E6B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F5144">
              <w:rPr>
                <w:rFonts w:ascii="Times New Roman" w:hAnsi="Times New Roman"/>
                <w:sz w:val="28"/>
                <w:szCs w:val="28"/>
              </w:rPr>
              <w:t xml:space="preserve">проекту </w:t>
            </w:r>
            <w:r w:rsidR="001C26E9">
              <w:rPr>
                <w:rFonts w:ascii="Times New Roman" w:hAnsi="Times New Roman"/>
                <w:sz w:val="28"/>
                <w:szCs w:val="28"/>
              </w:rPr>
              <w:t xml:space="preserve">обсуждения </w:t>
            </w:r>
            <w:r w:rsidR="004D758E" w:rsidRPr="00FA0E0A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="004D758E">
              <w:rPr>
                <w:rFonts w:ascii="Times New Roman" w:hAnsi="Times New Roman"/>
                <w:sz w:val="28"/>
                <w:szCs w:val="28"/>
              </w:rPr>
              <w:t>а</w:t>
            </w:r>
            <w:r w:rsidR="004D758E" w:rsidRPr="00FA0E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D023E">
              <w:rPr>
                <w:rFonts w:ascii="Times New Roman" w:hAnsi="Times New Roman"/>
                <w:sz w:val="28"/>
                <w:szCs w:val="28"/>
              </w:rPr>
              <w:t>постановления администрации</w:t>
            </w:r>
            <w:r w:rsidR="007D023E" w:rsidRPr="00CF2871"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Тбилисский </w:t>
            </w:r>
            <w:r w:rsidR="008F0606" w:rsidRPr="008F0606">
              <w:rPr>
                <w:rFonts w:ascii="Times New Roman" w:hAnsi="Times New Roman"/>
                <w:sz w:val="28"/>
                <w:szCs w:val="28"/>
              </w:rPr>
              <w:t>«</w:t>
            </w:r>
            <w:r w:rsidR="00977A9E" w:rsidRPr="00977A9E">
              <w:rPr>
                <w:rFonts w:ascii="Times New Roman" w:hAnsi="Times New Roman"/>
                <w:sz w:val="28"/>
                <w:szCs w:val="28"/>
              </w:rPr>
              <w:t>О внесении изменения в постановление администр</w:t>
            </w:r>
            <w:r w:rsidR="00977A9E" w:rsidRPr="00977A9E">
              <w:rPr>
                <w:rFonts w:ascii="Times New Roman" w:hAnsi="Times New Roman"/>
                <w:sz w:val="28"/>
                <w:szCs w:val="28"/>
              </w:rPr>
              <w:t>а</w:t>
            </w:r>
            <w:r w:rsidR="00977A9E" w:rsidRPr="00977A9E">
              <w:rPr>
                <w:rFonts w:ascii="Times New Roman" w:hAnsi="Times New Roman"/>
                <w:sz w:val="28"/>
                <w:szCs w:val="28"/>
              </w:rPr>
              <w:t>ции муниципального образов</w:t>
            </w:r>
            <w:bookmarkStart w:id="0" w:name="_GoBack"/>
            <w:bookmarkEnd w:id="0"/>
            <w:r w:rsidR="00977A9E" w:rsidRPr="00977A9E">
              <w:rPr>
                <w:rFonts w:ascii="Times New Roman" w:hAnsi="Times New Roman"/>
                <w:sz w:val="28"/>
                <w:szCs w:val="28"/>
              </w:rPr>
              <w:t>ания Тбилисский райо</w:t>
            </w:r>
            <w:r w:rsidR="00977A9E">
              <w:rPr>
                <w:rFonts w:ascii="Times New Roman" w:hAnsi="Times New Roman"/>
                <w:sz w:val="28"/>
                <w:szCs w:val="28"/>
              </w:rPr>
              <w:t xml:space="preserve">н от 11 сентября 2019 г. № 909 </w:t>
            </w:r>
            <w:r w:rsidR="00977A9E" w:rsidRPr="00977A9E">
              <w:rPr>
                <w:rFonts w:ascii="Times New Roman" w:hAnsi="Times New Roman"/>
                <w:sz w:val="28"/>
                <w:szCs w:val="28"/>
              </w:rPr>
              <w:t>«Об утверждении административного регламента предоставления муниц</w:t>
            </w:r>
            <w:r w:rsidR="00977A9E" w:rsidRPr="00977A9E">
              <w:rPr>
                <w:rFonts w:ascii="Times New Roman" w:hAnsi="Times New Roman"/>
                <w:sz w:val="28"/>
                <w:szCs w:val="28"/>
              </w:rPr>
              <w:t>и</w:t>
            </w:r>
            <w:r w:rsidR="00977A9E" w:rsidRPr="00977A9E">
              <w:rPr>
                <w:rFonts w:ascii="Times New Roman" w:hAnsi="Times New Roman"/>
                <w:sz w:val="28"/>
                <w:szCs w:val="28"/>
              </w:rPr>
              <w:t>пальной услуги  «Перевод жилого помещения в нежилое помещение  или н</w:t>
            </w:r>
            <w:r w:rsidR="00977A9E" w:rsidRPr="00977A9E">
              <w:rPr>
                <w:rFonts w:ascii="Times New Roman" w:hAnsi="Times New Roman"/>
                <w:sz w:val="28"/>
                <w:szCs w:val="28"/>
              </w:rPr>
              <w:t>е</w:t>
            </w:r>
            <w:r w:rsidR="00977A9E" w:rsidRPr="00977A9E">
              <w:rPr>
                <w:rFonts w:ascii="Times New Roman" w:hAnsi="Times New Roman"/>
                <w:sz w:val="28"/>
                <w:szCs w:val="28"/>
              </w:rPr>
              <w:t>жилого помещения в жилое помещение»</w:t>
            </w:r>
          </w:p>
        </w:tc>
      </w:tr>
      <w:tr w:rsidR="002B35FD" w:rsidRPr="005558DE" w:rsidTr="002B35FD">
        <w:tc>
          <w:tcPr>
            <w:tcW w:w="9729" w:type="dxa"/>
            <w:tcBorders>
              <w:top w:val="nil"/>
            </w:tcBorders>
            <w:vAlign w:val="bottom"/>
          </w:tcPr>
          <w:p w:rsidR="002B35FD" w:rsidRPr="00141EBD" w:rsidRDefault="000A34D9" w:rsidP="00977A9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Пожалуйста, заполните и направьте данную форму по электронной почте на</w:t>
            </w:r>
            <w:r w:rsidR="00DF72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 xml:space="preserve">адрес: </w:t>
            </w:r>
            <w:r w:rsidRPr="000A34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econom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A34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tbl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0A34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A34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 xml:space="preserve"> не </w:t>
            </w:r>
            <w:r w:rsidRPr="00601E25">
              <w:rPr>
                <w:rFonts w:ascii="Times New Roman" w:hAnsi="Times New Roman" w:cs="Times New Roman"/>
                <w:sz w:val="28"/>
                <w:szCs w:val="28"/>
              </w:rPr>
              <w:t xml:space="preserve">позднее </w:t>
            </w:r>
            <w:r w:rsidR="00E50C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77A9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B0659" w:rsidRPr="00601E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0C31">
              <w:rPr>
                <w:rFonts w:ascii="Times New Roman" w:hAnsi="Times New Roman" w:cs="Times New Roman"/>
                <w:sz w:val="28"/>
                <w:szCs w:val="28"/>
              </w:rPr>
              <w:t>ию</w:t>
            </w:r>
            <w:r w:rsidR="008F060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601E25" w:rsidRPr="00601E2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AD0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73E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 года. Замечания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и (или)  пред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ложения, </w:t>
            </w:r>
            <w:proofErr w:type="gramStart"/>
            <w:r w:rsidR="00A36BCD">
              <w:rPr>
                <w:rFonts w:ascii="Times New Roman" w:hAnsi="Times New Roman" w:cs="Times New Roman"/>
                <w:sz w:val="28"/>
                <w:szCs w:val="28"/>
              </w:rPr>
              <w:t>направленные</w:t>
            </w:r>
            <w:proofErr w:type="gramEnd"/>
            <w:r w:rsidR="00A36B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после указанного срока, а также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направ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ленные </w:t>
            </w:r>
            <w:r w:rsidR="00334C5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не в соответствии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с настоящей формой, рассмотрению не подлежат</w:t>
            </w: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5558DE" w:rsidRDefault="002B35FD" w:rsidP="002B35FD">
            <w:pPr>
              <w:pStyle w:val="ConsPlusNormal"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информация: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сфера деятельности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Ф.И.О. контактного лица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1. На решение какой проблемы, на Ваш взгляд, направлено предлагаемое правовое регулирование? Актуальна ли данная проблема сегодня?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2. Обосновал ли разработчик необходимость 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предлагаемого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правового рег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лирования? Соответствует ли цель предлагаемого правового регулирования проблеме, на решение которой оно направлено? Достигнет ли, на Ваш взгляд, предлагаемое правовое регулирование тех целей, на которые оно направлено?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3. Является ли выбранный вариант решения проблемы оптимальным (в том числе с точки зрения выгод и издержек для общества в целом)?</w:t>
            </w:r>
          </w:p>
          <w:p w:rsidR="002B35FD" w:rsidRPr="00086C79" w:rsidRDefault="002B35FD" w:rsidP="002B35FD">
            <w:pPr>
              <w:pStyle w:val="ConsPlusNormal"/>
              <w:ind w:firstLine="283"/>
              <w:jc w:val="both"/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Существуют ли иные варианты достижения заявленных целей правового р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гулирования? Если да - выделите те из них, которые, по Вашему мнению, были бы менее затратны и (или) более эффективны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53259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4. Какие, по Вашей оценке, субъекты предпринимательской и</w:t>
            </w:r>
            <w:r w:rsidR="0053259A">
              <w:rPr>
                <w:rFonts w:ascii="Times New Roman" w:hAnsi="Times New Roman" w:cs="Times New Roman"/>
                <w:sz w:val="28"/>
                <w:szCs w:val="28"/>
              </w:rPr>
              <w:t xml:space="preserve"> иной эконом</w:t>
            </w:r>
            <w:r w:rsidR="0053259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3259A">
              <w:rPr>
                <w:rFonts w:ascii="Times New Roman" w:hAnsi="Times New Roman" w:cs="Times New Roman"/>
                <w:sz w:val="28"/>
                <w:szCs w:val="28"/>
              </w:rPr>
              <w:t>ческой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будут затронуты предлагаемым правовым регулирован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ем (по видам субъектов, по отраслям, по количеству таких субъектов в мун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ципальном образовании </w:t>
            </w:r>
            <w:r w:rsidR="003A1441" w:rsidRPr="000F5144">
              <w:rPr>
                <w:rFonts w:ascii="Times New Roman" w:hAnsi="Times New Roman"/>
                <w:sz w:val="28"/>
                <w:szCs w:val="28"/>
              </w:rPr>
              <w:t xml:space="preserve">Тбилисский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район и прочее)?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5. Повлияет ли введение предлагаемого правового регулирования на конк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рентную среду в отрасли, будет ли способствовать изменению расстановки сил в отрасли? Если да, то как? Приведите, по возможности, количественные оце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ки.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E5700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6. Оцените, насколько полно и точно отражены </w:t>
            </w:r>
            <w:r w:rsidR="00E57003" w:rsidRPr="00E57003">
              <w:rPr>
                <w:rFonts w:ascii="Times New Roman" w:hAnsi="Times New Roman" w:cs="Times New Roman"/>
                <w:sz w:val="28"/>
                <w:szCs w:val="28"/>
              </w:rPr>
              <w:t>обязательные требования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57003"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обязанности,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ответственность субъектов 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правового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регулирования, а также насколько понятно прописаны административные процедуры, реализуемые 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ганами местного самоуправления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</w:t>
            </w:r>
            <w:r w:rsidR="003A1441" w:rsidRPr="000F5144">
              <w:rPr>
                <w:rFonts w:ascii="Times New Roman" w:hAnsi="Times New Roman"/>
                <w:sz w:val="28"/>
                <w:szCs w:val="28"/>
              </w:rPr>
              <w:t xml:space="preserve">Тбилисский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 w:rsidR="00562DAE">
              <w:rPr>
                <w:rFonts w:ascii="Times New Roman" w:hAnsi="Times New Roman" w:cs="Times New Roman"/>
                <w:sz w:val="28"/>
                <w:szCs w:val="28"/>
              </w:rPr>
              <w:t xml:space="preserve"> Краснодарского края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, насколько точно и недвусмысленно прописаны властные функции и полномочия?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Считаете ли Вы, что предлагаемые нормы не </w:t>
            </w:r>
            <w:proofErr w:type="gramStart"/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соответствуют или противоречат</w:t>
            </w:r>
            <w:proofErr w:type="gramEnd"/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rPr>
          <w:trHeight w:val="264"/>
        </w:trPr>
        <w:tc>
          <w:tcPr>
            <w:tcW w:w="9729" w:type="dxa"/>
          </w:tcPr>
          <w:p w:rsidR="002B35FD" w:rsidRPr="00086C79" w:rsidRDefault="002B35FD" w:rsidP="002B35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 xml:space="preserve">7. Существуют ли в предлагаемом правовом регулировании положения, которые необоснованно затрудняют ведение предпринимательской и 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иной эк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о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номической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деятельности? Приведите обоснования по каждому указанному положению, дополнительно определив: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86C79">
              <w:rPr>
                <w:rFonts w:ascii="Times New Roman" w:hAnsi="Times New Roman"/>
                <w:sz w:val="28"/>
                <w:szCs w:val="28"/>
              </w:rPr>
              <w:t>имеется ли смысловое противоречие с целями правового регулирования или существующей проблемой либо положение не способствует</w:t>
            </w:r>
            <w:proofErr w:type="gramEnd"/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достижению целей регулирования;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>имеются ли технические ошибки;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приводит ли исполнение положений </w:t>
            </w:r>
            <w:r w:rsidR="000A7A08">
              <w:rPr>
                <w:rFonts w:ascii="Times New Roman" w:hAnsi="Times New Roman"/>
                <w:sz w:val="28"/>
                <w:szCs w:val="28"/>
              </w:rPr>
              <w:t xml:space="preserve">проекта муниципального правового акта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к избыточны</w:t>
            </w:r>
            <w:r w:rsidR="000D54CF">
              <w:rPr>
                <w:rFonts w:ascii="Times New Roman" w:hAnsi="Times New Roman"/>
                <w:sz w:val="28"/>
                <w:szCs w:val="28"/>
              </w:rPr>
              <w:t>м</w:t>
            </w:r>
            <w:r w:rsidR="004C09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D54CF">
              <w:rPr>
                <w:rFonts w:ascii="Times New Roman" w:hAnsi="Times New Roman"/>
                <w:sz w:val="28"/>
                <w:szCs w:val="28"/>
              </w:rPr>
              <w:t>действиям</w:t>
            </w:r>
            <w:r w:rsidR="004C09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или, наоборот, ограничивает действия </w:t>
            </w:r>
            <w:r w:rsidR="000A7A08">
              <w:rPr>
                <w:rFonts w:ascii="Times New Roman" w:hAnsi="Times New Roman"/>
                <w:sz w:val="28"/>
                <w:szCs w:val="28"/>
              </w:rPr>
              <w:t>физич</w:t>
            </w:r>
            <w:r w:rsidR="000A7A08">
              <w:rPr>
                <w:rFonts w:ascii="Times New Roman" w:hAnsi="Times New Roman"/>
                <w:sz w:val="28"/>
                <w:szCs w:val="28"/>
              </w:rPr>
              <w:t>е</w:t>
            </w:r>
            <w:r w:rsidR="000A7A08">
              <w:rPr>
                <w:rFonts w:ascii="Times New Roman" w:hAnsi="Times New Roman"/>
                <w:sz w:val="28"/>
                <w:szCs w:val="28"/>
              </w:rPr>
              <w:t xml:space="preserve">ских и юридических лиц </w:t>
            </w:r>
            <w:r w:rsidR="004C09C9">
              <w:rPr>
                <w:rFonts w:ascii="Times New Roman" w:hAnsi="Times New Roman"/>
                <w:sz w:val="28"/>
                <w:szCs w:val="28"/>
              </w:rPr>
              <w:t xml:space="preserve">в сфере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предпринимательской и 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деятельности;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>приводит ли исполнение положени</w:t>
            </w:r>
            <w:r w:rsidR="00AA42D7">
              <w:rPr>
                <w:rFonts w:ascii="Times New Roman" w:hAnsi="Times New Roman"/>
                <w:sz w:val="28"/>
                <w:szCs w:val="28"/>
              </w:rPr>
              <w:t>й проекта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42D7" w:rsidRPr="00AA42D7">
              <w:rPr>
                <w:rFonts w:ascii="Times New Roman" w:hAnsi="Times New Roman"/>
                <w:sz w:val="28"/>
                <w:szCs w:val="28"/>
              </w:rPr>
              <w:t xml:space="preserve">муниципального правового акта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к возникновению </w:t>
            </w:r>
            <w:r w:rsidRPr="00E57003">
              <w:rPr>
                <w:rFonts w:ascii="Times New Roman" w:hAnsi="Times New Roman"/>
                <w:sz w:val="28"/>
                <w:szCs w:val="28"/>
              </w:rPr>
              <w:t xml:space="preserve">избыточных обязанностей </w:t>
            </w:r>
            <w:r w:rsidR="009200BD">
              <w:rPr>
                <w:rFonts w:ascii="Times New Roman" w:hAnsi="Times New Roman"/>
                <w:sz w:val="28"/>
                <w:szCs w:val="28"/>
              </w:rPr>
              <w:t>для</w:t>
            </w:r>
            <w:r w:rsidR="009200BD">
              <w:t xml:space="preserve"> </w:t>
            </w:r>
            <w:r w:rsidR="009200BD" w:rsidRPr="009200BD">
              <w:rPr>
                <w:rFonts w:ascii="Times New Roman" w:hAnsi="Times New Roman"/>
                <w:sz w:val="28"/>
                <w:szCs w:val="28"/>
              </w:rPr>
              <w:t>физических и юридич</w:t>
            </w:r>
            <w:r w:rsidR="009200BD" w:rsidRPr="009200BD">
              <w:rPr>
                <w:rFonts w:ascii="Times New Roman" w:hAnsi="Times New Roman"/>
                <w:sz w:val="28"/>
                <w:szCs w:val="28"/>
              </w:rPr>
              <w:t>е</w:t>
            </w:r>
            <w:r w:rsidR="009200BD" w:rsidRPr="009200BD">
              <w:rPr>
                <w:rFonts w:ascii="Times New Roman" w:hAnsi="Times New Roman"/>
                <w:sz w:val="28"/>
                <w:szCs w:val="28"/>
              </w:rPr>
              <w:t>ских лиц в сфере предпринимательской и иной экономической деятельности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, к необоснованному существенному росту отдельных видов затрат или появл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нию новых необоснованных видов затрат;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>устанавливается ли положени</w:t>
            </w:r>
            <w:r w:rsidR="003E691B">
              <w:rPr>
                <w:rFonts w:ascii="Times New Roman" w:hAnsi="Times New Roman"/>
                <w:sz w:val="28"/>
                <w:szCs w:val="28"/>
              </w:rPr>
              <w:t>ями муниципального правового акта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н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обоснованн</w:t>
            </w:r>
            <w:r w:rsidR="003E691B">
              <w:rPr>
                <w:rFonts w:ascii="Times New Roman" w:hAnsi="Times New Roman"/>
                <w:sz w:val="28"/>
                <w:szCs w:val="28"/>
              </w:rPr>
              <w:t>ы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е ограничени</w:t>
            </w:r>
            <w:r w:rsidR="003E691B">
              <w:rPr>
                <w:rFonts w:ascii="Times New Roman" w:hAnsi="Times New Roman"/>
                <w:sz w:val="28"/>
                <w:szCs w:val="28"/>
              </w:rPr>
              <w:t>я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выбора </w:t>
            </w:r>
            <w:r w:rsidR="003E691B">
              <w:rPr>
                <w:rFonts w:ascii="Times New Roman" w:hAnsi="Times New Roman"/>
                <w:sz w:val="28"/>
                <w:szCs w:val="28"/>
              </w:rPr>
              <w:t xml:space="preserve">физических и юридических лиц </w:t>
            </w:r>
            <w:r w:rsidR="00711A49" w:rsidRPr="00086C79">
              <w:rPr>
                <w:rFonts w:ascii="Times New Roman" w:hAnsi="Times New Roman"/>
                <w:sz w:val="28"/>
                <w:szCs w:val="28"/>
              </w:rPr>
              <w:t>в</w:t>
            </w:r>
            <w:r w:rsidR="003E691B">
              <w:rPr>
                <w:rFonts w:ascii="Times New Roman" w:hAnsi="Times New Roman"/>
                <w:sz w:val="28"/>
                <w:szCs w:val="28"/>
              </w:rPr>
              <w:t xml:space="preserve"> сфере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предпринимательской и 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деятельности существующих или возможных поставщиков или потребителей;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 xml:space="preserve">создает ли исполнение положений </w:t>
            </w:r>
            <w:r w:rsidR="003E691B">
              <w:rPr>
                <w:rFonts w:ascii="Times New Roman" w:hAnsi="Times New Roman"/>
                <w:sz w:val="28"/>
                <w:szCs w:val="28"/>
              </w:rPr>
              <w:t xml:space="preserve">проекта муниципального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правового </w:t>
            </w:r>
            <w:r w:rsidR="003E691B">
              <w:rPr>
                <w:rFonts w:ascii="Times New Roman" w:hAnsi="Times New Roman"/>
                <w:sz w:val="28"/>
                <w:szCs w:val="28"/>
              </w:rPr>
              <w:t>акта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существенные риски ведения предпринимательской и 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деятельности, способствует ли возникновению необоснованных прав </w:t>
            </w:r>
            <w:r w:rsidR="003E691B">
              <w:rPr>
                <w:rFonts w:ascii="Times New Roman" w:hAnsi="Times New Roman"/>
                <w:sz w:val="28"/>
                <w:szCs w:val="28"/>
              </w:rPr>
              <w:t>органов местного самоуправления</w:t>
            </w:r>
            <w:r w:rsidR="00711A49" w:rsidRPr="00086C79"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</w:t>
            </w:r>
            <w:r w:rsidR="003A1441" w:rsidRPr="000F5144">
              <w:rPr>
                <w:rFonts w:ascii="Times New Roman" w:hAnsi="Times New Roman"/>
                <w:sz w:val="28"/>
                <w:szCs w:val="28"/>
              </w:rPr>
              <w:t xml:space="preserve">Тбилисский </w:t>
            </w:r>
            <w:r w:rsidR="00711A49" w:rsidRPr="00086C79">
              <w:rPr>
                <w:rFonts w:ascii="Times New Roman" w:hAnsi="Times New Roman"/>
                <w:sz w:val="28"/>
                <w:szCs w:val="28"/>
              </w:rPr>
              <w:t>район</w:t>
            </w:r>
            <w:r w:rsidR="00E812E4">
              <w:rPr>
                <w:rFonts w:ascii="Times New Roman" w:hAnsi="Times New Roman"/>
                <w:sz w:val="28"/>
                <w:szCs w:val="28"/>
              </w:rPr>
              <w:t xml:space="preserve"> Краснодарского края</w:t>
            </w:r>
            <w:r w:rsidR="003E69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и должностных лиц, допускает ли возможность избир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а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тельного применения норм;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>приводит ли к невозможности совершения законных действий предпр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и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нимателей или инвесторов (например, в связи с отсутствием требуемой новым правовым регулированием инфраструктуры, организационных или технич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ских условий, технологий);</w:t>
            </w:r>
          </w:p>
          <w:p w:rsidR="002B35FD" w:rsidRPr="00086C79" w:rsidRDefault="002B35FD" w:rsidP="00917120">
            <w:pPr>
              <w:spacing w:after="0" w:line="240" w:lineRule="auto"/>
              <w:ind w:firstLine="709"/>
              <w:jc w:val="both"/>
            </w:pPr>
            <w:r w:rsidRPr="00086C79">
              <w:rPr>
                <w:rFonts w:ascii="Times New Roman" w:hAnsi="Times New Roman"/>
                <w:sz w:val="28"/>
                <w:szCs w:val="28"/>
              </w:rPr>
              <w:t>соответствует ли</w:t>
            </w:r>
            <w:r w:rsidR="00F701A8">
              <w:rPr>
                <w:rFonts w:ascii="Times New Roman" w:hAnsi="Times New Roman"/>
                <w:sz w:val="28"/>
                <w:szCs w:val="28"/>
              </w:rPr>
              <w:t xml:space="preserve"> положения проекта муниципального правового акта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обычаям деловой практики, сложившейся в отрасли, либо существующим ме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ж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дународным практикам, используемым в данный момент.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F701A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8. К каким последствиям может привести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предлагаемого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правового регулирования в части невозможности исполнения </w:t>
            </w:r>
            <w:proofErr w:type="gramStart"/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физическими</w:t>
            </w:r>
            <w:proofErr w:type="gramEnd"/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и юридич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скими лицами дополнительных обязанностей, возникновения избыточных 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министративных и иных ограничений и обязанностей в сфере предприним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тельской и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деятельности? Приведите конкретные прим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ры.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9. Оцените издержки (упущенную выгоду) </w:t>
            </w:r>
            <w:proofErr w:type="gramStart"/>
            <w:r w:rsidR="00F701A8">
              <w:rPr>
                <w:rFonts w:ascii="Times New Roman" w:hAnsi="Times New Roman" w:cs="Times New Roman"/>
                <w:sz w:val="28"/>
                <w:szCs w:val="28"/>
              </w:rPr>
              <w:t>физических</w:t>
            </w:r>
            <w:proofErr w:type="gramEnd"/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 и юридических лиц в сфере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предпринимательской и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деятельности, возника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щие при введении предлагаемого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регулирования.</w:t>
            </w:r>
          </w:p>
          <w:p w:rsidR="002B35FD" w:rsidRPr="00086C79" w:rsidRDefault="002B35FD" w:rsidP="00F701A8">
            <w:pPr>
              <w:pStyle w:val="ConsPlusNormal"/>
              <w:ind w:firstLine="283"/>
              <w:jc w:val="both"/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Отдельно укажите временные издержки, которые понесут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физические и юридические лица в сфере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предпринимательской и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де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тельности вследствие необходимости соблюдения административных проц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дур, предусмотренных проектом предлагаемого правового регулирования. К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кие из указанных издержек Вы считаете избыточными (бесполезными) и поч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му? </w:t>
            </w:r>
            <w:proofErr w:type="gramStart"/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Если возможно, оцените затраты по выполнению вновь вводимых требов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ний количественно (в часах рабочего времени, в денежном эквиваленте и пр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чее).</w:t>
            </w:r>
            <w:proofErr w:type="gramEnd"/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10. Какие, на Ваш взгляд, могут возникнуть проблемы и трудности в ос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ществлении контроля за соблюдением требований и норм, вводимых данным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муниципальным правовым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актом? Является ли предлагаемое правовое регул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рование недискриминационным по отношению ко всем его адресатам, то есть все ли потенциальные адресаты правового регулирования окажутся в одинак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вых условиях после его введения?</w:t>
            </w:r>
          </w:p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Предусмотрен ли в нем механизм защиты прав хозяйствующих субъектов?</w:t>
            </w:r>
          </w:p>
          <w:p w:rsidR="002B35FD" w:rsidRPr="00086C79" w:rsidRDefault="002B35FD" w:rsidP="002B35FD">
            <w:pPr>
              <w:pStyle w:val="ConsPlusNormal"/>
              <w:ind w:firstLine="283"/>
              <w:jc w:val="both"/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Существуют ли, на Ваш взгляд, особенности при контроле за соблюдением требований вновь вводимого правового регулирования различными группами адресатов регулирования?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39360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11. Требуется ли переходный период для вступления в силу предлагаемого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проекта муниципального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правового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(если да, какова его продолжител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ность), какие ограничения по срокам введения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предлагаемого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рег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лирования необходимо учесть?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12. Какие, на Ваш взгляд, целесообразно применить исключения по введ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нию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предлагаемого</w:t>
            </w:r>
            <w:r w:rsidR="00F701A8"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правового регулирования в отношении отдельных групп лиц? Приведите соответствующее обоснование.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39360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13. Специальные вопросы, касающиеся конкретных положений и норм ра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сматриваемого проекта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правового акта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, которые разработчику необходимо прояс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нить.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D83BFD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59506F" w:rsidRDefault="002B35FD" w:rsidP="008F06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Иные предложения и замечания, которые, по Вашему мнению, целесообразо учесть в рамках оценки регулирующего воздействия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35FD" w:rsidRPr="00D83BFD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59506F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35FD" w:rsidRDefault="002B35FD" w:rsidP="002B35F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03018" w:rsidRDefault="00403018"/>
    <w:sectPr w:rsidR="00403018" w:rsidSect="00FF17A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A00" w:rsidRDefault="00271A00">
      <w:r>
        <w:separator/>
      </w:r>
    </w:p>
  </w:endnote>
  <w:endnote w:type="continuationSeparator" w:id="0">
    <w:p w:rsidR="00271A00" w:rsidRDefault="00271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A00" w:rsidRDefault="00271A00">
      <w:r>
        <w:separator/>
      </w:r>
    </w:p>
  </w:footnote>
  <w:footnote w:type="continuationSeparator" w:id="0">
    <w:p w:rsidR="00271A00" w:rsidRDefault="00271A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35FD"/>
    <w:rsid w:val="00017723"/>
    <w:rsid w:val="000204AF"/>
    <w:rsid w:val="0002091C"/>
    <w:rsid w:val="00020A92"/>
    <w:rsid w:val="00065349"/>
    <w:rsid w:val="0007445B"/>
    <w:rsid w:val="00086C79"/>
    <w:rsid w:val="000942DE"/>
    <w:rsid w:val="0009460E"/>
    <w:rsid w:val="000A34D9"/>
    <w:rsid w:val="000A7A08"/>
    <w:rsid w:val="000B0659"/>
    <w:rsid w:val="000B233C"/>
    <w:rsid w:val="000B589C"/>
    <w:rsid w:val="000D2360"/>
    <w:rsid w:val="000D54CF"/>
    <w:rsid w:val="000E4D66"/>
    <w:rsid w:val="000F5144"/>
    <w:rsid w:val="00133FD3"/>
    <w:rsid w:val="00141EBD"/>
    <w:rsid w:val="00152B76"/>
    <w:rsid w:val="0015686D"/>
    <w:rsid w:val="0016591F"/>
    <w:rsid w:val="00165CDC"/>
    <w:rsid w:val="001677B8"/>
    <w:rsid w:val="00182420"/>
    <w:rsid w:val="001824D2"/>
    <w:rsid w:val="00190684"/>
    <w:rsid w:val="00196C35"/>
    <w:rsid w:val="001A39CF"/>
    <w:rsid w:val="001C0F94"/>
    <w:rsid w:val="001C26E9"/>
    <w:rsid w:val="001F4BDC"/>
    <w:rsid w:val="002001A8"/>
    <w:rsid w:val="00203D81"/>
    <w:rsid w:val="002060EF"/>
    <w:rsid w:val="00221309"/>
    <w:rsid w:val="00227B76"/>
    <w:rsid w:val="0023353C"/>
    <w:rsid w:val="002358EF"/>
    <w:rsid w:val="0024314A"/>
    <w:rsid w:val="0026322B"/>
    <w:rsid w:val="00263608"/>
    <w:rsid w:val="00271A00"/>
    <w:rsid w:val="00272AEA"/>
    <w:rsid w:val="00272EBB"/>
    <w:rsid w:val="00281AD1"/>
    <w:rsid w:val="002911E2"/>
    <w:rsid w:val="002A1B60"/>
    <w:rsid w:val="002B13D0"/>
    <w:rsid w:val="002B35FD"/>
    <w:rsid w:val="002F423A"/>
    <w:rsid w:val="00316100"/>
    <w:rsid w:val="00334C53"/>
    <w:rsid w:val="00340D32"/>
    <w:rsid w:val="00342120"/>
    <w:rsid w:val="00343931"/>
    <w:rsid w:val="0036643D"/>
    <w:rsid w:val="00393607"/>
    <w:rsid w:val="003A1441"/>
    <w:rsid w:val="003A70D9"/>
    <w:rsid w:val="003B1E09"/>
    <w:rsid w:val="003B3FBA"/>
    <w:rsid w:val="003B7529"/>
    <w:rsid w:val="003E1485"/>
    <w:rsid w:val="003E691B"/>
    <w:rsid w:val="003F7803"/>
    <w:rsid w:val="00403018"/>
    <w:rsid w:val="00405990"/>
    <w:rsid w:val="004065C2"/>
    <w:rsid w:val="00411D84"/>
    <w:rsid w:val="0041409D"/>
    <w:rsid w:val="00420E8F"/>
    <w:rsid w:val="00436942"/>
    <w:rsid w:val="00437380"/>
    <w:rsid w:val="00446118"/>
    <w:rsid w:val="00462A1D"/>
    <w:rsid w:val="00464163"/>
    <w:rsid w:val="004B725C"/>
    <w:rsid w:val="004C09C9"/>
    <w:rsid w:val="004D758E"/>
    <w:rsid w:val="004F1839"/>
    <w:rsid w:val="00500AE5"/>
    <w:rsid w:val="005118B0"/>
    <w:rsid w:val="0053259A"/>
    <w:rsid w:val="0053484D"/>
    <w:rsid w:val="00534A5F"/>
    <w:rsid w:val="0054417C"/>
    <w:rsid w:val="00554A30"/>
    <w:rsid w:val="005558DE"/>
    <w:rsid w:val="0056112A"/>
    <w:rsid w:val="00562DAE"/>
    <w:rsid w:val="0056558B"/>
    <w:rsid w:val="00566B28"/>
    <w:rsid w:val="005843AC"/>
    <w:rsid w:val="005B1A28"/>
    <w:rsid w:val="005C565B"/>
    <w:rsid w:val="00601E25"/>
    <w:rsid w:val="00601E32"/>
    <w:rsid w:val="00602B4A"/>
    <w:rsid w:val="00621F7F"/>
    <w:rsid w:val="006366BA"/>
    <w:rsid w:val="00653130"/>
    <w:rsid w:val="00656144"/>
    <w:rsid w:val="0066136D"/>
    <w:rsid w:val="00681033"/>
    <w:rsid w:val="0069243C"/>
    <w:rsid w:val="006A3BC9"/>
    <w:rsid w:val="006C2338"/>
    <w:rsid w:val="006D1793"/>
    <w:rsid w:val="00711A49"/>
    <w:rsid w:val="0073711B"/>
    <w:rsid w:val="0075705B"/>
    <w:rsid w:val="00757AED"/>
    <w:rsid w:val="00766C0F"/>
    <w:rsid w:val="00767924"/>
    <w:rsid w:val="007713C8"/>
    <w:rsid w:val="00772BE2"/>
    <w:rsid w:val="00791603"/>
    <w:rsid w:val="007A045C"/>
    <w:rsid w:val="007D023E"/>
    <w:rsid w:val="007E5D49"/>
    <w:rsid w:val="007F1CBE"/>
    <w:rsid w:val="007F6B5C"/>
    <w:rsid w:val="007F6FF1"/>
    <w:rsid w:val="00822D89"/>
    <w:rsid w:val="00852832"/>
    <w:rsid w:val="008647B2"/>
    <w:rsid w:val="008927CD"/>
    <w:rsid w:val="008A4BC4"/>
    <w:rsid w:val="008C71FE"/>
    <w:rsid w:val="008D0541"/>
    <w:rsid w:val="008D0E9B"/>
    <w:rsid w:val="008F0606"/>
    <w:rsid w:val="00906118"/>
    <w:rsid w:val="00917120"/>
    <w:rsid w:val="009200BD"/>
    <w:rsid w:val="00933AA3"/>
    <w:rsid w:val="0094741B"/>
    <w:rsid w:val="00954721"/>
    <w:rsid w:val="00960B9F"/>
    <w:rsid w:val="0096591F"/>
    <w:rsid w:val="009725B3"/>
    <w:rsid w:val="00974C1A"/>
    <w:rsid w:val="00977A9E"/>
    <w:rsid w:val="0099507E"/>
    <w:rsid w:val="009C169C"/>
    <w:rsid w:val="009E6BE1"/>
    <w:rsid w:val="009F7F05"/>
    <w:rsid w:val="00A30C2A"/>
    <w:rsid w:val="00A36BCD"/>
    <w:rsid w:val="00A44553"/>
    <w:rsid w:val="00A6270D"/>
    <w:rsid w:val="00A825D3"/>
    <w:rsid w:val="00A82A94"/>
    <w:rsid w:val="00A904B9"/>
    <w:rsid w:val="00A977B0"/>
    <w:rsid w:val="00AA42D7"/>
    <w:rsid w:val="00AA7474"/>
    <w:rsid w:val="00AB14FF"/>
    <w:rsid w:val="00AB2C16"/>
    <w:rsid w:val="00AD0AC9"/>
    <w:rsid w:val="00B04BF4"/>
    <w:rsid w:val="00B10645"/>
    <w:rsid w:val="00B21527"/>
    <w:rsid w:val="00B23BC4"/>
    <w:rsid w:val="00B25589"/>
    <w:rsid w:val="00B36ADB"/>
    <w:rsid w:val="00B42840"/>
    <w:rsid w:val="00B57C1F"/>
    <w:rsid w:val="00B57EEE"/>
    <w:rsid w:val="00B70C36"/>
    <w:rsid w:val="00B73E4C"/>
    <w:rsid w:val="00BD7E3B"/>
    <w:rsid w:val="00BE42E0"/>
    <w:rsid w:val="00BE6819"/>
    <w:rsid w:val="00C04E2B"/>
    <w:rsid w:val="00C23DC8"/>
    <w:rsid w:val="00C3311D"/>
    <w:rsid w:val="00C427F8"/>
    <w:rsid w:val="00C475A4"/>
    <w:rsid w:val="00C5071D"/>
    <w:rsid w:val="00C52BD2"/>
    <w:rsid w:val="00C657E2"/>
    <w:rsid w:val="00C8586C"/>
    <w:rsid w:val="00C94E9D"/>
    <w:rsid w:val="00CC5DE6"/>
    <w:rsid w:val="00CC65D3"/>
    <w:rsid w:val="00CF7A9A"/>
    <w:rsid w:val="00D00194"/>
    <w:rsid w:val="00D0406B"/>
    <w:rsid w:val="00D24594"/>
    <w:rsid w:val="00D251E0"/>
    <w:rsid w:val="00D34DD5"/>
    <w:rsid w:val="00D3739D"/>
    <w:rsid w:val="00D4055C"/>
    <w:rsid w:val="00D71FBC"/>
    <w:rsid w:val="00D958A0"/>
    <w:rsid w:val="00D97423"/>
    <w:rsid w:val="00D9766B"/>
    <w:rsid w:val="00DA19F2"/>
    <w:rsid w:val="00DB3867"/>
    <w:rsid w:val="00DD684B"/>
    <w:rsid w:val="00DD73E4"/>
    <w:rsid w:val="00DE620C"/>
    <w:rsid w:val="00DF7284"/>
    <w:rsid w:val="00E02AC2"/>
    <w:rsid w:val="00E16565"/>
    <w:rsid w:val="00E22B76"/>
    <w:rsid w:val="00E24DD9"/>
    <w:rsid w:val="00E25787"/>
    <w:rsid w:val="00E31CB9"/>
    <w:rsid w:val="00E34038"/>
    <w:rsid w:val="00E40927"/>
    <w:rsid w:val="00E50C31"/>
    <w:rsid w:val="00E53F06"/>
    <w:rsid w:val="00E57003"/>
    <w:rsid w:val="00E60944"/>
    <w:rsid w:val="00E812E4"/>
    <w:rsid w:val="00EA2BDC"/>
    <w:rsid w:val="00EA35E3"/>
    <w:rsid w:val="00EB6A0B"/>
    <w:rsid w:val="00EE6A4C"/>
    <w:rsid w:val="00EF76DC"/>
    <w:rsid w:val="00F1415E"/>
    <w:rsid w:val="00F21868"/>
    <w:rsid w:val="00F37903"/>
    <w:rsid w:val="00F402EC"/>
    <w:rsid w:val="00F546E1"/>
    <w:rsid w:val="00F6080A"/>
    <w:rsid w:val="00F701A8"/>
    <w:rsid w:val="00F76DCA"/>
    <w:rsid w:val="00F800B3"/>
    <w:rsid w:val="00FD5993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35FD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35FD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rsid w:val="002B35FD"/>
    <w:pPr>
      <w:widowControl w:val="0"/>
      <w:autoSpaceDE w:val="0"/>
      <w:autoSpaceDN w:val="0"/>
    </w:pPr>
    <w:rPr>
      <w:rFonts w:ascii="Courier New" w:eastAsia="Calibri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AE4C21-519E-4D1F-B0E1-25E159734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Чернякова Светлана</dc:creator>
  <cp:lastModifiedBy>RePack by SPecialiST</cp:lastModifiedBy>
  <cp:revision>43</cp:revision>
  <dcterms:created xsi:type="dcterms:W3CDTF">2021-12-06T12:52:00Z</dcterms:created>
  <dcterms:modified xsi:type="dcterms:W3CDTF">2026-08-04T12:01:00Z</dcterms:modified>
</cp:coreProperties>
</file>