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A3147" w:rsidRPr="00AA3147">
              <w:rPr>
                <w:rFonts w:ascii="Times New Roman" w:eastAsia="Calibri" w:hAnsi="Times New Roman"/>
                <w:sz w:val="28"/>
                <w:szCs w:val="28"/>
              </w:rPr>
              <w:t>Об утверждении Порядка предоставления су</w:t>
            </w:r>
            <w:r w:rsidR="00AA3147" w:rsidRPr="00AA3147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AA3147" w:rsidRPr="00AA3147">
              <w:rPr>
                <w:rFonts w:ascii="Times New Roman" w:eastAsia="Calibri" w:hAnsi="Times New Roman"/>
                <w:sz w:val="28"/>
                <w:szCs w:val="28"/>
              </w:rPr>
              <w:t>сидий из бюджета муниципального образования Тбилисский район социально ориентированным некоммерческим организациям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AA31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bookmarkStart w:id="0" w:name="_GoBack"/>
            <w:bookmarkEnd w:id="0"/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не в с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A0" w:rsidRDefault="006011A0">
      <w:r>
        <w:separator/>
      </w:r>
    </w:p>
  </w:endnote>
  <w:endnote w:type="continuationSeparator" w:id="0">
    <w:p w:rsidR="006011A0" w:rsidRDefault="0060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A0" w:rsidRDefault="006011A0">
      <w:r>
        <w:separator/>
      </w:r>
    </w:p>
  </w:footnote>
  <w:footnote w:type="continuationSeparator" w:id="0">
    <w:p w:rsidR="006011A0" w:rsidRDefault="0060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6C84E-6400-4734-9DC9-0A6C52ED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58</cp:revision>
  <dcterms:created xsi:type="dcterms:W3CDTF">2021-12-06T12:52:00Z</dcterms:created>
  <dcterms:modified xsi:type="dcterms:W3CDTF">2025-04-25T11:16:00Z</dcterms:modified>
</cp:coreProperties>
</file>