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35FD" w:rsidRPr="00C5071D" w:rsidRDefault="0066136D" w:rsidP="000F514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Перечень</w:t>
      </w:r>
      <w:r w:rsidR="002B35FD" w:rsidRPr="00C5071D">
        <w:rPr>
          <w:rFonts w:ascii="Times New Roman" w:hAnsi="Times New Roman"/>
          <w:b/>
          <w:sz w:val="28"/>
          <w:szCs w:val="28"/>
        </w:rPr>
        <w:t xml:space="preserve"> вопросов для проведения публичных консультаций</w:t>
      </w:r>
    </w:p>
    <w:p w:rsidR="002B35FD" w:rsidRPr="00C5071D" w:rsidRDefault="002B35FD" w:rsidP="000F514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9729" w:type="dxa"/>
        <w:tblInd w:w="-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729"/>
      </w:tblGrid>
      <w:tr w:rsidR="002B35FD" w:rsidRPr="000F5144" w:rsidTr="002B35FD">
        <w:tc>
          <w:tcPr>
            <w:tcW w:w="9729" w:type="dxa"/>
            <w:tcBorders>
              <w:top w:val="single" w:sz="4" w:space="0" w:color="auto"/>
              <w:bottom w:val="nil"/>
            </w:tcBorders>
          </w:tcPr>
          <w:p w:rsidR="0066136D" w:rsidRPr="0066136D" w:rsidRDefault="00B10645" w:rsidP="0066136D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caps/>
                <w:sz w:val="28"/>
                <w:szCs w:val="28"/>
              </w:rPr>
            </w:pPr>
            <w:r w:rsidRPr="0066136D">
              <w:rPr>
                <w:rFonts w:ascii="Times New Roman" w:hAnsi="Times New Roman"/>
                <w:caps/>
                <w:sz w:val="28"/>
                <w:szCs w:val="28"/>
              </w:rPr>
              <w:t>Перечень</w:t>
            </w:r>
            <w:r w:rsidR="002B35FD" w:rsidRPr="0066136D">
              <w:rPr>
                <w:rFonts w:ascii="Times New Roman" w:hAnsi="Times New Roman"/>
                <w:caps/>
                <w:sz w:val="28"/>
                <w:szCs w:val="28"/>
              </w:rPr>
              <w:t xml:space="preserve"> вопросов</w:t>
            </w:r>
          </w:p>
          <w:p w:rsidR="0066136D" w:rsidRPr="0066136D" w:rsidRDefault="002B35FD" w:rsidP="0066136D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caps/>
                <w:sz w:val="28"/>
                <w:szCs w:val="28"/>
              </w:rPr>
            </w:pPr>
            <w:r w:rsidRPr="0066136D">
              <w:rPr>
                <w:rFonts w:ascii="Times New Roman" w:hAnsi="Times New Roman"/>
                <w:caps/>
                <w:sz w:val="28"/>
                <w:szCs w:val="28"/>
              </w:rPr>
              <w:t xml:space="preserve">для проведения публичных консультаций </w:t>
            </w:r>
            <w:proofErr w:type="gramStart"/>
            <w:r w:rsidRPr="0066136D">
              <w:rPr>
                <w:rFonts w:ascii="Times New Roman" w:hAnsi="Times New Roman"/>
                <w:caps/>
                <w:sz w:val="28"/>
                <w:szCs w:val="28"/>
              </w:rPr>
              <w:t>по</w:t>
            </w:r>
            <w:proofErr w:type="gramEnd"/>
          </w:p>
          <w:p w:rsidR="002B35FD" w:rsidRPr="00E60944" w:rsidRDefault="00141EBD" w:rsidP="00E706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0F5144">
              <w:rPr>
                <w:rFonts w:ascii="Times New Roman" w:hAnsi="Times New Roman"/>
                <w:sz w:val="28"/>
                <w:szCs w:val="28"/>
              </w:rPr>
              <w:t xml:space="preserve">проекту </w:t>
            </w:r>
            <w:r w:rsidR="001C26E9">
              <w:rPr>
                <w:rFonts w:ascii="Times New Roman" w:hAnsi="Times New Roman"/>
                <w:sz w:val="28"/>
                <w:szCs w:val="28"/>
              </w:rPr>
              <w:t xml:space="preserve">обсуждения </w:t>
            </w:r>
            <w:r w:rsidR="00E411E8">
              <w:rPr>
                <w:rFonts w:ascii="Times New Roman" w:hAnsi="Times New Roman"/>
                <w:sz w:val="28"/>
                <w:szCs w:val="28"/>
              </w:rPr>
              <w:t xml:space="preserve">проекта </w:t>
            </w:r>
            <w:r w:rsidR="000C0A65" w:rsidRPr="000C0A65">
              <w:rPr>
                <w:rFonts w:ascii="Times New Roman" w:eastAsia="Calibri" w:hAnsi="Times New Roman"/>
                <w:sz w:val="28"/>
                <w:szCs w:val="28"/>
              </w:rPr>
              <w:t>решения Совета муниципального образования Тбилисский район «О внесении изменений в решение Совета муниципального образования Тбилисский район от 30 июня 2022 г. № 1</w:t>
            </w:r>
            <w:r w:rsidR="00E70680">
              <w:rPr>
                <w:rFonts w:ascii="Times New Roman" w:eastAsia="Calibri" w:hAnsi="Times New Roman"/>
                <w:sz w:val="28"/>
                <w:szCs w:val="28"/>
              </w:rPr>
              <w:t>91</w:t>
            </w:r>
            <w:r w:rsidR="000C0A65" w:rsidRPr="000C0A65">
              <w:rPr>
                <w:rFonts w:ascii="Times New Roman" w:eastAsia="Calibri" w:hAnsi="Times New Roman"/>
                <w:sz w:val="28"/>
                <w:szCs w:val="28"/>
              </w:rPr>
              <w:t xml:space="preserve"> «Об утверждении  местных нормативов градостроительного проектирования </w:t>
            </w:r>
            <w:r w:rsidR="00E70680" w:rsidRPr="00E70680">
              <w:rPr>
                <w:rFonts w:ascii="Times New Roman" w:eastAsia="Calibri" w:hAnsi="Times New Roman"/>
                <w:sz w:val="28"/>
                <w:szCs w:val="28"/>
              </w:rPr>
              <w:t>Песчаного</w:t>
            </w:r>
            <w:bookmarkStart w:id="0" w:name="_GoBack"/>
            <w:bookmarkEnd w:id="0"/>
            <w:r w:rsidR="000C0A65" w:rsidRPr="000C0A65">
              <w:rPr>
                <w:rFonts w:ascii="Times New Roman" w:eastAsia="Calibri" w:hAnsi="Times New Roman"/>
                <w:sz w:val="28"/>
                <w:szCs w:val="28"/>
              </w:rPr>
              <w:t xml:space="preserve"> сельского поселения Тбилисского района»</w:t>
            </w:r>
          </w:p>
        </w:tc>
      </w:tr>
      <w:tr w:rsidR="002B35FD" w:rsidRPr="005558DE" w:rsidTr="002B35FD">
        <w:tc>
          <w:tcPr>
            <w:tcW w:w="9729" w:type="dxa"/>
            <w:tcBorders>
              <w:top w:val="nil"/>
            </w:tcBorders>
            <w:vAlign w:val="bottom"/>
          </w:tcPr>
          <w:p w:rsidR="002B35FD" w:rsidRPr="00141EBD" w:rsidRDefault="000A34D9" w:rsidP="00D97CE4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34D9">
              <w:rPr>
                <w:rFonts w:ascii="Times New Roman" w:hAnsi="Times New Roman" w:cs="Times New Roman"/>
                <w:sz w:val="28"/>
                <w:szCs w:val="28"/>
              </w:rPr>
              <w:t>Пожалуйста, заполните и направьте данную форму по электронной почте на</w:t>
            </w:r>
            <w:r w:rsidR="00DF728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A34D9">
              <w:rPr>
                <w:rFonts w:ascii="Times New Roman" w:hAnsi="Times New Roman" w:cs="Times New Roman"/>
                <w:sz w:val="28"/>
                <w:szCs w:val="28"/>
              </w:rPr>
              <w:t xml:space="preserve">адрес: </w:t>
            </w:r>
            <w:r w:rsidRPr="000A34D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econom</w:t>
            </w:r>
            <w:r w:rsidRPr="000A34D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0A34D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tbl</w:t>
            </w:r>
            <w:r w:rsidRPr="000A34D9">
              <w:rPr>
                <w:rFonts w:ascii="Times New Roman" w:hAnsi="Times New Roman" w:cs="Times New Roman"/>
                <w:sz w:val="28"/>
                <w:szCs w:val="28"/>
              </w:rPr>
              <w:t>@</w:t>
            </w:r>
            <w:r w:rsidRPr="000A34D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mail</w:t>
            </w:r>
            <w:r w:rsidRPr="000A34D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0A34D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  <w:r w:rsidRPr="000A34D9">
              <w:rPr>
                <w:rFonts w:ascii="Times New Roman" w:hAnsi="Times New Roman" w:cs="Times New Roman"/>
                <w:sz w:val="28"/>
                <w:szCs w:val="28"/>
              </w:rPr>
              <w:t xml:space="preserve"> не </w:t>
            </w:r>
            <w:r w:rsidRPr="00601E25">
              <w:rPr>
                <w:rFonts w:ascii="Times New Roman" w:hAnsi="Times New Roman" w:cs="Times New Roman"/>
                <w:sz w:val="28"/>
                <w:szCs w:val="28"/>
              </w:rPr>
              <w:t xml:space="preserve">позднее </w:t>
            </w:r>
            <w:r w:rsidR="00D97CE4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565FC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4214E">
              <w:rPr>
                <w:rFonts w:ascii="Times New Roman" w:hAnsi="Times New Roman" w:cs="Times New Roman"/>
                <w:sz w:val="28"/>
                <w:szCs w:val="28"/>
              </w:rPr>
              <w:t>но</w:t>
            </w:r>
            <w:r w:rsidR="00DB2809">
              <w:rPr>
                <w:rFonts w:ascii="Times New Roman" w:hAnsi="Times New Roman" w:cs="Times New Roman"/>
                <w:sz w:val="28"/>
                <w:szCs w:val="28"/>
              </w:rPr>
              <w:t>ябр</w:t>
            </w:r>
            <w:r w:rsidR="0088000C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="00AD0AC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A34D9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6340E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182420">
              <w:rPr>
                <w:rFonts w:ascii="Times New Roman" w:hAnsi="Times New Roman" w:cs="Times New Roman"/>
                <w:sz w:val="28"/>
                <w:szCs w:val="28"/>
              </w:rPr>
              <w:t xml:space="preserve"> года. Замечания </w:t>
            </w:r>
            <w:r w:rsidRPr="000A34D9">
              <w:rPr>
                <w:rFonts w:ascii="Times New Roman" w:hAnsi="Times New Roman" w:cs="Times New Roman"/>
                <w:sz w:val="28"/>
                <w:szCs w:val="28"/>
              </w:rPr>
              <w:t>и (или)  пред</w:t>
            </w:r>
            <w:r w:rsidR="00182420">
              <w:rPr>
                <w:rFonts w:ascii="Times New Roman" w:hAnsi="Times New Roman" w:cs="Times New Roman"/>
                <w:sz w:val="28"/>
                <w:szCs w:val="28"/>
              </w:rPr>
              <w:t xml:space="preserve">ложения, </w:t>
            </w:r>
            <w:proofErr w:type="gramStart"/>
            <w:r w:rsidR="00A36BCD">
              <w:rPr>
                <w:rFonts w:ascii="Times New Roman" w:hAnsi="Times New Roman" w:cs="Times New Roman"/>
                <w:sz w:val="28"/>
                <w:szCs w:val="28"/>
              </w:rPr>
              <w:t>направленные</w:t>
            </w:r>
            <w:proofErr w:type="gramEnd"/>
            <w:r w:rsidR="00A36BC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82420">
              <w:rPr>
                <w:rFonts w:ascii="Times New Roman" w:hAnsi="Times New Roman" w:cs="Times New Roman"/>
                <w:sz w:val="28"/>
                <w:szCs w:val="28"/>
              </w:rPr>
              <w:t xml:space="preserve">после указанного срока, а также </w:t>
            </w:r>
            <w:r w:rsidRPr="000A34D9">
              <w:rPr>
                <w:rFonts w:ascii="Times New Roman" w:hAnsi="Times New Roman" w:cs="Times New Roman"/>
                <w:sz w:val="28"/>
                <w:szCs w:val="28"/>
              </w:rPr>
              <w:t>направ</w:t>
            </w:r>
            <w:r w:rsidR="00182420">
              <w:rPr>
                <w:rFonts w:ascii="Times New Roman" w:hAnsi="Times New Roman" w:cs="Times New Roman"/>
                <w:sz w:val="28"/>
                <w:szCs w:val="28"/>
              </w:rPr>
              <w:t xml:space="preserve">ленные </w:t>
            </w:r>
            <w:r w:rsidR="00334C53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="00182420">
              <w:rPr>
                <w:rFonts w:ascii="Times New Roman" w:hAnsi="Times New Roman" w:cs="Times New Roman"/>
                <w:sz w:val="28"/>
                <w:szCs w:val="28"/>
              </w:rPr>
              <w:t xml:space="preserve">не в соответствии </w:t>
            </w:r>
            <w:r w:rsidRPr="000A34D9">
              <w:rPr>
                <w:rFonts w:ascii="Times New Roman" w:hAnsi="Times New Roman" w:cs="Times New Roman"/>
                <w:sz w:val="28"/>
                <w:szCs w:val="28"/>
              </w:rPr>
              <w:t>с настоящей формой, рассмотрению не подлежат</w:t>
            </w:r>
          </w:p>
        </w:tc>
      </w:tr>
      <w:tr w:rsidR="002B35FD" w:rsidRPr="00086C79" w:rsidTr="002B35FD">
        <w:tblPrEx>
          <w:tblBorders>
            <w:left w:val="none" w:sz="0" w:space="0" w:color="auto"/>
            <w:right w:val="none" w:sz="0" w:space="0" w:color="auto"/>
            <w:insideH w:val="single" w:sz="4" w:space="0" w:color="auto"/>
          </w:tblBorders>
        </w:tblPrEx>
        <w:tc>
          <w:tcPr>
            <w:tcW w:w="9729" w:type="dxa"/>
            <w:tcBorders>
              <w:left w:val="nil"/>
              <w:right w:val="nil"/>
            </w:tcBorders>
          </w:tcPr>
          <w:p w:rsidR="002B35FD" w:rsidRPr="005558DE" w:rsidRDefault="002B35FD" w:rsidP="002B35FD">
            <w:pPr>
              <w:pStyle w:val="ConsPlusNormal"/>
              <w:rPr>
                <w:rFonts w:ascii="Times New Roman" w:hAnsi="Times New Roman" w:cs="Times New Roman"/>
                <w:color w:val="FF0000"/>
                <w:sz w:val="16"/>
                <w:szCs w:val="16"/>
                <w:highlight w:val="yellow"/>
              </w:rPr>
            </w:pPr>
          </w:p>
        </w:tc>
      </w:tr>
      <w:tr w:rsidR="002B35FD" w:rsidRPr="00086C79" w:rsidTr="002B35FD">
        <w:tblPrEx>
          <w:tblBorders>
            <w:insideH w:val="single" w:sz="4" w:space="0" w:color="auto"/>
          </w:tblBorders>
        </w:tblPrEx>
        <w:tc>
          <w:tcPr>
            <w:tcW w:w="9729" w:type="dxa"/>
          </w:tcPr>
          <w:p w:rsidR="002B35FD" w:rsidRPr="00086C79" w:rsidRDefault="002B35FD" w:rsidP="002B35F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Контактная информация:</w:t>
            </w:r>
          </w:p>
          <w:p w:rsidR="002B35FD" w:rsidRPr="00086C79" w:rsidRDefault="002B35FD" w:rsidP="002B35FD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________________________________________________________</w:t>
            </w:r>
          </w:p>
          <w:p w:rsidR="002B35FD" w:rsidRPr="00086C79" w:rsidRDefault="002B35FD" w:rsidP="002B35FD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C79">
              <w:rPr>
                <w:rFonts w:ascii="Times New Roman" w:hAnsi="Times New Roman" w:cs="Times New Roman"/>
                <w:sz w:val="24"/>
                <w:szCs w:val="24"/>
              </w:rPr>
              <w:t>наименование организации</w:t>
            </w:r>
          </w:p>
          <w:p w:rsidR="002B35FD" w:rsidRPr="00086C79" w:rsidRDefault="002B35FD" w:rsidP="002B35FD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________________________________________________________</w:t>
            </w:r>
          </w:p>
          <w:p w:rsidR="002B35FD" w:rsidRPr="00086C79" w:rsidRDefault="002B35FD" w:rsidP="002B35FD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C79">
              <w:rPr>
                <w:rFonts w:ascii="Times New Roman" w:hAnsi="Times New Roman" w:cs="Times New Roman"/>
                <w:sz w:val="24"/>
                <w:szCs w:val="24"/>
              </w:rPr>
              <w:t>сфера деятельности</w:t>
            </w:r>
          </w:p>
          <w:p w:rsidR="002B35FD" w:rsidRPr="00086C79" w:rsidRDefault="002B35FD" w:rsidP="002B35FD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________________________________________________________</w:t>
            </w:r>
          </w:p>
          <w:p w:rsidR="002B35FD" w:rsidRPr="00086C79" w:rsidRDefault="002B35FD" w:rsidP="002B35FD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C79">
              <w:rPr>
                <w:rFonts w:ascii="Times New Roman" w:hAnsi="Times New Roman" w:cs="Times New Roman"/>
                <w:sz w:val="24"/>
                <w:szCs w:val="24"/>
              </w:rPr>
              <w:t>Ф.И.О. контактного лица</w:t>
            </w:r>
          </w:p>
          <w:p w:rsidR="002B35FD" w:rsidRPr="00086C79" w:rsidRDefault="002B35FD" w:rsidP="002B35FD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________________________________________________________</w:t>
            </w:r>
          </w:p>
          <w:p w:rsidR="002B35FD" w:rsidRPr="00086C79" w:rsidRDefault="002B35FD" w:rsidP="002B35FD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C79">
              <w:rPr>
                <w:rFonts w:ascii="Times New Roman" w:hAnsi="Times New Roman" w:cs="Times New Roman"/>
                <w:sz w:val="24"/>
                <w:szCs w:val="24"/>
              </w:rPr>
              <w:t>номер контактного телефона</w:t>
            </w:r>
          </w:p>
          <w:p w:rsidR="002B35FD" w:rsidRPr="00086C79" w:rsidRDefault="002B35FD" w:rsidP="002B35FD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________________________________________________________</w:t>
            </w:r>
          </w:p>
          <w:p w:rsidR="002B35FD" w:rsidRPr="00086C79" w:rsidRDefault="002B35FD" w:rsidP="002B35FD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C79"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</w:t>
            </w:r>
          </w:p>
        </w:tc>
      </w:tr>
      <w:tr w:rsidR="002B35FD" w:rsidRPr="00086C79" w:rsidTr="002B35FD">
        <w:tblPrEx>
          <w:tblBorders>
            <w:left w:val="none" w:sz="0" w:space="0" w:color="auto"/>
            <w:right w:val="none" w:sz="0" w:space="0" w:color="auto"/>
            <w:insideH w:val="single" w:sz="4" w:space="0" w:color="auto"/>
          </w:tblBorders>
        </w:tblPrEx>
        <w:tc>
          <w:tcPr>
            <w:tcW w:w="9729" w:type="dxa"/>
            <w:tcBorders>
              <w:left w:val="nil"/>
              <w:right w:val="nil"/>
            </w:tcBorders>
          </w:tcPr>
          <w:p w:rsidR="002B35FD" w:rsidRPr="00086C79" w:rsidRDefault="002B35FD" w:rsidP="002B35FD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1. На решение какой проблемы, на Ваш взгляд, направлено предлагаемое правовое регулирование? Актуальна ли данная проблема сегодня?</w:t>
            </w:r>
          </w:p>
        </w:tc>
      </w:tr>
      <w:tr w:rsidR="002B35FD" w:rsidRPr="00086C79" w:rsidTr="002B35FD">
        <w:tblPrEx>
          <w:tblBorders>
            <w:insideH w:val="single" w:sz="4" w:space="0" w:color="auto"/>
          </w:tblBorders>
        </w:tblPrEx>
        <w:tc>
          <w:tcPr>
            <w:tcW w:w="9729" w:type="dxa"/>
          </w:tcPr>
          <w:p w:rsidR="002B35FD" w:rsidRPr="00086C79" w:rsidRDefault="002B35FD" w:rsidP="002B35FD">
            <w:pPr>
              <w:pStyle w:val="ConsPlusNormal"/>
            </w:pPr>
          </w:p>
        </w:tc>
      </w:tr>
      <w:tr w:rsidR="002B35FD" w:rsidRPr="00086C79" w:rsidTr="002B35FD">
        <w:tblPrEx>
          <w:tblBorders>
            <w:left w:val="none" w:sz="0" w:space="0" w:color="auto"/>
            <w:right w:val="none" w:sz="0" w:space="0" w:color="auto"/>
            <w:insideH w:val="single" w:sz="4" w:space="0" w:color="auto"/>
          </w:tblBorders>
        </w:tblPrEx>
        <w:tc>
          <w:tcPr>
            <w:tcW w:w="9729" w:type="dxa"/>
            <w:tcBorders>
              <w:left w:val="nil"/>
              <w:right w:val="nil"/>
            </w:tcBorders>
          </w:tcPr>
          <w:p w:rsidR="002B35FD" w:rsidRPr="00086C79" w:rsidRDefault="002B35FD" w:rsidP="002B35FD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 xml:space="preserve">2. Обосновал ли разработчик необходимость </w:t>
            </w:r>
            <w:r w:rsidR="002001A8">
              <w:rPr>
                <w:rFonts w:ascii="Times New Roman" w:hAnsi="Times New Roman" w:cs="Times New Roman"/>
                <w:sz w:val="28"/>
                <w:szCs w:val="28"/>
              </w:rPr>
              <w:t xml:space="preserve">предлагаемого </w:t>
            </w: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правового регулирования? Соответствует ли цель предлагаемого правового регулирования проблеме, на решение которой оно направлено? Достигнет ли, на Ваш взгляд, предлагаемое правовое регулирование тех целей, на которые оно направлено?</w:t>
            </w:r>
          </w:p>
        </w:tc>
      </w:tr>
      <w:tr w:rsidR="002B35FD" w:rsidRPr="00086C79" w:rsidTr="002B35FD">
        <w:tblPrEx>
          <w:tblBorders>
            <w:insideH w:val="single" w:sz="4" w:space="0" w:color="auto"/>
          </w:tblBorders>
        </w:tblPrEx>
        <w:tc>
          <w:tcPr>
            <w:tcW w:w="9729" w:type="dxa"/>
          </w:tcPr>
          <w:p w:rsidR="002B35FD" w:rsidRPr="00086C79" w:rsidRDefault="002B35FD" w:rsidP="002B35F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B35FD" w:rsidRPr="00086C79" w:rsidTr="002B35FD">
        <w:tblPrEx>
          <w:tblBorders>
            <w:left w:val="none" w:sz="0" w:space="0" w:color="auto"/>
            <w:right w:val="none" w:sz="0" w:space="0" w:color="auto"/>
            <w:insideH w:val="single" w:sz="4" w:space="0" w:color="auto"/>
          </w:tblBorders>
        </w:tblPrEx>
        <w:tc>
          <w:tcPr>
            <w:tcW w:w="9729" w:type="dxa"/>
            <w:tcBorders>
              <w:left w:val="nil"/>
              <w:right w:val="nil"/>
            </w:tcBorders>
          </w:tcPr>
          <w:p w:rsidR="002B35FD" w:rsidRPr="00086C79" w:rsidRDefault="002B35FD" w:rsidP="002B35FD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3. Является ли выбранный вариант решения проблемы оптимальным (в том числе с точки зрения выгод и издержек для общества в целом)?</w:t>
            </w:r>
          </w:p>
          <w:p w:rsidR="002B35FD" w:rsidRPr="00086C79" w:rsidRDefault="002B35FD" w:rsidP="002B35FD">
            <w:pPr>
              <w:pStyle w:val="ConsPlusNormal"/>
              <w:ind w:firstLine="283"/>
              <w:jc w:val="both"/>
            </w:pP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Существуют ли иные варианты достижения заявленных целей правового регулирования? Если да - выделите те из них, которые, по Вашему мнению, были бы менее затратны и (или) более эффективны</w:t>
            </w:r>
            <w:r w:rsidR="002001A8"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</w:tc>
      </w:tr>
      <w:tr w:rsidR="002B35FD" w:rsidRPr="00086C79" w:rsidTr="002B35FD">
        <w:tblPrEx>
          <w:tblBorders>
            <w:insideH w:val="single" w:sz="4" w:space="0" w:color="auto"/>
          </w:tblBorders>
        </w:tblPrEx>
        <w:tc>
          <w:tcPr>
            <w:tcW w:w="9729" w:type="dxa"/>
          </w:tcPr>
          <w:p w:rsidR="002B35FD" w:rsidRPr="00086C79" w:rsidRDefault="002B35FD" w:rsidP="002B35F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B35FD" w:rsidRPr="00086C79" w:rsidTr="002B35FD">
        <w:tblPrEx>
          <w:tblBorders>
            <w:left w:val="none" w:sz="0" w:space="0" w:color="auto"/>
            <w:right w:val="none" w:sz="0" w:space="0" w:color="auto"/>
            <w:insideH w:val="single" w:sz="4" w:space="0" w:color="auto"/>
          </w:tblBorders>
        </w:tblPrEx>
        <w:tc>
          <w:tcPr>
            <w:tcW w:w="9729" w:type="dxa"/>
            <w:tcBorders>
              <w:left w:val="nil"/>
              <w:right w:val="nil"/>
            </w:tcBorders>
          </w:tcPr>
          <w:p w:rsidR="002B35FD" w:rsidRPr="00086C79" w:rsidRDefault="002B35FD" w:rsidP="0053259A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4. Какие, по Вашей оценке, субъекты предпринимательской и</w:t>
            </w:r>
            <w:r w:rsidR="0053259A">
              <w:rPr>
                <w:rFonts w:ascii="Times New Roman" w:hAnsi="Times New Roman" w:cs="Times New Roman"/>
                <w:sz w:val="28"/>
                <w:szCs w:val="28"/>
              </w:rPr>
              <w:t xml:space="preserve"> иной экономической</w:t>
            </w: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 xml:space="preserve"> деятельности будут затронуты предлагаемым правовым регулированием (по видам субъектов, по отраслям, по количеству таких субъектов в муниципальном образовании </w:t>
            </w:r>
            <w:r w:rsidR="003A1441" w:rsidRPr="000F5144">
              <w:rPr>
                <w:rFonts w:ascii="Times New Roman" w:hAnsi="Times New Roman"/>
                <w:sz w:val="28"/>
                <w:szCs w:val="28"/>
              </w:rPr>
              <w:t xml:space="preserve">Тбилисский </w:t>
            </w: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район и прочее)?</w:t>
            </w:r>
          </w:p>
        </w:tc>
      </w:tr>
      <w:tr w:rsidR="002B35FD" w:rsidRPr="00086C79" w:rsidTr="002B35FD">
        <w:tblPrEx>
          <w:tblBorders>
            <w:insideH w:val="single" w:sz="4" w:space="0" w:color="auto"/>
          </w:tblBorders>
        </w:tblPrEx>
        <w:tc>
          <w:tcPr>
            <w:tcW w:w="9729" w:type="dxa"/>
          </w:tcPr>
          <w:p w:rsidR="002B35FD" w:rsidRPr="00086C79" w:rsidRDefault="002B35FD" w:rsidP="002B35F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B35FD" w:rsidRPr="00086C79" w:rsidTr="002B35FD">
        <w:tblPrEx>
          <w:tblBorders>
            <w:left w:val="none" w:sz="0" w:space="0" w:color="auto"/>
            <w:right w:val="none" w:sz="0" w:space="0" w:color="auto"/>
            <w:insideH w:val="single" w:sz="4" w:space="0" w:color="auto"/>
          </w:tblBorders>
        </w:tblPrEx>
        <w:tc>
          <w:tcPr>
            <w:tcW w:w="9729" w:type="dxa"/>
            <w:tcBorders>
              <w:left w:val="nil"/>
              <w:right w:val="nil"/>
            </w:tcBorders>
          </w:tcPr>
          <w:p w:rsidR="002B35FD" w:rsidRPr="00086C79" w:rsidRDefault="002B35FD" w:rsidP="002B35FD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5. Повлияет ли введение предлагаемого правового регулирования на конкурентную среду в отрасли, будет ли способствовать изменению расстановки сил в отрасли? Если да, то как? Приведите, по возможности, количественные оценки.</w:t>
            </w:r>
          </w:p>
        </w:tc>
      </w:tr>
      <w:tr w:rsidR="002B35FD" w:rsidRPr="00086C79" w:rsidTr="002B35FD">
        <w:tblPrEx>
          <w:tblBorders>
            <w:insideH w:val="single" w:sz="4" w:space="0" w:color="auto"/>
          </w:tblBorders>
        </w:tblPrEx>
        <w:tc>
          <w:tcPr>
            <w:tcW w:w="9729" w:type="dxa"/>
          </w:tcPr>
          <w:p w:rsidR="002B35FD" w:rsidRPr="00086C79" w:rsidRDefault="002B35FD" w:rsidP="002B35F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B35FD" w:rsidRPr="00086C79" w:rsidTr="002B35FD">
        <w:tblPrEx>
          <w:tblBorders>
            <w:left w:val="none" w:sz="0" w:space="0" w:color="auto"/>
            <w:right w:val="none" w:sz="0" w:space="0" w:color="auto"/>
            <w:insideH w:val="single" w:sz="4" w:space="0" w:color="auto"/>
          </w:tblBorders>
        </w:tblPrEx>
        <w:tc>
          <w:tcPr>
            <w:tcW w:w="9729" w:type="dxa"/>
            <w:tcBorders>
              <w:left w:val="nil"/>
              <w:right w:val="nil"/>
            </w:tcBorders>
          </w:tcPr>
          <w:p w:rsidR="002B35FD" w:rsidRPr="00086C79" w:rsidRDefault="002B35FD" w:rsidP="00E57003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 xml:space="preserve">6. </w:t>
            </w:r>
            <w:r w:rsidR="00D02E89">
              <w:rPr>
                <w:rFonts w:ascii="Times New Roman" w:hAnsi="Times New Roman" w:cs="Times New Roman"/>
                <w:sz w:val="28"/>
                <w:szCs w:val="28"/>
              </w:rPr>
              <w:t xml:space="preserve">Оцените, насколько полно и точно отражены обязательные требования, обязанности, ответственность субъектов правового регулирования, а также насколько понятно прописаны административные процедуры, реализуемые органами местного самоуправления муниципального образования </w:t>
            </w:r>
            <w:r w:rsidR="00D02E89">
              <w:rPr>
                <w:rFonts w:ascii="Times New Roman" w:eastAsia="SimSun" w:hAnsi="Times New Roman" w:cs="Times New Roman"/>
                <w:sz w:val="28"/>
                <w:szCs w:val="28"/>
              </w:rPr>
              <w:t>Тбилисский</w:t>
            </w:r>
            <w:r w:rsidR="00D02E89">
              <w:rPr>
                <w:rFonts w:ascii="Times New Roman" w:hAnsi="Times New Roman" w:cs="Times New Roman"/>
                <w:sz w:val="28"/>
                <w:szCs w:val="28"/>
              </w:rPr>
              <w:t xml:space="preserve"> район, насколько точно и недвусмысленно прописаны властные функции и полномочия? Считаете ли Вы, что предлагаемые нормы не </w:t>
            </w:r>
            <w:proofErr w:type="gramStart"/>
            <w:r w:rsidR="00D02E89">
              <w:rPr>
                <w:rFonts w:ascii="Times New Roman" w:hAnsi="Times New Roman" w:cs="Times New Roman"/>
                <w:sz w:val="28"/>
                <w:szCs w:val="28"/>
              </w:rPr>
              <w:t>соответствуют или противоречат</w:t>
            </w:r>
            <w:proofErr w:type="gramEnd"/>
            <w:r w:rsidR="00D02E89">
              <w:rPr>
                <w:rFonts w:ascii="Times New Roman" w:hAnsi="Times New Roman" w:cs="Times New Roman"/>
                <w:sz w:val="28"/>
                <w:szCs w:val="28"/>
              </w:rPr>
              <w:t xml:space="preserve"> иным действующим нормативным правовым актам? Если да, укажите такие нормы и нормативные правовые акты</w:t>
            </w: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2B35FD" w:rsidRPr="00086C79" w:rsidTr="002B35FD">
        <w:tblPrEx>
          <w:tblBorders>
            <w:insideH w:val="single" w:sz="4" w:space="0" w:color="auto"/>
          </w:tblBorders>
        </w:tblPrEx>
        <w:trPr>
          <w:trHeight w:val="264"/>
        </w:trPr>
        <w:tc>
          <w:tcPr>
            <w:tcW w:w="9729" w:type="dxa"/>
          </w:tcPr>
          <w:p w:rsidR="002B35FD" w:rsidRPr="00086C79" w:rsidRDefault="002B35FD" w:rsidP="002B35FD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B35FD" w:rsidRPr="00086C79" w:rsidTr="002B35FD">
        <w:tblPrEx>
          <w:tblBorders>
            <w:left w:val="none" w:sz="0" w:space="0" w:color="auto"/>
            <w:right w:val="none" w:sz="0" w:space="0" w:color="auto"/>
            <w:insideH w:val="single" w:sz="4" w:space="0" w:color="auto"/>
          </w:tblBorders>
        </w:tblPrEx>
        <w:tc>
          <w:tcPr>
            <w:tcW w:w="9729" w:type="dxa"/>
            <w:tcBorders>
              <w:left w:val="nil"/>
              <w:right w:val="nil"/>
            </w:tcBorders>
          </w:tcPr>
          <w:p w:rsidR="00D02E89" w:rsidRDefault="002B35FD" w:rsidP="00D02E89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6C79">
              <w:rPr>
                <w:rFonts w:ascii="Times New Roman" w:hAnsi="Times New Roman"/>
                <w:sz w:val="28"/>
                <w:szCs w:val="28"/>
              </w:rPr>
              <w:t xml:space="preserve">7. </w:t>
            </w:r>
            <w:r w:rsidR="00D02E89">
              <w:rPr>
                <w:rFonts w:ascii="Times New Roman" w:hAnsi="Times New Roman" w:cs="Times New Roman"/>
                <w:sz w:val="28"/>
                <w:szCs w:val="28"/>
              </w:rPr>
              <w:t>Существуют ли в предлагаемом правовом регулировании положения, которые необоснованно затрудняют ведение предпринимательской и иной экономической деятельности? Приведите обоснования по каждому указанному положению, дополнительно определив:</w:t>
            </w:r>
          </w:p>
          <w:p w:rsidR="00D02E89" w:rsidRDefault="00D02E89" w:rsidP="00D02E89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имеется ли смысловое противоречие с целями правового регулирования или существующей проблемой, либо положение не способствует достижению целей регулирования;</w:t>
            </w:r>
          </w:p>
          <w:p w:rsidR="00D02E89" w:rsidRDefault="00D02E89" w:rsidP="00D02E89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имеются ли технические ошибки;</w:t>
            </w:r>
          </w:p>
          <w:p w:rsidR="00D02E89" w:rsidRDefault="00D02E89" w:rsidP="00D02E89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приводит ли исполнение положений проекта муниципального нормативного правового акта к избыточным действиям или, наоборот, ограничивает действия физических и юридических лиц в сфере предпринимательской и иной экономической деятельности;</w:t>
            </w:r>
          </w:p>
          <w:p w:rsidR="00D02E89" w:rsidRDefault="00D02E89" w:rsidP="00D02E89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приводит ли исполнение положений проекта муниципального нормативного правового акта к возникновению избыточных обязанностей для физических и юридических лиц в сфере предпринимательской и иной экономической деятельности, к необоснованному существенному росту отдельных видов затрат или появлению новых необоснованных видов затрат;</w:t>
            </w:r>
          </w:p>
          <w:p w:rsidR="00D02E89" w:rsidRDefault="00D02E89" w:rsidP="00D02E89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устанавливается ли положениями проекта муниципального нормативного правового акта необоснованные ограничения выбора физических 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юридических лиц в сфере предпринимательской и иной экономической деятельности существующих или возможных поставщиков или потребителей;</w:t>
            </w:r>
          </w:p>
          <w:p w:rsidR="00D02E89" w:rsidRDefault="00D02E89" w:rsidP="00D02E89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создает ли исполнение положений проекта муниципального нормативного правового акта существенные риски ведения предпринимательской и иной экономической деятельности, способствует ли возникновению необоснованных прав органов местного самоуправления муниципального образования </w:t>
            </w:r>
            <w:r>
              <w:rPr>
                <w:rFonts w:ascii="Times New Roman" w:eastAsia="SimSun" w:hAnsi="Times New Roman" w:cs="Times New Roman"/>
                <w:sz w:val="28"/>
                <w:szCs w:val="28"/>
              </w:rPr>
              <w:t>Тбилисский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 и должностных лиц, допускает ли возможность избирательного применения норм;</w:t>
            </w:r>
          </w:p>
          <w:p w:rsidR="00D02E89" w:rsidRDefault="00D02E89" w:rsidP="00D02E89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приводит ли к невозможности совершения законных действий предпринимателей или инвесторов (например, в связи с отсутствием требуемой новым правовым регулированием инфраструктуры, организационных или технических условий, технологий);</w:t>
            </w:r>
          </w:p>
          <w:p w:rsidR="002B35FD" w:rsidRPr="00086C79" w:rsidRDefault="00D02E89" w:rsidP="00D02E89">
            <w:pPr>
              <w:spacing w:after="0" w:line="240" w:lineRule="auto"/>
              <w:ind w:firstLine="709"/>
              <w:jc w:val="both"/>
            </w:pPr>
            <w:r>
              <w:rPr>
                <w:rFonts w:ascii="Times New Roman" w:hAnsi="Times New Roman"/>
                <w:sz w:val="28"/>
                <w:szCs w:val="28"/>
              </w:rPr>
              <w:t>соответствуют ли положения проекта муниципального нормативного правового акта обычаям деловой практики, сложившейся в отрасли, либо существующим международным практикам, используемым в данный момент</w:t>
            </w:r>
            <w:r w:rsidR="002B35FD" w:rsidRPr="00086C79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2B35FD" w:rsidRPr="00086C79" w:rsidTr="002B35FD">
        <w:tblPrEx>
          <w:tblBorders>
            <w:insideH w:val="single" w:sz="4" w:space="0" w:color="auto"/>
          </w:tblBorders>
        </w:tblPrEx>
        <w:tc>
          <w:tcPr>
            <w:tcW w:w="9729" w:type="dxa"/>
          </w:tcPr>
          <w:p w:rsidR="002B35FD" w:rsidRPr="00086C79" w:rsidRDefault="002B35FD" w:rsidP="002B35FD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B35FD" w:rsidRPr="00086C79" w:rsidTr="002B35FD">
        <w:tblPrEx>
          <w:tblBorders>
            <w:left w:val="none" w:sz="0" w:space="0" w:color="auto"/>
            <w:right w:val="none" w:sz="0" w:space="0" w:color="auto"/>
            <w:insideH w:val="single" w:sz="4" w:space="0" w:color="auto"/>
          </w:tblBorders>
        </w:tblPrEx>
        <w:tc>
          <w:tcPr>
            <w:tcW w:w="9729" w:type="dxa"/>
            <w:tcBorders>
              <w:left w:val="nil"/>
              <w:right w:val="nil"/>
            </w:tcBorders>
          </w:tcPr>
          <w:p w:rsidR="002B35FD" w:rsidRPr="00086C79" w:rsidRDefault="002B35FD" w:rsidP="00F701A8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 xml:space="preserve">8. </w:t>
            </w:r>
            <w:r w:rsidR="00D02E89">
              <w:rPr>
                <w:rFonts w:ascii="Times New Roman" w:hAnsi="Times New Roman" w:cs="Times New Roman"/>
                <w:sz w:val="28"/>
                <w:szCs w:val="28"/>
              </w:rPr>
              <w:t xml:space="preserve">К каким последствиям может привести введение предлагаемого правового регулирования в части невозможности исполнения </w:t>
            </w:r>
            <w:proofErr w:type="gramStart"/>
            <w:r w:rsidR="00D02E89">
              <w:rPr>
                <w:rFonts w:ascii="Times New Roman" w:hAnsi="Times New Roman" w:cs="Times New Roman"/>
                <w:sz w:val="28"/>
                <w:szCs w:val="28"/>
              </w:rPr>
              <w:t>физическими</w:t>
            </w:r>
            <w:proofErr w:type="gramEnd"/>
            <w:r w:rsidR="00D02E89">
              <w:rPr>
                <w:rFonts w:ascii="Times New Roman" w:hAnsi="Times New Roman" w:cs="Times New Roman"/>
                <w:sz w:val="28"/>
                <w:szCs w:val="28"/>
              </w:rPr>
              <w:t xml:space="preserve"> и юридическими лицами дополнительных обязанностей, возникновения избыточных административных и иных ограничений и обязанностей в сфере предпринимательской и иной экономической деятельности? Приведите конкретные примеры</w:t>
            </w: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2B35FD" w:rsidRPr="00086C79" w:rsidTr="002B35FD">
        <w:tblPrEx>
          <w:tblBorders>
            <w:insideH w:val="single" w:sz="4" w:space="0" w:color="auto"/>
          </w:tblBorders>
        </w:tblPrEx>
        <w:tc>
          <w:tcPr>
            <w:tcW w:w="9729" w:type="dxa"/>
          </w:tcPr>
          <w:p w:rsidR="002B35FD" w:rsidRPr="00086C79" w:rsidRDefault="002B35FD" w:rsidP="002B35F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B35FD" w:rsidRPr="00086C79" w:rsidTr="002B35FD">
        <w:tblPrEx>
          <w:tblBorders>
            <w:left w:val="none" w:sz="0" w:space="0" w:color="auto"/>
            <w:right w:val="none" w:sz="0" w:space="0" w:color="auto"/>
            <w:insideH w:val="single" w:sz="4" w:space="0" w:color="auto"/>
          </w:tblBorders>
        </w:tblPrEx>
        <w:tc>
          <w:tcPr>
            <w:tcW w:w="9729" w:type="dxa"/>
            <w:tcBorders>
              <w:left w:val="nil"/>
              <w:right w:val="nil"/>
            </w:tcBorders>
          </w:tcPr>
          <w:p w:rsidR="00D02E89" w:rsidRDefault="002B35FD" w:rsidP="00D02E89">
            <w:pPr>
              <w:pStyle w:val="ConsPlusNormal"/>
              <w:ind w:firstLine="3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 xml:space="preserve">9. </w:t>
            </w:r>
            <w:r w:rsidR="00D02E89">
              <w:rPr>
                <w:rFonts w:ascii="Times New Roman" w:hAnsi="Times New Roman" w:cs="Times New Roman"/>
                <w:sz w:val="28"/>
                <w:szCs w:val="28"/>
              </w:rPr>
              <w:t xml:space="preserve">Оцените издержки (упущенную выгоду) </w:t>
            </w:r>
            <w:proofErr w:type="gramStart"/>
            <w:r w:rsidR="00D02E89">
              <w:rPr>
                <w:rFonts w:ascii="Times New Roman" w:hAnsi="Times New Roman" w:cs="Times New Roman"/>
                <w:sz w:val="28"/>
                <w:szCs w:val="28"/>
              </w:rPr>
              <w:t>физических</w:t>
            </w:r>
            <w:proofErr w:type="gramEnd"/>
            <w:r w:rsidR="00D02E89">
              <w:rPr>
                <w:rFonts w:ascii="Times New Roman" w:hAnsi="Times New Roman" w:cs="Times New Roman"/>
                <w:sz w:val="28"/>
                <w:szCs w:val="28"/>
              </w:rPr>
              <w:t xml:space="preserve"> и юридических лиц в сфере предпринимательской и иной экономической деятельности, возникающие при введении предлагаемого правового регулирования.</w:t>
            </w:r>
          </w:p>
          <w:p w:rsidR="002B35FD" w:rsidRPr="00086C79" w:rsidRDefault="00D02E89" w:rsidP="00D02E89">
            <w:pPr>
              <w:pStyle w:val="ConsPlusNormal"/>
              <w:ind w:firstLine="283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Отдельно укажите временные издержки, которые понесут физические и юридические лица в сфере предпринимательской и иной экономической деятельности вследствие необходимости соблюдения административных процедур, предусмотренных проектом предлагаемого правового регулирования. Какие из указанных издержек Вы считаете избыточными (бесполезными) и почему?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Если возможно, оцените затраты по выполнению вновь вводимых требований количественно (в часах рабочего времени, в денежном эквиваленте и прочее).</w:t>
            </w:r>
            <w:proofErr w:type="gramEnd"/>
          </w:p>
        </w:tc>
      </w:tr>
      <w:tr w:rsidR="002B35FD" w:rsidRPr="00086C79" w:rsidTr="002B35FD">
        <w:tblPrEx>
          <w:tblBorders>
            <w:insideH w:val="single" w:sz="4" w:space="0" w:color="auto"/>
          </w:tblBorders>
        </w:tblPrEx>
        <w:tc>
          <w:tcPr>
            <w:tcW w:w="9729" w:type="dxa"/>
          </w:tcPr>
          <w:p w:rsidR="002B35FD" w:rsidRPr="00086C79" w:rsidRDefault="002B35FD" w:rsidP="002B35F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B35FD" w:rsidRPr="00086C79" w:rsidTr="002B35FD">
        <w:tblPrEx>
          <w:tblBorders>
            <w:left w:val="none" w:sz="0" w:space="0" w:color="auto"/>
            <w:right w:val="none" w:sz="0" w:space="0" w:color="auto"/>
            <w:insideH w:val="single" w:sz="4" w:space="0" w:color="auto"/>
          </w:tblBorders>
        </w:tblPrEx>
        <w:tc>
          <w:tcPr>
            <w:tcW w:w="9729" w:type="dxa"/>
            <w:tcBorders>
              <w:left w:val="nil"/>
              <w:right w:val="nil"/>
            </w:tcBorders>
          </w:tcPr>
          <w:p w:rsidR="00D02E89" w:rsidRDefault="002B35FD" w:rsidP="00D02E89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 xml:space="preserve">10. </w:t>
            </w:r>
            <w:r w:rsidR="00D02E89">
              <w:rPr>
                <w:rFonts w:ascii="Times New Roman" w:hAnsi="Times New Roman" w:cs="Times New Roman"/>
                <w:sz w:val="28"/>
                <w:szCs w:val="28"/>
              </w:rPr>
              <w:t xml:space="preserve">Какие, на Ваш взгляд, могут возникнуть проблемы и трудности в осуществлении контроля за соблюдением требований и норм, вводимых данным муниципальным нормативным правовым актом? Является ли предлагаемое правовое регулирование недискриминационным по отношению ко всем его адресатам, то есть все ли потенциальные адресаты правового </w:t>
            </w:r>
            <w:r w:rsidR="00D02E8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регулирования окажутся в одинаковых условиях после его введения?</w:t>
            </w:r>
          </w:p>
          <w:p w:rsidR="00D02E89" w:rsidRDefault="00D02E89" w:rsidP="00D02E89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Предусмотрен ли в нем механизм защиты прав хозяйствующих субъектов?</w:t>
            </w:r>
          </w:p>
          <w:p w:rsidR="002B35FD" w:rsidRPr="00086C79" w:rsidRDefault="00D02E89" w:rsidP="00D02E89">
            <w:pPr>
              <w:pStyle w:val="ConsPlusNormal"/>
              <w:ind w:firstLine="283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Существуют ли, на Ваш взгляд, особенности при контроле соблюдения требований вновь вводимого правового регулирования различными группами адресатов регулирования?</w:t>
            </w:r>
          </w:p>
        </w:tc>
      </w:tr>
      <w:tr w:rsidR="002B35FD" w:rsidRPr="00086C79" w:rsidTr="002B35FD">
        <w:tblPrEx>
          <w:tblBorders>
            <w:insideH w:val="single" w:sz="4" w:space="0" w:color="auto"/>
          </w:tblBorders>
        </w:tblPrEx>
        <w:tc>
          <w:tcPr>
            <w:tcW w:w="9729" w:type="dxa"/>
          </w:tcPr>
          <w:p w:rsidR="002B35FD" w:rsidRPr="00086C79" w:rsidRDefault="002B35FD" w:rsidP="002B35F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B35FD" w:rsidRPr="00086C79" w:rsidTr="002B35FD">
        <w:tblPrEx>
          <w:tblBorders>
            <w:left w:val="none" w:sz="0" w:space="0" w:color="auto"/>
            <w:right w:val="none" w:sz="0" w:space="0" w:color="auto"/>
            <w:insideH w:val="single" w:sz="4" w:space="0" w:color="auto"/>
          </w:tblBorders>
        </w:tblPrEx>
        <w:tc>
          <w:tcPr>
            <w:tcW w:w="9729" w:type="dxa"/>
            <w:tcBorders>
              <w:left w:val="nil"/>
              <w:right w:val="nil"/>
            </w:tcBorders>
          </w:tcPr>
          <w:p w:rsidR="002B35FD" w:rsidRPr="00086C79" w:rsidRDefault="002B35FD" w:rsidP="00F701A8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 xml:space="preserve">11. </w:t>
            </w:r>
            <w:r w:rsidR="00D02E89">
              <w:rPr>
                <w:rFonts w:ascii="Times New Roman" w:hAnsi="Times New Roman" w:cs="Times New Roman"/>
                <w:sz w:val="28"/>
                <w:szCs w:val="28"/>
              </w:rPr>
              <w:t>Требуется ли переходный период для вступления в силу предлагаемого проекта муниципального нормативного правового акта (если да, какова его продолжительность), какие ограничения по срокам введения предлагаемого правового регулирования необходимо учесть?</w:t>
            </w:r>
          </w:p>
        </w:tc>
      </w:tr>
      <w:tr w:rsidR="002B35FD" w:rsidRPr="00086C79" w:rsidTr="002B35FD">
        <w:tblPrEx>
          <w:tblBorders>
            <w:insideH w:val="single" w:sz="4" w:space="0" w:color="auto"/>
          </w:tblBorders>
        </w:tblPrEx>
        <w:tc>
          <w:tcPr>
            <w:tcW w:w="9729" w:type="dxa"/>
          </w:tcPr>
          <w:p w:rsidR="002B35FD" w:rsidRPr="00086C79" w:rsidRDefault="002B35FD" w:rsidP="002B35F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B35FD" w:rsidRPr="00086C79" w:rsidTr="002B35FD">
        <w:tblPrEx>
          <w:tblBorders>
            <w:left w:val="none" w:sz="0" w:space="0" w:color="auto"/>
            <w:right w:val="none" w:sz="0" w:space="0" w:color="auto"/>
            <w:insideH w:val="single" w:sz="4" w:space="0" w:color="auto"/>
          </w:tblBorders>
        </w:tblPrEx>
        <w:tc>
          <w:tcPr>
            <w:tcW w:w="9729" w:type="dxa"/>
            <w:tcBorders>
              <w:left w:val="nil"/>
              <w:right w:val="nil"/>
            </w:tcBorders>
          </w:tcPr>
          <w:p w:rsidR="002B35FD" w:rsidRPr="00086C79" w:rsidRDefault="002B35FD" w:rsidP="002B35FD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 xml:space="preserve">12. </w:t>
            </w:r>
            <w:r w:rsidR="00D02E89">
              <w:rPr>
                <w:rFonts w:ascii="Times New Roman" w:hAnsi="Times New Roman" w:cs="Times New Roman"/>
                <w:sz w:val="28"/>
                <w:szCs w:val="28"/>
              </w:rPr>
              <w:t>Какие, на Ваш взгляд, целесообразно применить исключения по введению предлагаемого правового регулирования в отношении отдельных групп лиц? Приведите соответствующее обоснование</w:t>
            </w: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2B35FD" w:rsidRPr="00086C79" w:rsidTr="002B35FD">
        <w:tblPrEx>
          <w:tblBorders>
            <w:insideH w:val="single" w:sz="4" w:space="0" w:color="auto"/>
          </w:tblBorders>
        </w:tblPrEx>
        <w:tc>
          <w:tcPr>
            <w:tcW w:w="9729" w:type="dxa"/>
          </w:tcPr>
          <w:p w:rsidR="002B35FD" w:rsidRPr="00086C79" w:rsidRDefault="002B35FD" w:rsidP="002B35F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B35FD" w:rsidRPr="00086C79" w:rsidTr="002B35FD">
        <w:tblPrEx>
          <w:tblBorders>
            <w:left w:val="none" w:sz="0" w:space="0" w:color="auto"/>
            <w:right w:val="none" w:sz="0" w:space="0" w:color="auto"/>
            <w:insideH w:val="single" w:sz="4" w:space="0" w:color="auto"/>
          </w:tblBorders>
        </w:tblPrEx>
        <w:tc>
          <w:tcPr>
            <w:tcW w:w="9729" w:type="dxa"/>
            <w:tcBorders>
              <w:left w:val="nil"/>
              <w:right w:val="nil"/>
            </w:tcBorders>
          </w:tcPr>
          <w:p w:rsidR="002B35FD" w:rsidRPr="00086C79" w:rsidRDefault="002B35FD" w:rsidP="002B35FD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13. Специальные вопросы, касающиеся конкретных положений и норм рассматриваемого проекта</w:t>
            </w:r>
            <w:r w:rsidR="002001A8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нормативного правового акта</w:t>
            </w: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, которые разработчику необходимо прояс</w:t>
            </w:r>
            <w:r w:rsidR="002001A8">
              <w:rPr>
                <w:rFonts w:ascii="Times New Roman" w:hAnsi="Times New Roman" w:cs="Times New Roman"/>
                <w:sz w:val="28"/>
                <w:szCs w:val="28"/>
              </w:rPr>
              <w:t>нить.</w:t>
            </w:r>
          </w:p>
        </w:tc>
      </w:tr>
      <w:tr w:rsidR="002B35FD" w:rsidRPr="00086C79" w:rsidTr="002B35FD">
        <w:tblPrEx>
          <w:tblBorders>
            <w:insideH w:val="single" w:sz="4" w:space="0" w:color="auto"/>
          </w:tblBorders>
        </w:tblPrEx>
        <w:tc>
          <w:tcPr>
            <w:tcW w:w="9729" w:type="dxa"/>
          </w:tcPr>
          <w:p w:rsidR="002B35FD" w:rsidRPr="00086C79" w:rsidRDefault="002B35FD" w:rsidP="002B35F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B35FD" w:rsidRPr="00D83BFD" w:rsidTr="002B35FD">
        <w:tblPrEx>
          <w:tblBorders>
            <w:left w:val="none" w:sz="0" w:space="0" w:color="auto"/>
            <w:right w:val="none" w:sz="0" w:space="0" w:color="auto"/>
            <w:insideH w:val="single" w:sz="4" w:space="0" w:color="auto"/>
          </w:tblBorders>
        </w:tblPrEx>
        <w:tc>
          <w:tcPr>
            <w:tcW w:w="9729" w:type="dxa"/>
            <w:tcBorders>
              <w:left w:val="nil"/>
              <w:right w:val="nil"/>
            </w:tcBorders>
          </w:tcPr>
          <w:p w:rsidR="002B35FD" w:rsidRPr="0059506F" w:rsidRDefault="002B35FD" w:rsidP="002B35FD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Иные предложения и замечания, которые, по Вашему мнению, целесообразно учесть в рамках оценки регулирующего воздействия</w:t>
            </w:r>
            <w:r w:rsidR="002001A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2B35FD" w:rsidRPr="00D83BFD" w:rsidTr="002B35FD">
        <w:tblPrEx>
          <w:tblBorders>
            <w:insideH w:val="single" w:sz="4" w:space="0" w:color="auto"/>
          </w:tblBorders>
        </w:tblPrEx>
        <w:tc>
          <w:tcPr>
            <w:tcW w:w="9729" w:type="dxa"/>
          </w:tcPr>
          <w:p w:rsidR="002B35FD" w:rsidRPr="0059506F" w:rsidRDefault="002B35FD" w:rsidP="002B35F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B35FD" w:rsidRDefault="002B35FD" w:rsidP="002B35FD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403018" w:rsidRDefault="00403018"/>
    <w:sectPr w:rsidR="00403018" w:rsidSect="00FF17AA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4ABA" w:rsidRDefault="001C4ABA">
      <w:r>
        <w:separator/>
      </w:r>
    </w:p>
  </w:endnote>
  <w:endnote w:type="continuationSeparator" w:id="0">
    <w:p w:rsidR="001C4ABA" w:rsidRDefault="001C4A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4ABA" w:rsidRDefault="001C4ABA">
      <w:r>
        <w:separator/>
      </w:r>
    </w:p>
  </w:footnote>
  <w:footnote w:type="continuationSeparator" w:id="0">
    <w:p w:rsidR="001C4ABA" w:rsidRDefault="001C4AB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B35FD"/>
    <w:rsid w:val="00017723"/>
    <w:rsid w:val="000204AF"/>
    <w:rsid w:val="0002091C"/>
    <w:rsid w:val="00020A92"/>
    <w:rsid w:val="00021589"/>
    <w:rsid w:val="00021AE2"/>
    <w:rsid w:val="000448DD"/>
    <w:rsid w:val="00055C65"/>
    <w:rsid w:val="00065349"/>
    <w:rsid w:val="0007445B"/>
    <w:rsid w:val="00080ABC"/>
    <w:rsid w:val="00086C79"/>
    <w:rsid w:val="000942DE"/>
    <w:rsid w:val="0009460E"/>
    <w:rsid w:val="000A34D9"/>
    <w:rsid w:val="000A6206"/>
    <w:rsid w:val="000B0659"/>
    <w:rsid w:val="000B233C"/>
    <w:rsid w:val="000B589C"/>
    <w:rsid w:val="000C0A65"/>
    <w:rsid w:val="000D2360"/>
    <w:rsid w:val="000E4D66"/>
    <w:rsid w:val="000F5144"/>
    <w:rsid w:val="001171BF"/>
    <w:rsid w:val="00133FD3"/>
    <w:rsid w:val="00141EBD"/>
    <w:rsid w:val="00151497"/>
    <w:rsid w:val="00152B76"/>
    <w:rsid w:val="0015686D"/>
    <w:rsid w:val="0016591F"/>
    <w:rsid w:val="00165CDC"/>
    <w:rsid w:val="001677B8"/>
    <w:rsid w:val="00182420"/>
    <w:rsid w:val="001824D2"/>
    <w:rsid w:val="0018402F"/>
    <w:rsid w:val="00190684"/>
    <w:rsid w:val="00196C35"/>
    <w:rsid w:val="001A39CF"/>
    <w:rsid w:val="001C0F94"/>
    <w:rsid w:val="001C26E9"/>
    <w:rsid w:val="001C4ABA"/>
    <w:rsid w:val="001D7EF5"/>
    <w:rsid w:val="001E7E37"/>
    <w:rsid w:val="001F4BDC"/>
    <w:rsid w:val="002001A8"/>
    <w:rsid w:val="00200270"/>
    <w:rsid w:val="00203D81"/>
    <w:rsid w:val="002060EF"/>
    <w:rsid w:val="002077BE"/>
    <w:rsid w:val="00210E7F"/>
    <w:rsid w:val="0021674A"/>
    <w:rsid w:val="00221309"/>
    <w:rsid w:val="00222038"/>
    <w:rsid w:val="00224411"/>
    <w:rsid w:val="00227B76"/>
    <w:rsid w:val="0023353C"/>
    <w:rsid w:val="002358EF"/>
    <w:rsid w:val="0024314A"/>
    <w:rsid w:val="00243ECA"/>
    <w:rsid w:val="0026322B"/>
    <w:rsid w:val="00263608"/>
    <w:rsid w:val="00272AEA"/>
    <w:rsid w:val="00272EBB"/>
    <w:rsid w:val="002805B4"/>
    <w:rsid w:val="00281AD1"/>
    <w:rsid w:val="002875DC"/>
    <w:rsid w:val="002911E2"/>
    <w:rsid w:val="002A1B60"/>
    <w:rsid w:val="002B13D0"/>
    <w:rsid w:val="002B35FD"/>
    <w:rsid w:val="002C17A6"/>
    <w:rsid w:val="002F423A"/>
    <w:rsid w:val="00316100"/>
    <w:rsid w:val="00327C25"/>
    <w:rsid w:val="00334C53"/>
    <w:rsid w:val="00340D32"/>
    <w:rsid w:val="00342120"/>
    <w:rsid w:val="00343931"/>
    <w:rsid w:val="0036643D"/>
    <w:rsid w:val="003A1441"/>
    <w:rsid w:val="003B1E09"/>
    <w:rsid w:val="003B3FBA"/>
    <w:rsid w:val="003B7529"/>
    <w:rsid w:val="003E691B"/>
    <w:rsid w:val="003E79BE"/>
    <w:rsid w:val="003F7803"/>
    <w:rsid w:val="0040112F"/>
    <w:rsid w:val="00403018"/>
    <w:rsid w:val="00405990"/>
    <w:rsid w:val="004065C2"/>
    <w:rsid w:val="0041409D"/>
    <w:rsid w:val="00420E8F"/>
    <w:rsid w:val="00436942"/>
    <w:rsid w:val="00437380"/>
    <w:rsid w:val="00446118"/>
    <w:rsid w:val="00461608"/>
    <w:rsid w:val="00462A1D"/>
    <w:rsid w:val="00464163"/>
    <w:rsid w:val="00473880"/>
    <w:rsid w:val="004D758E"/>
    <w:rsid w:val="004F1839"/>
    <w:rsid w:val="00500AE5"/>
    <w:rsid w:val="00504CBD"/>
    <w:rsid w:val="005118B0"/>
    <w:rsid w:val="0051262F"/>
    <w:rsid w:val="0053259A"/>
    <w:rsid w:val="0053484D"/>
    <w:rsid w:val="00534A5F"/>
    <w:rsid w:val="00540E94"/>
    <w:rsid w:val="0054417C"/>
    <w:rsid w:val="00554A30"/>
    <w:rsid w:val="005558DE"/>
    <w:rsid w:val="0056112A"/>
    <w:rsid w:val="0056558B"/>
    <w:rsid w:val="00565FC3"/>
    <w:rsid w:val="00566B28"/>
    <w:rsid w:val="005B1A28"/>
    <w:rsid w:val="005C565B"/>
    <w:rsid w:val="00601E25"/>
    <w:rsid w:val="00601E32"/>
    <w:rsid w:val="00602B4A"/>
    <w:rsid w:val="006127E6"/>
    <w:rsid w:val="00621F7F"/>
    <w:rsid w:val="00632653"/>
    <w:rsid w:val="006340EB"/>
    <w:rsid w:val="006366BA"/>
    <w:rsid w:val="00653130"/>
    <w:rsid w:val="0066136D"/>
    <w:rsid w:val="00665E74"/>
    <w:rsid w:val="00681033"/>
    <w:rsid w:val="0069243C"/>
    <w:rsid w:val="006A3BC9"/>
    <w:rsid w:val="006C2338"/>
    <w:rsid w:val="006D1793"/>
    <w:rsid w:val="006F7D62"/>
    <w:rsid w:val="00711A49"/>
    <w:rsid w:val="00731501"/>
    <w:rsid w:val="0073711B"/>
    <w:rsid w:val="00743448"/>
    <w:rsid w:val="00746C4C"/>
    <w:rsid w:val="0075705B"/>
    <w:rsid w:val="00757AED"/>
    <w:rsid w:val="00766C0F"/>
    <w:rsid w:val="00767924"/>
    <w:rsid w:val="00772BE2"/>
    <w:rsid w:val="00790FFF"/>
    <w:rsid w:val="00791603"/>
    <w:rsid w:val="007A045C"/>
    <w:rsid w:val="007A3C3E"/>
    <w:rsid w:val="007D023E"/>
    <w:rsid w:val="007E5D49"/>
    <w:rsid w:val="007E7F90"/>
    <w:rsid w:val="007F1CBE"/>
    <w:rsid w:val="007F3463"/>
    <w:rsid w:val="007F3D0B"/>
    <w:rsid w:val="007F6B5C"/>
    <w:rsid w:val="007F6FF1"/>
    <w:rsid w:val="0081544B"/>
    <w:rsid w:val="00822D89"/>
    <w:rsid w:val="0084214E"/>
    <w:rsid w:val="00852832"/>
    <w:rsid w:val="008647B2"/>
    <w:rsid w:val="0088000C"/>
    <w:rsid w:val="008927CD"/>
    <w:rsid w:val="008C71FE"/>
    <w:rsid w:val="008D0541"/>
    <w:rsid w:val="008D0E9B"/>
    <w:rsid w:val="00906118"/>
    <w:rsid w:val="00960B9F"/>
    <w:rsid w:val="0096591F"/>
    <w:rsid w:val="00970B6F"/>
    <w:rsid w:val="009725B3"/>
    <w:rsid w:val="0097326E"/>
    <w:rsid w:val="00974C1A"/>
    <w:rsid w:val="009907F7"/>
    <w:rsid w:val="0099507E"/>
    <w:rsid w:val="009B15E2"/>
    <w:rsid w:val="009C169C"/>
    <w:rsid w:val="009C774C"/>
    <w:rsid w:val="009D44A0"/>
    <w:rsid w:val="009F4817"/>
    <w:rsid w:val="009F63B8"/>
    <w:rsid w:val="009F7F05"/>
    <w:rsid w:val="00A07A3B"/>
    <w:rsid w:val="00A30C2A"/>
    <w:rsid w:val="00A34A08"/>
    <w:rsid w:val="00A36BCD"/>
    <w:rsid w:val="00A47396"/>
    <w:rsid w:val="00A507C0"/>
    <w:rsid w:val="00A6270D"/>
    <w:rsid w:val="00A825D3"/>
    <w:rsid w:val="00A82A94"/>
    <w:rsid w:val="00A904B9"/>
    <w:rsid w:val="00A90BEF"/>
    <w:rsid w:val="00A977B0"/>
    <w:rsid w:val="00AA162A"/>
    <w:rsid w:val="00AA7474"/>
    <w:rsid w:val="00AB01CE"/>
    <w:rsid w:val="00AB14FF"/>
    <w:rsid w:val="00AB2C16"/>
    <w:rsid w:val="00AD0AC9"/>
    <w:rsid w:val="00AE7AF8"/>
    <w:rsid w:val="00AF65B9"/>
    <w:rsid w:val="00B04BF4"/>
    <w:rsid w:val="00B10645"/>
    <w:rsid w:val="00B21527"/>
    <w:rsid w:val="00B23BC4"/>
    <w:rsid w:val="00B25589"/>
    <w:rsid w:val="00B36ADB"/>
    <w:rsid w:val="00B42840"/>
    <w:rsid w:val="00B57C1F"/>
    <w:rsid w:val="00B57EEE"/>
    <w:rsid w:val="00B70C36"/>
    <w:rsid w:val="00B76E77"/>
    <w:rsid w:val="00B9549A"/>
    <w:rsid w:val="00BD7E3B"/>
    <w:rsid w:val="00BE42E0"/>
    <w:rsid w:val="00BE6819"/>
    <w:rsid w:val="00BF6551"/>
    <w:rsid w:val="00C04E2B"/>
    <w:rsid w:val="00C04E4E"/>
    <w:rsid w:val="00C23DC8"/>
    <w:rsid w:val="00C3311D"/>
    <w:rsid w:val="00C427F8"/>
    <w:rsid w:val="00C475A4"/>
    <w:rsid w:val="00C5071D"/>
    <w:rsid w:val="00C52BD2"/>
    <w:rsid w:val="00C568CD"/>
    <w:rsid w:val="00C606A5"/>
    <w:rsid w:val="00C657E2"/>
    <w:rsid w:val="00C65B99"/>
    <w:rsid w:val="00C8586C"/>
    <w:rsid w:val="00C91C20"/>
    <w:rsid w:val="00C94E9D"/>
    <w:rsid w:val="00CC5DE6"/>
    <w:rsid w:val="00CC65D3"/>
    <w:rsid w:val="00CD2824"/>
    <w:rsid w:val="00CF7A9A"/>
    <w:rsid w:val="00D00194"/>
    <w:rsid w:val="00D02E89"/>
    <w:rsid w:val="00D0406B"/>
    <w:rsid w:val="00D0537C"/>
    <w:rsid w:val="00D24594"/>
    <w:rsid w:val="00D251E0"/>
    <w:rsid w:val="00D3379B"/>
    <w:rsid w:val="00D33860"/>
    <w:rsid w:val="00D34DD5"/>
    <w:rsid w:val="00D3739D"/>
    <w:rsid w:val="00D4055C"/>
    <w:rsid w:val="00D64714"/>
    <w:rsid w:val="00D71FBC"/>
    <w:rsid w:val="00D7782D"/>
    <w:rsid w:val="00D9512E"/>
    <w:rsid w:val="00D958A0"/>
    <w:rsid w:val="00D97423"/>
    <w:rsid w:val="00D9766B"/>
    <w:rsid w:val="00D97CE4"/>
    <w:rsid w:val="00DA19F2"/>
    <w:rsid w:val="00DB2809"/>
    <w:rsid w:val="00DB3867"/>
    <w:rsid w:val="00DD684B"/>
    <w:rsid w:val="00DD73E4"/>
    <w:rsid w:val="00DE620C"/>
    <w:rsid w:val="00DF52CE"/>
    <w:rsid w:val="00DF7284"/>
    <w:rsid w:val="00E002C3"/>
    <w:rsid w:val="00E02AC2"/>
    <w:rsid w:val="00E16565"/>
    <w:rsid w:val="00E22B76"/>
    <w:rsid w:val="00E24BA4"/>
    <w:rsid w:val="00E24DD9"/>
    <w:rsid w:val="00E25787"/>
    <w:rsid w:val="00E34038"/>
    <w:rsid w:val="00E40927"/>
    <w:rsid w:val="00E411E8"/>
    <w:rsid w:val="00E45211"/>
    <w:rsid w:val="00E53F06"/>
    <w:rsid w:val="00E57003"/>
    <w:rsid w:val="00E60944"/>
    <w:rsid w:val="00E66062"/>
    <w:rsid w:val="00E70680"/>
    <w:rsid w:val="00E95D82"/>
    <w:rsid w:val="00EA14F5"/>
    <w:rsid w:val="00EA2BDC"/>
    <w:rsid w:val="00EA35E3"/>
    <w:rsid w:val="00EB6A0B"/>
    <w:rsid w:val="00EC11B3"/>
    <w:rsid w:val="00EF39A5"/>
    <w:rsid w:val="00EF76DC"/>
    <w:rsid w:val="00F05F60"/>
    <w:rsid w:val="00F1415E"/>
    <w:rsid w:val="00F21868"/>
    <w:rsid w:val="00F36E71"/>
    <w:rsid w:val="00F37903"/>
    <w:rsid w:val="00F402EC"/>
    <w:rsid w:val="00F52953"/>
    <w:rsid w:val="00F546E1"/>
    <w:rsid w:val="00F701A8"/>
    <w:rsid w:val="00F76DCA"/>
    <w:rsid w:val="00F800B3"/>
    <w:rsid w:val="00FA0DDB"/>
    <w:rsid w:val="00FD5993"/>
    <w:rsid w:val="00FF17AA"/>
    <w:rsid w:val="00FF4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B35FD"/>
    <w:pPr>
      <w:spacing w:after="160" w:line="259" w:lineRule="auto"/>
    </w:pPr>
    <w:rPr>
      <w:rFonts w:ascii="Calibri" w:hAnsi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B35FD"/>
    <w:pPr>
      <w:widowControl w:val="0"/>
      <w:autoSpaceDE w:val="0"/>
      <w:autoSpaceDN w:val="0"/>
    </w:pPr>
    <w:rPr>
      <w:rFonts w:ascii="Calibri" w:eastAsia="Calibri" w:hAnsi="Calibri" w:cs="Calibri"/>
      <w:sz w:val="22"/>
    </w:rPr>
  </w:style>
  <w:style w:type="paragraph" w:customStyle="1" w:styleId="ConsPlusNonformat">
    <w:name w:val="ConsPlusNonformat"/>
    <w:rsid w:val="002B35FD"/>
    <w:pPr>
      <w:widowControl w:val="0"/>
      <w:autoSpaceDE w:val="0"/>
      <w:autoSpaceDN w:val="0"/>
    </w:pPr>
    <w:rPr>
      <w:rFonts w:ascii="Courier New" w:eastAsia="Calibri" w:hAnsi="Courier New" w:cs="Courier New"/>
    </w:rPr>
  </w:style>
  <w:style w:type="character" w:customStyle="1" w:styleId="1">
    <w:name w:val="Основной шрифт абзаца1"/>
    <w:rsid w:val="00D02E89"/>
  </w:style>
  <w:style w:type="character" w:customStyle="1" w:styleId="2">
    <w:name w:val="Основной шрифт абзаца2"/>
    <w:rsid w:val="009907F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67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7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1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2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6249949-933F-4555-A014-783EC4A6AC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285</TotalTime>
  <Pages>4</Pages>
  <Words>1107</Words>
  <Characters>6311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7404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Чернякова Светлана</dc:creator>
  <cp:lastModifiedBy>RePack by SPecialiST</cp:lastModifiedBy>
  <cp:revision>84</cp:revision>
  <dcterms:created xsi:type="dcterms:W3CDTF">2021-12-06T12:52:00Z</dcterms:created>
  <dcterms:modified xsi:type="dcterms:W3CDTF">2025-12-22T12:04:00Z</dcterms:modified>
</cp:coreProperties>
</file>