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«О внесении изменений в постановление адм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нистрации</w:t>
            </w:r>
            <w:r w:rsidR="006702B1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</w:t>
            </w:r>
            <w:r w:rsidR="00C95426">
              <w:rPr>
                <w:rFonts w:ascii="Times New Roman" w:eastAsia="Calibri" w:hAnsi="Times New Roman"/>
                <w:sz w:val="28"/>
                <w:szCs w:val="28"/>
              </w:rPr>
              <w:t>н от 1 июля 2024 г. № 646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предоставления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субсидий гражданам, вед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щим личное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подсобное хозяйство, крестьянским (фермерским)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хозяйствам, и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дивидуальным предпринимателям,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осуществляющим деятельность в области сельскохозяйственного производства на территории муниципального образов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B3301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не в с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были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E5" w:rsidRDefault="008D3CE5">
      <w:r>
        <w:separator/>
      </w:r>
    </w:p>
  </w:endnote>
  <w:endnote w:type="continuationSeparator" w:id="0">
    <w:p w:rsidR="008D3CE5" w:rsidRDefault="008D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E5" w:rsidRDefault="008D3CE5">
      <w:r>
        <w:separator/>
      </w:r>
    </w:p>
  </w:footnote>
  <w:footnote w:type="continuationSeparator" w:id="0">
    <w:p w:rsidR="008D3CE5" w:rsidRDefault="008D3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48C28-F1FE-48CD-B148-ED98CC8A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57</cp:revision>
  <dcterms:created xsi:type="dcterms:W3CDTF">2021-12-06T12:52:00Z</dcterms:created>
  <dcterms:modified xsi:type="dcterms:W3CDTF">2025-01-29T09:47:00Z</dcterms:modified>
</cp:coreProperties>
</file>