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7E" w:rsidRPr="00CB72D2" w:rsidRDefault="0079057E" w:rsidP="00DB0DD7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6D2567" w:rsidP="0079057E">
      <w:pPr>
        <w:ind w:left="5672" w:hanging="2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П</w:t>
      </w:r>
      <w:r w:rsidR="00DB0DD7" w:rsidRPr="00CB72D2">
        <w:rPr>
          <w:color w:val="000000" w:themeColor="text1"/>
          <w:sz w:val="28"/>
          <w:szCs w:val="28"/>
        </w:rPr>
        <w:t>риложение</w:t>
      </w:r>
    </w:p>
    <w:p w:rsidR="00DB0DD7" w:rsidRPr="00CB72D2" w:rsidRDefault="00DB0DD7" w:rsidP="0079057E">
      <w:pPr>
        <w:ind w:left="5672" w:hanging="2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к постановлению администрации муниципального образования Тбилисский район</w:t>
      </w:r>
    </w:p>
    <w:p w:rsidR="00DB0DD7" w:rsidRPr="00CB72D2" w:rsidRDefault="00DB0DD7" w:rsidP="0079057E">
      <w:pPr>
        <w:ind w:left="5672" w:hanging="2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от ___________________ № ___</w:t>
      </w:r>
    </w:p>
    <w:p w:rsidR="0079057E" w:rsidRPr="00CB72D2" w:rsidRDefault="0079057E" w:rsidP="006D2567">
      <w:pPr>
        <w:ind w:left="5670" w:hanging="2"/>
        <w:jc w:val="center"/>
        <w:rPr>
          <w:color w:val="000000" w:themeColor="text1"/>
          <w:sz w:val="28"/>
          <w:szCs w:val="28"/>
        </w:rPr>
      </w:pPr>
    </w:p>
    <w:p w:rsidR="00DB0DD7" w:rsidRPr="00CB72D2" w:rsidRDefault="006D2567" w:rsidP="006D2567">
      <w:pPr>
        <w:ind w:left="5670" w:right="-31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«Приложение</w:t>
      </w:r>
    </w:p>
    <w:p w:rsidR="00DB0DD7" w:rsidRPr="00CB72D2" w:rsidRDefault="00DB0DD7" w:rsidP="0079057E">
      <w:pPr>
        <w:ind w:left="5672" w:hanging="2"/>
        <w:jc w:val="center"/>
        <w:rPr>
          <w:color w:val="000000" w:themeColor="text1"/>
          <w:sz w:val="28"/>
          <w:szCs w:val="28"/>
        </w:rPr>
      </w:pPr>
    </w:p>
    <w:p w:rsidR="00DB0DD7" w:rsidRPr="00CB72D2" w:rsidRDefault="00DB0DD7" w:rsidP="0079057E">
      <w:pPr>
        <w:ind w:left="5672" w:hanging="2"/>
        <w:jc w:val="center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5672" w:hanging="2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УТВЕРЖДЕН</w:t>
      </w:r>
    </w:p>
    <w:p w:rsidR="0079057E" w:rsidRPr="00CB72D2" w:rsidRDefault="0079057E" w:rsidP="0079057E">
      <w:pPr>
        <w:ind w:left="5672" w:hanging="2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постановлением администрации</w:t>
      </w:r>
    </w:p>
    <w:p w:rsidR="0079057E" w:rsidRPr="00CB72D2" w:rsidRDefault="0079057E" w:rsidP="0079057E">
      <w:pPr>
        <w:ind w:left="5672" w:hanging="2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муниципального образования</w:t>
      </w:r>
    </w:p>
    <w:p w:rsidR="0079057E" w:rsidRPr="00CB72D2" w:rsidRDefault="0079057E" w:rsidP="0079057E">
      <w:pPr>
        <w:ind w:left="5672" w:hanging="2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Тбилисский район</w:t>
      </w:r>
    </w:p>
    <w:p w:rsidR="0079057E" w:rsidRPr="00CB72D2" w:rsidRDefault="00DB0DD7" w:rsidP="00DB0DD7">
      <w:pPr>
        <w:ind w:left="5529"/>
        <w:jc w:val="center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от 31 декабря 2019 г</w:t>
      </w:r>
      <w:r w:rsidR="00EA60C9">
        <w:rPr>
          <w:color w:val="000000" w:themeColor="text1"/>
          <w:sz w:val="28"/>
          <w:szCs w:val="28"/>
        </w:rPr>
        <w:t>.</w:t>
      </w:r>
      <w:r w:rsidRPr="00CB72D2">
        <w:rPr>
          <w:color w:val="000000" w:themeColor="text1"/>
          <w:sz w:val="28"/>
          <w:szCs w:val="28"/>
        </w:rPr>
        <w:t xml:space="preserve"> № 1401</w:t>
      </w:r>
    </w:p>
    <w:p w:rsidR="00DB0DD7" w:rsidRPr="00CB72D2" w:rsidRDefault="00DB0DD7" w:rsidP="0079057E">
      <w:pPr>
        <w:ind w:left="4963"/>
        <w:jc w:val="center"/>
        <w:rPr>
          <w:color w:val="000000" w:themeColor="text1"/>
          <w:sz w:val="28"/>
          <w:szCs w:val="28"/>
        </w:rPr>
      </w:pPr>
    </w:p>
    <w:p w:rsidR="00DB0DD7" w:rsidRPr="00CB72D2" w:rsidRDefault="00DB0DD7" w:rsidP="0079057E">
      <w:pPr>
        <w:ind w:left="4963"/>
        <w:jc w:val="center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5670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jc w:val="both"/>
        <w:rPr>
          <w:color w:val="000000" w:themeColor="text1"/>
          <w:sz w:val="28"/>
          <w:szCs w:val="28"/>
        </w:rPr>
      </w:pPr>
    </w:p>
    <w:p w:rsidR="00663A91" w:rsidRPr="00CB72D2" w:rsidRDefault="00663A91" w:rsidP="00663A91">
      <w:pPr>
        <w:ind w:right="-31"/>
        <w:jc w:val="center"/>
        <w:rPr>
          <w:b/>
          <w:color w:val="000000" w:themeColor="text1"/>
          <w:kern w:val="28"/>
          <w:sz w:val="28"/>
          <w:szCs w:val="28"/>
        </w:rPr>
      </w:pPr>
      <w:r w:rsidRPr="00CB72D2">
        <w:rPr>
          <w:b/>
          <w:color w:val="000000" w:themeColor="text1"/>
          <w:kern w:val="28"/>
          <w:sz w:val="28"/>
          <w:szCs w:val="28"/>
        </w:rPr>
        <w:t>ПЛАН МЕРОПРИЯТИЙ</w:t>
      </w:r>
    </w:p>
    <w:p w:rsidR="00663A91" w:rsidRPr="00CB72D2" w:rsidRDefault="00663A91" w:rsidP="00663A91">
      <w:pPr>
        <w:ind w:right="-31"/>
        <w:jc w:val="center"/>
        <w:rPr>
          <w:b/>
          <w:color w:val="000000" w:themeColor="text1"/>
          <w:kern w:val="28"/>
          <w:sz w:val="28"/>
          <w:szCs w:val="28"/>
        </w:rPr>
      </w:pPr>
      <w:r w:rsidRPr="00CB72D2">
        <w:rPr>
          <w:b/>
          <w:color w:val="000000" w:themeColor="text1"/>
          <w:kern w:val="28"/>
          <w:sz w:val="28"/>
          <w:szCs w:val="28"/>
        </w:rPr>
        <w:t>(«дорожная карта»)</w:t>
      </w:r>
    </w:p>
    <w:p w:rsidR="0079057E" w:rsidRPr="00CB72D2" w:rsidRDefault="00663A91" w:rsidP="00663A91">
      <w:pPr>
        <w:jc w:val="center"/>
        <w:rPr>
          <w:b/>
          <w:color w:val="000000" w:themeColor="text1"/>
          <w:kern w:val="28"/>
          <w:sz w:val="28"/>
          <w:szCs w:val="28"/>
        </w:rPr>
      </w:pPr>
      <w:r w:rsidRPr="00CB72D2">
        <w:rPr>
          <w:b/>
          <w:color w:val="000000" w:themeColor="text1"/>
          <w:kern w:val="28"/>
          <w:sz w:val="28"/>
          <w:szCs w:val="28"/>
        </w:rPr>
        <w:t>по содействию развитию конкуренции в Тбилисском районе</w:t>
      </w:r>
    </w:p>
    <w:p w:rsidR="00663A91" w:rsidRPr="00CB72D2" w:rsidRDefault="00663A91" w:rsidP="00663A91">
      <w:pPr>
        <w:jc w:val="center"/>
        <w:rPr>
          <w:b/>
          <w:color w:val="000000" w:themeColor="text1"/>
          <w:kern w:val="28"/>
          <w:sz w:val="28"/>
          <w:szCs w:val="28"/>
        </w:rPr>
      </w:pPr>
    </w:p>
    <w:p w:rsidR="00663A91" w:rsidRPr="00CB72D2" w:rsidRDefault="00663A91" w:rsidP="00663A91">
      <w:pPr>
        <w:jc w:val="center"/>
        <w:rPr>
          <w:b/>
          <w:color w:val="000000" w:themeColor="text1"/>
          <w:kern w:val="28"/>
          <w:sz w:val="28"/>
          <w:szCs w:val="28"/>
        </w:rPr>
      </w:pPr>
      <w:r w:rsidRPr="00CB72D2">
        <w:rPr>
          <w:color w:val="000000" w:themeColor="text1"/>
          <w:spacing w:val="1"/>
          <w:sz w:val="28"/>
          <w:szCs w:val="28"/>
        </w:rPr>
        <w:t xml:space="preserve">Раздел 1. Перечень товарных рынков (сфер экономики) для содействия развитию </w:t>
      </w:r>
      <w:r w:rsidRPr="00CB72D2">
        <w:rPr>
          <w:color w:val="000000" w:themeColor="text1"/>
          <w:spacing w:val="1"/>
          <w:sz w:val="28"/>
          <w:szCs w:val="28"/>
        </w:rPr>
        <w:br/>
        <w:t xml:space="preserve">конкуренции в Тбилисском районе </w:t>
      </w:r>
    </w:p>
    <w:p w:rsidR="00663A91" w:rsidRPr="00CB72D2" w:rsidRDefault="00663A91" w:rsidP="00663A91">
      <w:pPr>
        <w:jc w:val="center"/>
        <w:rPr>
          <w:b/>
          <w:bCs/>
          <w:color w:val="000000" w:themeColor="text1"/>
        </w:rPr>
      </w:pP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Рынок услуг дошкольного образования.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Рынок услуг дополнительного образования детей.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Рынок услуг детского отдыха и оздоровления.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Рынок медицинских услуг.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CB72D2">
        <w:rPr>
          <w:rFonts w:eastAsia="Calibri"/>
          <w:color w:val="000000" w:themeColor="text1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товарами.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Рынок психолого-педагогического сопровождения детей с ограниченными возможностями здоровья.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Рынок социальных услуг.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Рынок ритуальных услуг.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72D2">
        <w:rPr>
          <w:color w:val="000000" w:themeColor="text1"/>
          <w:sz w:val="28"/>
          <w:szCs w:val="28"/>
        </w:rPr>
        <w:t>Рынок услуг по сбору и транспортированию твердых коммунальных отходов.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выполнения работ по благоустройству городской среды.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оказания услуг по перевозке пассажиров автомобильным транспортом по муниципальным маршрутам регулярных перевозок.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оказания услуг по перевозке пассажиров и багажа легковым такси. 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оказания услуг по ремонту автотранспортных средств.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lastRenderedPageBreak/>
        <w:t xml:space="preserve"> Рынок услуг связи, в том числе услуг по предоставлению широкополосного доступа к информационно-телекоммуникационной сети «Интернет».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>Рынок племенного животноводства.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семеноводства.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вылова водных биоресурсов.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</w:t>
      </w:r>
      <w:proofErr w:type="gramStart"/>
      <w:r w:rsidRPr="00CB72D2">
        <w:rPr>
          <w:color w:val="000000" w:themeColor="text1"/>
          <w:sz w:val="28"/>
          <w:szCs w:val="28"/>
        </w:rPr>
        <w:t>товарной</w:t>
      </w:r>
      <w:proofErr w:type="gramEnd"/>
      <w:r w:rsidRPr="00CB72D2">
        <w:rPr>
          <w:color w:val="000000" w:themeColor="text1"/>
          <w:sz w:val="28"/>
          <w:szCs w:val="28"/>
        </w:rPr>
        <w:t xml:space="preserve"> </w:t>
      </w:r>
      <w:proofErr w:type="spellStart"/>
      <w:r w:rsidRPr="00CB72D2">
        <w:rPr>
          <w:color w:val="000000" w:themeColor="text1"/>
          <w:sz w:val="28"/>
          <w:szCs w:val="28"/>
        </w:rPr>
        <w:t>аквакультуры</w:t>
      </w:r>
      <w:proofErr w:type="spellEnd"/>
      <w:r w:rsidRPr="00CB72D2">
        <w:rPr>
          <w:color w:val="000000" w:themeColor="text1"/>
          <w:sz w:val="28"/>
          <w:szCs w:val="28"/>
        </w:rPr>
        <w:t>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реализации сельскохозяйственной продукции.</w:t>
      </w:r>
    </w:p>
    <w:p w:rsidR="0079057E" w:rsidRPr="00CB72D2" w:rsidRDefault="0079057E" w:rsidP="0079057E">
      <w:pPr>
        <w:pStyle w:val="a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аграрно-туристических услуг.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Розничная торговля.</w:t>
      </w:r>
    </w:p>
    <w:p w:rsidR="0079057E" w:rsidRPr="00CB72D2" w:rsidRDefault="0079057E" w:rsidP="0079057E">
      <w:pPr>
        <w:widowControl w:val="0"/>
        <w:numPr>
          <w:ilvl w:val="0"/>
          <w:numId w:val="11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бытовых услуг. 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придорожного сервиса.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консалтинговых услуг.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</w:t>
      </w:r>
      <w:proofErr w:type="spellStart"/>
      <w:r w:rsidRPr="00CB72D2">
        <w:rPr>
          <w:color w:val="000000" w:themeColor="text1"/>
          <w:sz w:val="28"/>
          <w:szCs w:val="28"/>
        </w:rPr>
        <w:t>маркетплейсов</w:t>
      </w:r>
      <w:proofErr w:type="spellEnd"/>
      <w:r w:rsidRPr="00CB72D2">
        <w:rPr>
          <w:color w:val="000000" w:themeColor="text1"/>
          <w:sz w:val="28"/>
          <w:szCs w:val="28"/>
        </w:rPr>
        <w:t>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</w:t>
      </w:r>
      <w:proofErr w:type="spellStart"/>
      <w:r w:rsidRPr="00CB72D2">
        <w:rPr>
          <w:color w:val="000000" w:themeColor="text1"/>
          <w:sz w:val="28"/>
          <w:szCs w:val="28"/>
        </w:rPr>
        <w:t>бьюти</w:t>
      </w:r>
      <w:proofErr w:type="spellEnd"/>
      <w:r w:rsidRPr="00CB72D2">
        <w:rPr>
          <w:color w:val="000000" w:themeColor="text1"/>
          <w:sz w:val="28"/>
          <w:szCs w:val="28"/>
        </w:rPr>
        <w:t>-индустрии.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выполнения работ по содержанию и текущему ремонту общего имущества собственников помещений в многоквартирном доме.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поставки сжиженного газа в баллонах.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Сфера наружной рекламы.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спортивных услуг.</w:t>
      </w:r>
    </w:p>
    <w:p w:rsidR="0079057E" w:rsidRPr="00CB72D2" w:rsidRDefault="0079057E" w:rsidP="0079057E">
      <w:pPr>
        <w:pStyle w:val="31"/>
        <w:numPr>
          <w:ilvl w:val="0"/>
          <w:numId w:val="11"/>
        </w:numPr>
        <w:spacing w:line="240" w:lineRule="auto"/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B72D2">
        <w:rPr>
          <w:color w:val="000000" w:themeColor="text1"/>
          <w:sz w:val="28"/>
          <w:szCs w:val="28"/>
        </w:rPr>
        <w:t xml:space="preserve"> Рынок лабораторных исследований для выдачи ветеринарных сопроводительных документов.</w:t>
      </w:r>
    </w:p>
    <w:p w:rsidR="0079057E" w:rsidRPr="00BA5B5F" w:rsidRDefault="00BA5B5F" w:rsidP="00BA5B5F">
      <w:pPr>
        <w:ind w:right="-31"/>
        <w:rPr>
          <w:color w:val="000000" w:themeColor="text1"/>
          <w:sz w:val="28"/>
          <w:szCs w:val="28"/>
        </w:rPr>
      </w:pPr>
      <w:r w:rsidRPr="00BA5B5F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 32.   Рынок услуг по утилизации  и обеззараживания отходов.</w:t>
      </w:r>
      <w:r w:rsidRPr="00BA5B5F">
        <w:rPr>
          <w:color w:val="000000" w:themeColor="text1"/>
          <w:sz w:val="28"/>
          <w:szCs w:val="28"/>
        </w:rPr>
        <w:t xml:space="preserve">     </w:t>
      </w: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BA5B5F" w:rsidP="0079057E">
      <w:pPr>
        <w:ind w:left="10490" w:right="-31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_x0000_s1027" style="position:absolute;left:0;text-align:left;margin-left:492.3pt;margin-top:5.75pt;width:26.25pt;height:50.25pt;z-index:251658240" stroked="f"/>
        </w:pict>
      </w: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left="10490" w:right="-31"/>
        <w:rPr>
          <w:color w:val="000000" w:themeColor="text1"/>
          <w:sz w:val="28"/>
          <w:szCs w:val="28"/>
        </w:rPr>
      </w:pPr>
    </w:p>
    <w:p w:rsidR="0079057E" w:rsidRPr="00CB72D2" w:rsidRDefault="0079057E" w:rsidP="0079057E">
      <w:pPr>
        <w:ind w:right="-31"/>
        <w:rPr>
          <w:color w:val="000000" w:themeColor="text1"/>
          <w:sz w:val="28"/>
          <w:szCs w:val="28"/>
        </w:rPr>
        <w:sectPr w:rsidR="0079057E" w:rsidRPr="00CB72D2" w:rsidSect="00DC622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436F8" w:rsidRPr="00CB72D2" w:rsidRDefault="00663A91" w:rsidP="00663A91">
      <w:pPr>
        <w:ind w:right="-31"/>
        <w:jc w:val="center"/>
        <w:rPr>
          <w:color w:val="000000" w:themeColor="text1"/>
        </w:rPr>
      </w:pPr>
      <w:r w:rsidRPr="00CB72D2">
        <w:rPr>
          <w:color w:val="000000" w:themeColor="text1"/>
        </w:rPr>
        <w:lastRenderedPageBreak/>
        <w:t xml:space="preserve">Раздел </w:t>
      </w:r>
      <w:r w:rsidRPr="00CB72D2">
        <w:rPr>
          <w:color w:val="000000" w:themeColor="text1"/>
          <w:lang w:val="en-US"/>
        </w:rPr>
        <w:t>II</w:t>
      </w:r>
      <w:r w:rsidRPr="00CB72D2">
        <w:rPr>
          <w:color w:val="000000" w:themeColor="text1"/>
        </w:rPr>
        <w:t xml:space="preserve">. Мероприятия, обеспечивающие достижение ключевых показателей развития конкуренции на товарных рынках </w:t>
      </w:r>
    </w:p>
    <w:p w:rsidR="00663A91" w:rsidRPr="00CB72D2" w:rsidRDefault="00663A91" w:rsidP="00D86C17">
      <w:pPr>
        <w:ind w:right="-31"/>
        <w:jc w:val="center"/>
        <w:rPr>
          <w:b/>
          <w:color w:val="000000" w:themeColor="text1"/>
          <w:sz w:val="22"/>
          <w:szCs w:val="22"/>
        </w:rPr>
      </w:pPr>
    </w:p>
    <w:tbl>
      <w:tblPr>
        <w:tblW w:w="14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2126"/>
        <w:gridCol w:w="1242"/>
        <w:gridCol w:w="1673"/>
        <w:gridCol w:w="1275"/>
        <w:gridCol w:w="879"/>
        <w:gridCol w:w="850"/>
        <w:gridCol w:w="709"/>
        <w:gridCol w:w="709"/>
        <w:gridCol w:w="2384"/>
      </w:tblGrid>
      <w:tr w:rsidR="00CB72D2" w:rsidRPr="00CB72D2" w:rsidTr="00862784">
        <w:trPr>
          <w:tblHeader/>
        </w:trPr>
        <w:tc>
          <w:tcPr>
            <w:tcW w:w="540" w:type="dxa"/>
            <w:vMerge w:val="restart"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№ </w:t>
            </w:r>
            <w:proofErr w:type="gramStart"/>
            <w:r w:rsidRPr="00CB72D2">
              <w:rPr>
                <w:color w:val="000000" w:themeColor="text1"/>
              </w:rPr>
              <w:t>п</w:t>
            </w:r>
            <w:proofErr w:type="gramEnd"/>
            <w:r w:rsidRPr="00CB72D2">
              <w:rPr>
                <w:color w:val="000000" w:themeColor="text1"/>
              </w:rPr>
              <w:t>/п</w:t>
            </w:r>
          </w:p>
        </w:tc>
        <w:tc>
          <w:tcPr>
            <w:tcW w:w="2120" w:type="dxa"/>
            <w:vMerge w:val="restart"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Наименование мероприятия </w:t>
            </w:r>
          </w:p>
        </w:tc>
        <w:tc>
          <w:tcPr>
            <w:tcW w:w="2126" w:type="dxa"/>
            <w:vMerge w:val="restart"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Ожидаемый результат  </w:t>
            </w:r>
          </w:p>
        </w:tc>
        <w:tc>
          <w:tcPr>
            <w:tcW w:w="1242" w:type="dxa"/>
            <w:vMerge w:val="restart"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Срок исполнения мероприятия</w:t>
            </w:r>
          </w:p>
        </w:tc>
        <w:tc>
          <w:tcPr>
            <w:tcW w:w="1673" w:type="dxa"/>
            <w:vMerge w:val="restart"/>
          </w:tcPr>
          <w:p w:rsidR="00372ADB" w:rsidRPr="00CB72D2" w:rsidRDefault="00372ADB" w:rsidP="00E46FF1">
            <w:pPr>
              <w:ind w:left="-107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Наименование показателя, единицы измерения</w:t>
            </w:r>
          </w:p>
        </w:tc>
        <w:tc>
          <w:tcPr>
            <w:tcW w:w="1275" w:type="dxa"/>
            <w:vMerge w:val="restart"/>
          </w:tcPr>
          <w:p w:rsidR="00372ADB" w:rsidRPr="00CB72D2" w:rsidRDefault="00D25B13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Исходные данные за 202</w:t>
            </w:r>
            <w:r w:rsidR="00AF0F1C">
              <w:rPr>
                <w:color w:val="000000" w:themeColor="text1"/>
              </w:rPr>
              <w:t>4</w:t>
            </w:r>
            <w:r w:rsidR="00881A43" w:rsidRPr="00CB72D2">
              <w:rPr>
                <w:color w:val="000000" w:themeColor="text1"/>
              </w:rPr>
              <w:t xml:space="preserve"> год</w:t>
            </w:r>
          </w:p>
          <w:p w:rsidR="00781B12" w:rsidRPr="00CB72D2" w:rsidRDefault="00781B12" w:rsidP="00E46FF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3147" w:type="dxa"/>
            <w:gridSpan w:val="4"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Целевые значения показателя </w:t>
            </w:r>
          </w:p>
        </w:tc>
        <w:tc>
          <w:tcPr>
            <w:tcW w:w="2384" w:type="dxa"/>
            <w:vMerge w:val="restart"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Ответственные исполнители, соисполнители </w:t>
            </w:r>
          </w:p>
        </w:tc>
      </w:tr>
      <w:tr w:rsidR="00CB72D2" w:rsidRPr="00CB72D2" w:rsidTr="00862784">
        <w:trPr>
          <w:tblHeader/>
        </w:trPr>
        <w:tc>
          <w:tcPr>
            <w:tcW w:w="540" w:type="dxa"/>
            <w:vMerge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72ADB" w:rsidRPr="00CB72D2" w:rsidRDefault="00372ADB" w:rsidP="00E46FF1">
            <w:pPr>
              <w:ind w:left="-65"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372ADB" w:rsidRPr="00CB72D2" w:rsidRDefault="00372ADB" w:rsidP="0018326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  <w:r w:rsidR="00D25B13" w:rsidRPr="00CB72D2">
              <w:rPr>
                <w:color w:val="000000" w:themeColor="text1"/>
              </w:rPr>
              <w:t>2</w:t>
            </w:r>
            <w:r w:rsidR="00AF0F1C"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372ADB" w:rsidRPr="00CB72D2" w:rsidRDefault="00372ADB" w:rsidP="0018326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 w:rsidR="00AF0F1C"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372ADB" w:rsidRPr="00CB72D2" w:rsidRDefault="00372ADB" w:rsidP="0018326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 w:rsidR="00AF0F1C"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372ADB" w:rsidRPr="00CB72D2" w:rsidRDefault="00372ADB" w:rsidP="0018326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 w:rsidR="00AF0F1C">
              <w:rPr>
                <w:color w:val="000000" w:themeColor="text1"/>
              </w:rPr>
              <w:t>8</w:t>
            </w:r>
          </w:p>
        </w:tc>
        <w:tc>
          <w:tcPr>
            <w:tcW w:w="2384" w:type="dxa"/>
            <w:vMerge/>
          </w:tcPr>
          <w:p w:rsidR="00372ADB" w:rsidRPr="00CB72D2" w:rsidRDefault="00372ADB" w:rsidP="00E46FF1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CB72D2" w:rsidRPr="00CB72D2" w:rsidTr="00862784">
        <w:trPr>
          <w:tblHeader/>
        </w:trPr>
        <w:tc>
          <w:tcPr>
            <w:tcW w:w="540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120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126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1242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</w:t>
            </w:r>
          </w:p>
        </w:tc>
        <w:tc>
          <w:tcPr>
            <w:tcW w:w="1673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</w:t>
            </w:r>
          </w:p>
        </w:tc>
        <w:tc>
          <w:tcPr>
            <w:tcW w:w="879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709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2384" w:type="dxa"/>
          </w:tcPr>
          <w:p w:rsidR="00E46FF1" w:rsidRPr="00CB72D2" w:rsidRDefault="00E46FF1" w:rsidP="00E46FF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</w:tr>
      <w:tr w:rsidR="00CB72D2" w:rsidRPr="00CB72D2" w:rsidTr="00862784">
        <w:tc>
          <w:tcPr>
            <w:tcW w:w="14507" w:type="dxa"/>
            <w:gridSpan w:val="11"/>
          </w:tcPr>
          <w:p w:rsidR="00E46FF1" w:rsidRPr="00CB72D2" w:rsidRDefault="00E46FF1" w:rsidP="00E46F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Рынок услуг дошкольного образования </w:t>
            </w:r>
          </w:p>
        </w:tc>
      </w:tr>
      <w:tr w:rsidR="00CB72D2" w:rsidRPr="00CB72D2" w:rsidTr="00862784">
        <w:tc>
          <w:tcPr>
            <w:tcW w:w="14507" w:type="dxa"/>
            <w:gridSpan w:val="11"/>
          </w:tcPr>
          <w:p w:rsidR="00985A94" w:rsidRPr="00CB72D2" w:rsidRDefault="00985A94" w:rsidP="00985A94">
            <w:pPr>
              <w:autoSpaceDE w:val="0"/>
              <w:autoSpaceDN w:val="0"/>
              <w:adjustRightInd w:val="0"/>
              <w:ind w:firstLine="66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услуг дошкольного образования на территории Тбилисского муниципального района представлен деятельностью муниципальных учреждений, а именно: действуют 16 дошкольных образовательных учреждения.</w:t>
            </w:r>
          </w:p>
          <w:p w:rsidR="00985A94" w:rsidRPr="00CB72D2" w:rsidRDefault="00985A94" w:rsidP="00985A94">
            <w:pPr>
              <w:autoSpaceDE w:val="0"/>
              <w:autoSpaceDN w:val="0"/>
              <w:adjustRightInd w:val="0"/>
              <w:ind w:firstLine="66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Конкурентная среда образовательных услуг в сфере дошкольного образования характеризуется доминированием муниципальных образовательных организаций и формируется, в основном, в районном центре - станице Тбилисской.</w:t>
            </w:r>
          </w:p>
          <w:p w:rsidR="00985A94" w:rsidRPr="00CB72D2" w:rsidRDefault="00985A94" w:rsidP="00985A94">
            <w:pPr>
              <w:autoSpaceDE w:val="0"/>
              <w:autoSpaceDN w:val="0"/>
              <w:adjustRightInd w:val="0"/>
              <w:ind w:firstLine="66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 xml:space="preserve">На базе 12 муниципальных дошкольных образовательных учреждений организованы дополнительные образовательные платные услуги. </w:t>
            </w:r>
          </w:p>
          <w:p w:rsidR="00985A94" w:rsidRPr="00CB72D2" w:rsidRDefault="00985A94" w:rsidP="00985A94">
            <w:pPr>
              <w:autoSpaceDE w:val="0"/>
              <w:autoSpaceDN w:val="0"/>
              <w:adjustRightInd w:val="0"/>
              <w:ind w:firstLine="66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Количество детей дошкольного возраста, охваченных дополнительным образованием по программе платных услуг, состави</w:t>
            </w:r>
            <w:r w:rsidR="00AF0F1C">
              <w:rPr>
                <w:color w:val="000000" w:themeColor="text1"/>
              </w:rPr>
              <w:t xml:space="preserve">ло: </w:t>
            </w:r>
            <w:r w:rsidRPr="00CB72D2">
              <w:rPr>
                <w:color w:val="000000" w:themeColor="text1"/>
              </w:rPr>
              <w:t xml:space="preserve"> в 2020 году – 615</w:t>
            </w:r>
            <w:r w:rsidR="00D91F35" w:rsidRPr="00CB72D2">
              <w:rPr>
                <w:color w:val="000000" w:themeColor="text1"/>
              </w:rPr>
              <w:t xml:space="preserve"> (35%), в 2021 го</w:t>
            </w:r>
            <w:r w:rsidR="00AF0F1C">
              <w:rPr>
                <w:color w:val="000000" w:themeColor="text1"/>
              </w:rPr>
              <w:t>ду – 810 (47%), 2022 – 852 (63,5%),</w:t>
            </w:r>
            <w:r w:rsidR="00D91F35" w:rsidRPr="00CB72D2">
              <w:rPr>
                <w:color w:val="000000" w:themeColor="text1"/>
              </w:rPr>
              <w:t>.</w:t>
            </w:r>
            <w:r w:rsidR="00AF0F1C">
              <w:rPr>
                <w:color w:val="000000" w:themeColor="text1"/>
              </w:rPr>
              <w:t>в 2023г 929 чел (63,5%), в 2024 г 1092 чел (72%).</w:t>
            </w:r>
          </w:p>
          <w:p w:rsidR="00985A94" w:rsidRPr="00CB72D2" w:rsidRDefault="00985A94" w:rsidP="00985A94">
            <w:pPr>
              <w:autoSpaceDE w:val="0"/>
              <w:autoSpaceDN w:val="0"/>
              <w:adjustRightInd w:val="0"/>
              <w:ind w:firstLine="66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Мониторинг условий ценовой политики свидетельствует, что в муниципальных организациях размер платы потребителей (родителей) за дополнительные платные услуги в дошкольных организациях составляет от 50 руб. до 100 руб. за одно занятие.</w:t>
            </w:r>
          </w:p>
          <w:p w:rsidR="00E46FF1" w:rsidRPr="00CB72D2" w:rsidRDefault="00985A94" w:rsidP="006457A5">
            <w:pPr>
              <w:autoSpaceDE w:val="0"/>
              <w:autoSpaceDN w:val="0"/>
              <w:adjustRightInd w:val="0"/>
              <w:ind w:firstLine="66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Негосударственные организации по предоставлению услуг в сфере дошкольного образования на территории района отсутствуют.</w:t>
            </w:r>
          </w:p>
        </w:tc>
      </w:tr>
      <w:tr w:rsidR="001868B2" w:rsidRPr="00CB72D2" w:rsidTr="00862784">
        <w:trPr>
          <w:trHeight w:val="510"/>
        </w:trPr>
        <w:tc>
          <w:tcPr>
            <w:tcW w:w="540" w:type="dxa"/>
            <w:vMerge w:val="restart"/>
          </w:tcPr>
          <w:p w:rsidR="001868B2" w:rsidRPr="00CB72D2" w:rsidRDefault="001868B2" w:rsidP="006457A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1.1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Регистрация частных организаций и индивидуальных предпринимателей, осуществляющих образовательную деятельность 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Регистрация частных организаций и индивидуальных предпринимателей, осуществляющих образовательную деятельность </w:t>
            </w:r>
          </w:p>
        </w:tc>
        <w:tc>
          <w:tcPr>
            <w:tcW w:w="1242" w:type="dxa"/>
            <w:vMerge w:val="restart"/>
          </w:tcPr>
          <w:p w:rsidR="001868B2" w:rsidRDefault="001868B2" w:rsidP="00DF34DD">
            <w:pPr>
              <w:jc w:val="center"/>
              <w:rPr>
                <w:color w:val="000000" w:themeColor="text1"/>
              </w:rPr>
            </w:pPr>
          </w:p>
          <w:p w:rsidR="001868B2" w:rsidRDefault="001868B2" w:rsidP="00DF34DD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21524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6457A5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количество организаций частной формы собственности, индивидуальных предпринимателей, реализующих основные общеобразовательные </w:t>
            </w:r>
            <w:r w:rsidRPr="00CB72D2">
              <w:rPr>
                <w:color w:val="000000" w:themeColor="text1"/>
              </w:rPr>
              <w:lastRenderedPageBreak/>
              <w:t>программы – образовательные программы дошкольного образования, единиц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0</w:t>
            </w:r>
          </w:p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1868B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6457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образованием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</w:t>
            </w:r>
          </w:p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495"/>
        </w:trPr>
        <w:tc>
          <w:tcPr>
            <w:tcW w:w="540" w:type="dxa"/>
            <w:vMerge/>
          </w:tcPr>
          <w:p w:rsidR="001868B2" w:rsidRPr="00CB72D2" w:rsidRDefault="001868B2" w:rsidP="006457A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457A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1868B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457A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70"/>
        </w:trPr>
        <w:tc>
          <w:tcPr>
            <w:tcW w:w="540" w:type="dxa"/>
            <w:vMerge/>
          </w:tcPr>
          <w:p w:rsidR="001868B2" w:rsidRPr="00CB72D2" w:rsidRDefault="001868B2" w:rsidP="006457A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457A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1868B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B744C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457A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6457A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457A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1868B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457A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55"/>
        </w:trPr>
        <w:tc>
          <w:tcPr>
            <w:tcW w:w="540" w:type="dxa"/>
            <w:vMerge/>
          </w:tcPr>
          <w:p w:rsidR="001868B2" w:rsidRPr="00CB72D2" w:rsidRDefault="001868B2" w:rsidP="006457A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457A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1868B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457A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1170"/>
        </w:trPr>
        <w:tc>
          <w:tcPr>
            <w:tcW w:w="540" w:type="dxa"/>
            <w:vMerge/>
          </w:tcPr>
          <w:p w:rsidR="001868B2" w:rsidRPr="00CB72D2" w:rsidRDefault="001868B2" w:rsidP="006457A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457A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457A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1868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457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6457A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Рынок услуг дополнительного образования детей </w:t>
            </w: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0B20C6">
            <w:pPr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услуг дополнительного образования детей на территории Тбилисского муниципального района представлен деятельностью муниципальных учреждений, а именно: 3 учреждения дополнительного образования.</w:t>
            </w:r>
          </w:p>
          <w:p w:rsidR="001868B2" w:rsidRPr="00CB72D2" w:rsidRDefault="001868B2" w:rsidP="000B20C6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Конкурентная среда образовательных услуг в сфере дополнительного образования характеризуется доминированием муниципальных образовательных организаций и формируется, в основном, в районном центре - станице Тбилисской.</w:t>
            </w:r>
          </w:p>
          <w:p w:rsidR="001868B2" w:rsidRPr="00CB72D2" w:rsidRDefault="001868B2" w:rsidP="000B20C6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На территории муниципалитета (отрасль «Образование») функционируют 3 учреждения дополнительного образования: МАУ ДО ЦЭВД «ТЮЗ», МБУДО ДЮСШ, МБУ ДО ЦДОД «Казачок».</w:t>
            </w:r>
          </w:p>
          <w:p w:rsidR="001868B2" w:rsidRPr="00CB72D2" w:rsidRDefault="001868B2" w:rsidP="000B20C6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Учреждения дополнительного образования базируются на арендуемых площадях: МАУ ДО ЦЭВД «ТЮЗ», МБУ ДО ДЮСШ - на базе МБУК «Тбилисский РДК» </w:t>
            </w:r>
            <w:proofErr w:type="spellStart"/>
            <w:r w:rsidRPr="00CB72D2">
              <w:rPr>
                <w:color w:val="000000" w:themeColor="text1"/>
              </w:rPr>
              <w:t>ст-цы</w:t>
            </w:r>
            <w:proofErr w:type="spellEnd"/>
            <w:r w:rsidRPr="00CB72D2">
              <w:rPr>
                <w:color w:val="000000" w:themeColor="text1"/>
              </w:rPr>
              <w:t xml:space="preserve"> Тбилисской; МБУ ДО ЦДОД «Казачок» - на базе МБОУ «СОШ № 4» с. </w:t>
            </w:r>
            <w:proofErr w:type="spellStart"/>
            <w:r w:rsidRPr="00CB72D2">
              <w:rPr>
                <w:color w:val="000000" w:themeColor="text1"/>
              </w:rPr>
              <w:t>Ванновского</w:t>
            </w:r>
            <w:proofErr w:type="spellEnd"/>
            <w:r w:rsidRPr="00CB72D2">
              <w:rPr>
                <w:color w:val="000000" w:themeColor="text1"/>
              </w:rPr>
              <w:t xml:space="preserve"> Тбилисского района.</w:t>
            </w:r>
          </w:p>
          <w:p w:rsidR="001868B2" w:rsidRPr="00CB72D2" w:rsidRDefault="001868B2" w:rsidP="000B20C6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На базе муниципальных учреждений дополнительного образования платные образовательные услуги не организованы.</w:t>
            </w:r>
          </w:p>
          <w:p w:rsidR="001868B2" w:rsidRPr="00CB72D2" w:rsidRDefault="001868B2" w:rsidP="000B20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Рынок дополнительных образовательных услуг детей характеризуется неразвитой конкуренцией.</w:t>
            </w:r>
          </w:p>
          <w:p w:rsidR="001868B2" w:rsidRPr="00CB72D2" w:rsidRDefault="001868B2" w:rsidP="000B20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Негосударственные организации по предоставлению дополнительных образовательных услуг детям на территории района отсутствуют.</w:t>
            </w:r>
          </w:p>
          <w:p w:rsidR="001868B2" w:rsidRPr="00CB72D2" w:rsidRDefault="001868B2" w:rsidP="000B20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1868B2" w:rsidRPr="00CB72D2" w:rsidRDefault="001868B2" w:rsidP="000B20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1868B2" w:rsidRPr="00CB72D2" w:rsidRDefault="001868B2" w:rsidP="000B20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486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2.1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Оказание методической и консультативной </w:t>
            </w:r>
            <w:r w:rsidRPr="00CB72D2">
              <w:rPr>
                <w:color w:val="000000" w:themeColor="text1"/>
              </w:rPr>
              <w:lastRenderedPageBreak/>
              <w:t>помощи частным организациям по вопросам организации дополнительного образования детей и порядку предоставления субсидий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6725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Повышение уровня информированности организаций и населения.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Обеспечение равных </w:t>
            </w: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>условий деятельности организаций дополнительного образования детей</w:t>
            </w:r>
            <w:proofErr w:type="gramEnd"/>
            <w:r w:rsidRPr="00CB72D2">
              <w:rPr>
                <w:color w:val="000000" w:themeColor="text1"/>
                <w:sz w:val="22"/>
                <w:szCs w:val="22"/>
              </w:rPr>
              <w:t>.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  <w:highlight w:val="yellow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Размещение информации на сайте министерства образования, науки и молодежной политики Краснодарского края</w:t>
            </w:r>
            <w:r w:rsidRPr="00CB72D2">
              <w:rPr>
                <w:color w:val="000000" w:themeColor="text1"/>
              </w:rPr>
              <w:t xml:space="preserve"> </w:t>
            </w:r>
          </w:p>
        </w:tc>
        <w:tc>
          <w:tcPr>
            <w:tcW w:w="1242" w:type="dxa"/>
            <w:vMerge w:val="restart"/>
          </w:tcPr>
          <w:p w:rsidR="001868B2" w:rsidRPr="00CB72D2" w:rsidRDefault="001868B2" w:rsidP="0021524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CF25FE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Количество организаций частной </w:t>
            </w:r>
            <w:r w:rsidRPr="00CB72D2">
              <w:rPr>
                <w:color w:val="000000" w:themeColor="text1"/>
              </w:rPr>
              <w:lastRenderedPageBreak/>
              <w:t>формы собственности в сфере услуг дополнительного образования детей, единиц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0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50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FB35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образованием</w:t>
            </w:r>
            <w:r w:rsidRPr="00CB72D2">
              <w:rPr>
                <w:color w:val="000000" w:themeColor="text1"/>
              </w:rPr>
              <w:t xml:space="preserve"> администрации </w:t>
            </w:r>
            <w:r w:rsidRPr="00CB72D2">
              <w:rPr>
                <w:color w:val="000000" w:themeColor="text1"/>
              </w:rPr>
              <w:lastRenderedPageBreak/>
              <w:t>муниципального образования Тбилисский район</w:t>
            </w: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4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/>
          </w:tcPr>
          <w:p w:rsidR="001868B2" w:rsidRPr="00CB72D2" w:rsidRDefault="001868B2" w:rsidP="00FB35B9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/>
          </w:tcPr>
          <w:p w:rsidR="001868B2" w:rsidRPr="00CB72D2" w:rsidRDefault="001868B2" w:rsidP="00FB35B9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4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/>
          </w:tcPr>
          <w:p w:rsidR="001868B2" w:rsidRPr="00CB72D2" w:rsidRDefault="001868B2" w:rsidP="00FB35B9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91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/>
          </w:tcPr>
          <w:p w:rsidR="001868B2" w:rsidRPr="00CB72D2" w:rsidRDefault="001868B2" w:rsidP="00FB35B9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885"/>
        </w:trPr>
        <w:tc>
          <w:tcPr>
            <w:tcW w:w="540" w:type="dxa"/>
            <w:vMerge w:val="restart"/>
          </w:tcPr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</w:t>
            </w: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 w:val="restart"/>
          </w:tcPr>
          <w:p w:rsidR="001868B2" w:rsidRPr="00CB72D2" w:rsidRDefault="001868B2" w:rsidP="00E82B07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Информирование потребителей о возможностях получения дополнительного образования за счет ведения навигатора по дополнительным общеобразовательным программам в информационно-телекоммуникационной сети «Интернет» (далее – сеть «Интернет») </w:t>
            </w: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42" w:type="dxa"/>
            <w:vMerge w:val="restart"/>
          </w:tcPr>
          <w:p w:rsidR="001868B2" w:rsidRPr="00CB72D2" w:rsidRDefault="001868B2" w:rsidP="001643A6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навигатор по дополнительным общеобразовательным программам, наличие </w:t>
            </w: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F73A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образованием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</w:t>
            </w:r>
          </w:p>
          <w:p w:rsidR="001868B2" w:rsidRPr="00CB72D2" w:rsidRDefault="001868B2" w:rsidP="0067253D">
            <w:pPr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70"/>
        </w:trPr>
        <w:tc>
          <w:tcPr>
            <w:tcW w:w="540" w:type="dxa"/>
            <w:vMerge/>
          </w:tcPr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E82B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F73A7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E82B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F73A7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85"/>
        </w:trPr>
        <w:tc>
          <w:tcPr>
            <w:tcW w:w="540" w:type="dxa"/>
            <w:vMerge/>
          </w:tcPr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E82B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F73A7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70"/>
        </w:trPr>
        <w:tc>
          <w:tcPr>
            <w:tcW w:w="540" w:type="dxa"/>
            <w:vMerge/>
          </w:tcPr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E82B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F73A7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960"/>
        </w:trPr>
        <w:tc>
          <w:tcPr>
            <w:tcW w:w="540" w:type="dxa"/>
            <w:vMerge/>
          </w:tcPr>
          <w:p w:rsidR="001868B2" w:rsidRPr="00CB72D2" w:rsidRDefault="001868B2" w:rsidP="00E82B0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E82B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1643A6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F73A75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услуг детского отдыха и оздоровления</w:t>
            </w: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956B8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Рынок услуг детского отдыха и оздоровления на территории Тбилисского муниципального района представлен деятельностью 13 лагерей с дневным пребыванием на базе общеобразовательных учреждений с общим охватом 850 чел., что составляет 17,9% от общего контингента обучающихся в возрасте от 7 до 17 лет. </w:t>
            </w:r>
          </w:p>
          <w:p w:rsidR="001868B2" w:rsidRPr="00CB72D2" w:rsidRDefault="001868B2" w:rsidP="00956B8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 xml:space="preserve">Конкурентная среда услуг в сфере детского отдыха и оздоровления характеризуется отсутствием на территории муниципального образования Тбилисский район специализированных учреждений отдыха и оздоровления детей. </w:t>
            </w:r>
          </w:p>
          <w:p w:rsidR="001868B2" w:rsidRPr="00CB72D2" w:rsidRDefault="001868B2" w:rsidP="00956B8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Рынок услуг в сфере детского отдыха и оздоровления характеризуется неразвитой конкуренцией.</w:t>
            </w:r>
          </w:p>
          <w:p w:rsidR="001868B2" w:rsidRPr="00CB72D2" w:rsidRDefault="001868B2" w:rsidP="00956B8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Кроме муниципальных общеобразовательных учреждений в развитии данной сферы услуг могут участвовать индивидуальные предприниматели, имеющие соответствующее профессиональное образование и навыки.</w:t>
            </w:r>
          </w:p>
          <w:p w:rsidR="001868B2" w:rsidRPr="00CB72D2" w:rsidRDefault="001868B2" w:rsidP="00956B8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  <w:t>Негосударственные организации по предоставлению услуг в сфере детского отдыха и оздоровления на территории района отсутствуют.</w:t>
            </w:r>
          </w:p>
        </w:tc>
      </w:tr>
      <w:tr w:rsidR="001868B2" w:rsidRPr="00CB72D2" w:rsidTr="008E3C65">
        <w:trPr>
          <w:trHeight w:val="510"/>
        </w:trPr>
        <w:tc>
          <w:tcPr>
            <w:tcW w:w="540" w:type="dxa"/>
            <w:vMerge w:val="restart"/>
          </w:tcPr>
          <w:p w:rsidR="001868B2" w:rsidRPr="00CB72D2" w:rsidRDefault="001868B2" w:rsidP="00DE3A1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3.1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DE3A1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Поддержка и повышение заинтересованности организаций частной формы собственности в оказании услуг отдыха и оздоровления детей 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DE3A1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информированности организаций и населения.</w:t>
            </w:r>
          </w:p>
          <w:p w:rsidR="001868B2" w:rsidRPr="00CB72D2" w:rsidRDefault="001868B2" w:rsidP="00DE3A1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Повышение доли численности детей, которым оказываются услуги отдыха и оздоровления в организациях частной формы собственности. Размещение информации на официальном сайте МТ и СР КК</w:t>
            </w:r>
          </w:p>
        </w:tc>
        <w:tc>
          <w:tcPr>
            <w:tcW w:w="1242" w:type="dxa"/>
            <w:vMerge w:val="restart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отдыха и оздоровления детей частной формы собственности, единиц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образованием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</w:t>
            </w:r>
          </w:p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465"/>
        </w:trPr>
        <w:tc>
          <w:tcPr>
            <w:tcW w:w="540" w:type="dxa"/>
            <w:vMerge/>
          </w:tcPr>
          <w:p w:rsidR="001868B2" w:rsidRPr="00CB72D2" w:rsidRDefault="001868B2" w:rsidP="00DE3A1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E3A1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E3A1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2384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DE3A1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E3A1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E3A1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2384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DE3A1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E3A1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E3A1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2384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675"/>
        </w:trPr>
        <w:tc>
          <w:tcPr>
            <w:tcW w:w="540" w:type="dxa"/>
            <w:vMerge/>
          </w:tcPr>
          <w:p w:rsidR="001868B2" w:rsidRPr="00CB72D2" w:rsidRDefault="001868B2" w:rsidP="00DE3A1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E3A1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E3A1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1832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384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870"/>
        </w:trPr>
        <w:tc>
          <w:tcPr>
            <w:tcW w:w="540" w:type="dxa"/>
            <w:vMerge/>
          </w:tcPr>
          <w:p w:rsidR="001868B2" w:rsidRPr="00CB72D2" w:rsidRDefault="001868B2" w:rsidP="00DE3A1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E3A1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E3A1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DE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DE3A11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19"/>
        </w:trPr>
        <w:tc>
          <w:tcPr>
            <w:tcW w:w="540" w:type="dxa"/>
            <w:vMerge w:val="restart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3.2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C040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</w:rPr>
              <w:t xml:space="preserve">Ведение реестра организаций отдыха детей и их оздоровления, и размещение его в открытом доступе 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C0405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Повышение уровня информированности организаций и населения.</w:t>
            </w:r>
          </w:p>
          <w:p w:rsidR="001868B2" w:rsidRPr="00CB72D2" w:rsidRDefault="001868B2" w:rsidP="00C0405A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Размещение информации на официальном сайте администрации МО Тбилисский район</w:t>
            </w:r>
          </w:p>
        </w:tc>
        <w:tc>
          <w:tcPr>
            <w:tcW w:w="1242" w:type="dxa"/>
            <w:vMerge w:val="restart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C0405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размещение информации на официальном сайте администрации МО Тбилисский район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C040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образованием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</w:t>
            </w:r>
          </w:p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435"/>
        </w:trPr>
        <w:tc>
          <w:tcPr>
            <w:tcW w:w="540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C040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C040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0405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C0405A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495"/>
        </w:trPr>
        <w:tc>
          <w:tcPr>
            <w:tcW w:w="540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C040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C040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0405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C0405A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600"/>
        </w:trPr>
        <w:tc>
          <w:tcPr>
            <w:tcW w:w="540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C040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C040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0405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C0405A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390"/>
        </w:trPr>
        <w:tc>
          <w:tcPr>
            <w:tcW w:w="540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C040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C040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0405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C0405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C0405A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pStyle w:val="a4"/>
              <w:numPr>
                <w:ilvl w:val="0"/>
                <w:numId w:val="5"/>
              </w:numPr>
              <w:jc w:val="center"/>
              <w:rPr>
                <w:rFonts w:eastAsia="Calibri"/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>Рынок медицинских услуг</w:t>
            </w: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0B20C6">
            <w:pPr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Отрасль здравоохранения МО Тбилисский район представлена в основном ГБУЗ «Тбилисская ЦРБ» МЗ КК с 31 структурным подразделением. Коечная сеть насчитывает 360 коек, в т. ч. 245 коек круглосуточного пребывания, 115 коек дневного пребывания. Собственно, в ЦРБ развернуто 220 коек и в УБ 140 коек, 25 из которых – койки сестринского ухода. Мощность амбулаторно</w:t>
            </w:r>
            <w:r>
              <w:rPr>
                <w:color w:val="000000" w:themeColor="text1"/>
              </w:rPr>
              <w:t>-поликлинических учреждений 1500</w:t>
            </w:r>
            <w:r w:rsidRPr="00CB72D2">
              <w:rPr>
                <w:color w:val="000000" w:themeColor="text1"/>
              </w:rPr>
              <w:t xml:space="preserve"> посещений в смену. </w:t>
            </w:r>
            <w:proofErr w:type="gramStart"/>
            <w:r w:rsidRPr="00CB72D2">
              <w:rPr>
                <w:color w:val="000000" w:themeColor="text1"/>
              </w:rPr>
              <w:t xml:space="preserve">В состав ГБУЗ «Тбилисская ЦРБ» входят 4 участковые больницы, 6 врачебных амбулаторий (в </w:t>
            </w:r>
            <w:proofErr w:type="spellStart"/>
            <w:r w:rsidRPr="00CB72D2">
              <w:rPr>
                <w:color w:val="000000" w:themeColor="text1"/>
              </w:rPr>
              <w:t>т.ч</w:t>
            </w:r>
            <w:proofErr w:type="spellEnd"/>
            <w:r w:rsidRPr="00CB72D2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4</w:t>
            </w:r>
            <w:r w:rsidRPr="00CB72D2">
              <w:rPr>
                <w:color w:val="000000" w:themeColor="text1"/>
              </w:rPr>
              <w:t xml:space="preserve"> офиса ВОП) и 19 </w:t>
            </w:r>
            <w:proofErr w:type="spellStart"/>
            <w:r w:rsidRPr="00CB72D2">
              <w:rPr>
                <w:color w:val="000000" w:themeColor="text1"/>
              </w:rPr>
              <w:t>ФАПов</w:t>
            </w:r>
            <w:proofErr w:type="spellEnd"/>
            <w:r w:rsidRPr="00CB72D2">
              <w:rPr>
                <w:color w:val="000000" w:themeColor="text1"/>
              </w:rPr>
              <w:t xml:space="preserve">, стоматологическая поликлиника, детская поликлиника и отделение СМП, базирующееся на базе Тбилисской районной поликлиники с двумя пунктами СМП (в </w:t>
            </w:r>
            <w:proofErr w:type="spellStart"/>
            <w:r w:rsidRPr="00CB72D2">
              <w:rPr>
                <w:color w:val="000000" w:themeColor="text1"/>
              </w:rPr>
              <w:t>Геймановской</w:t>
            </w:r>
            <w:proofErr w:type="spellEnd"/>
            <w:r w:rsidRPr="00CB72D2">
              <w:rPr>
                <w:color w:val="000000" w:themeColor="text1"/>
              </w:rPr>
              <w:t xml:space="preserve"> и </w:t>
            </w:r>
            <w:proofErr w:type="spellStart"/>
            <w:r w:rsidRPr="00CB72D2">
              <w:rPr>
                <w:color w:val="000000" w:themeColor="text1"/>
              </w:rPr>
              <w:t>Ловлинской</w:t>
            </w:r>
            <w:proofErr w:type="spellEnd"/>
            <w:r w:rsidRPr="00CB72D2">
              <w:rPr>
                <w:color w:val="000000" w:themeColor="text1"/>
              </w:rPr>
              <w:t xml:space="preserve"> участковых больницах),</w:t>
            </w:r>
            <w:r>
              <w:rPr>
                <w:color w:val="000000" w:themeColor="text1"/>
              </w:rPr>
              <w:t xml:space="preserve"> которая в своем составе имеет 4</w:t>
            </w:r>
            <w:r w:rsidRPr="00CB72D2">
              <w:rPr>
                <w:color w:val="000000" w:themeColor="text1"/>
              </w:rPr>
              <w:t xml:space="preserve"> выездных бригад (из них 1 врачебная).</w:t>
            </w:r>
            <w:proofErr w:type="gramEnd"/>
            <w:r w:rsidRPr="00CB72D2">
              <w:rPr>
                <w:color w:val="000000" w:themeColor="text1"/>
              </w:rPr>
              <w:t xml:space="preserve"> Оказание скорой медицинской помощи осуществляется всему населению на территории Тбилисского района, во всех населенных пунктах муниципального образования с максимальным временем </w:t>
            </w:r>
            <w:proofErr w:type="spellStart"/>
            <w:r w:rsidRPr="00CB72D2">
              <w:rPr>
                <w:color w:val="000000" w:themeColor="text1"/>
              </w:rPr>
              <w:t>доезда</w:t>
            </w:r>
            <w:proofErr w:type="spellEnd"/>
            <w:r w:rsidRPr="00CB72D2">
              <w:rPr>
                <w:color w:val="000000" w:themeColor="text1"/>
              </w:rPr>
              <w:t xml:space="preserve"> до 20 минут. </w:t>
            </w:r>
          </w:p>
          <w:p w:rsidR="001868B2" w:rsidRPr="00CB72D2" w:rsidRDefault="001868B2" w:rsidP="000B20C6">
            <w:pPr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Также медицинские услуги на территории муниципального образования оказываются несколькими </w:t>
            </w:r>
            <w:proofErr w:type="spellStart"/>
            <w:r w:rsidRPr="00CB72D2">
              <w:rPr>
                <w:color w:val="000000" w:themeColor="text1"/>
              </w:rPr>
              <w:t>частно</w:t>
            </w:r>
            <w:proofErr w:type="spellEnd"/>
            <w:r w:rsidRPr="00CB72D2">
              <w:rPr>
                <w:color w:val="000000" w:themeColor="text1"/>
              </w:rPr>
              <w:t xml:space="preserve">-практикующими </w:t>
            </w:r>
            <w:proofErr w:type="gramStart"/>
            <w:r w:rsidRPr="00CB72D2">
              <w:rPr>
                <w:color w:val="000000" w:themeColor="text1"/>
              </w:rPr>
              <w:t>врачами</w:t>
            </w:r>
            <w:proofErr w:type="gramEnd"/>
            <w:r w:rsidRPr="00CB72D2">
              <w:rPr>
                <w:color w:val="000000" w:themeColor="text1"/>
              </w:rPr>
              <w:t xml:space="preserve"> зарегистрированными в качестве индивидуальных предпринимателей: врач уролог, врач УЗИ, врач акушер-гинеколог, врач терапевт и несколько врачей стоматологов, а также медицинскими работниками частной медицинской клиники «Клиника доктора </w:t>
            </w:r>
            <w:proofErr w:type="spellStart"/>
            <w:r w:rsidRPr="00CB72D2">
              <w:rPr>
                <w:color w:val="000000" w:themeColor="text1"/>
              </w:rPr>
              <w:t>Дукина</w:t>
            </w:r>
            <w:proofErr w:type="spellEnd"/>
            <w:r w:rsidRPr="00CB72D2">
              <w:rPr>
                <w:color w:val="000000" w:themeColor="text1"/>
              </w:rPr>
              <w:t>». Лабораторные диагностические услуги кроме структурных подразделений ГБУЗ «</w:t>
            </w:r>
            <w:proofErr w:type="gramStart"/>
            <w:r w:rsidRPr="00CB72D2">
              <w:rPr>
                <w:color w:val="000000" w:themeColor="text1"/>
              </w:rPr>
              <w:t>Тбилисская</w:t>
            </w:r>
            <w:proofErr w:type="gramEnd"/>
            <w:r w:rsidRPr="00CB72D2">
              <w:rPr>
                <w:color w:val="000000" w:themeColor="text1"/>
              </w:rPr>
              <w:t xml:space="preserve"> ЦРБ» оказываются сетью лабораторных центров, филиалы которых расположены в ст. Тбилисской.    </w:t>
            </w:r>
          </w:p>
          <w:p w:rsidR="001868B2" w:rsidRPr="00CB72D2" w:rsidRDefault="001868B2" w:rsidP="000B20C6">
            <w:pPr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В виду незначительной доли охвата рынка медицинских услуг представителями малого бизнеса, всю бесплатную гарантированную медицинскую помощь, утвержденную в Территориальной программе государственных гарантий оказания бесплатной медицинской помощи население, получает в государственном бюджетном учреждении здравоохранения Тбилисская центральная районная больница. Ни один из </w:t>
            </w:r>
            <w:proofErr w:type="gramStart"/>
            <w:r w:rsidRPr="00CB72D2">
              <w:rPr>
                <w:color w:val="000000" w:themeColor="text1"/>
              </w:rPr>
              <w:t xml:space="preserve">субъектов малого предпринимательства, представленных на рынке медицинских услуг из-за своей маломощности не </w:t>
            </w:r>
            <w:r w:rsidRPr="00CB72D2">
              <w:rPr>
                <w:color w:val="000000" w:themeColor="text1"/>
              </w:rPr>
              <w:lastRenderedPageBreak/>
              <w:t>заинтересован</w:t>
            </w:r>
            <w:proofErr w:type="gramEnd"/>
            <w:r w:rsidRPr="00CB72D2">
              <w:rPr>
                <w:color w:val="000000" w:themeColor="text1"/>
              </w:rPr>
              <w:t xml:space="preserve"> в участии в государственной программе оказания населению бесплатных медицинских услуг. Серьезную конкуренцию на рынке платной медицинской помощи центральной районной больнице представляют стоматологические услуги, некоторые виды лабораторно-инструментальной диагностики, профилактические осмотры и медицинские освидетельствования на наличие медицинских противопоказаний к управлению транспортным средством и владению оружием.</w:t>
            </w:r>
          </w:p>
        </w:tc>
      </w:tr>
      <w:tr w:rsidR="001868B2" w:rsidRPr="00CB72D2" w:rsidTr="008E3C65">
        <w:trPr>
          <w:trHeight w:val="495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4.1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Информирование о возможности и порядке участия негосударственных медицинских организаций в реализации   ТП ОМС.</w:t>
            </w:r>
          </w:p>
          <w:p w:rsidR="001868B2" w:rsidRPr="00CB72D2" w:rsidRDefault="001868B2" w:rsidP="00012C00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Увеличение числа негосударственных медицинских организаций, участвующих в реализации ТП ОМС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Повышение доступности вхождения субъектов предпринимательства в сферу предоставления медицинских услуг.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2025-2028</w:t>
            </w:r>
          </w:p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медицинских организаций частной системы здравоохранения, участвующих в реализации ТП ОМС, единиц</w:t>
            </w: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Заместитель главы муниципального образования Тбилисский район (социальные вопросы) 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ГБУЗ «</w:t>
            </w:r>
            <w:proofErr w:type="gramStart"/>
            <w:r w:rsidRPr="00CB72D2">
              <w:rPr>
                <w:color w:val="000000" w:themeColor="text1"/>
              </w:rPr>
              <w:t>Тбилисская</w:t>
            </w:r>
            <w:proofErr w:type="gramEnd"/>
            <w:r w:rsidRPr="00CB72D2">
              <w:rPr>
                <w:color w:val="000000" w:themeColor="text1"/>
              </w:rPr>
              <w:t xml:space="preserve"> ЦРБ»</w:t>
            </w:r>
            <w:r>
              <w:rPr>
                <w:color w:val="000000" w:themeColor="text1"/>
              </w:rPr>
              <w:t xml:space="preserve"> МЗ КК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45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2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1868B2" w:rsidRPr="00CB72D2" w:rsidRDefault="001868B2" w:rsidP="00A617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7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61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142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pStyle w:val="a4"/>
              <w:numPr>
                <w:ilvl w:val="0"/>
                <w:numId w:val="5"/>
              </w:numPr>
              <w:jc w:val="center"/>
              <w:rPr>
                <w:rFonts w:eastAsia="Calibri"/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ind w:firstLine="738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Розничную аптечную сеть муниципального образования Тбилисский район составляют 2</w:t>
            </w:r>
            <w:r>
              <w:rPr>
                <w:color w:val="000000" w:themeColor="text1"/>
              </w:rPr>
              <w:t>8</w:t>
            </w:r>
            <w:r w:rsidRPr="00CB72D2">
              <w:rPr>
                <w:color w:val="000000" w:themeColor="text1"/>
              </w:rPr>
              <w:t xml:space="preserve"> аптечных организаций 100% частной формы собственности. </w:t>
            </w:r>
          </w:p>
          <w:p w:rsidR="001868B2" w:rsidRPr="00CB72D2" w:rsidRDefault="001868B2" w:rsidP="0067253D">
            <w:pPr>
              <w:ind w:firstLine="738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отрасли. Предъявляемые высокие лицензионные требования к аптекам оправданы специфичностью реализуемых товаров, влияющих на здоровье населения.</w:t>
            </w:r>
          </w:p>
          <w:p w:rsidR="001868B2" w:rsidRPr="00CB72D2" w:rsidRDefault="001868B2" w:rsidP="004E3337">
            <w:pPr>
              <w:ind w:firstLine="738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Экономические барьеры при открытии аптек обусловлены стартовыми условиями, необходимыми для соблюдения лицензионных требований при получении лицензии. В процессе работы также увеличиваются требования к осуществлению деятельности, повышающие затраты бизнеса. Так, например, введены новые требования - обязательное наличие онлайн-кассы, установка и обслуживание которых </w:t>
            </w:r>
            <w:r w:rsidRPr="00CB72D2">
              <w:rPr>
                <w:color w:val="000000" w:themeColor="text1"/>
              </w:rPr>
              <w:lastRenderedPageBreak/>
              <w:t>увеличивают затраты хозяйствующих субъектов. Указанное требование скажется на деятельности аптек в сельской местности. Вводимая обязательная маркировка лекарственных препаратов также требует увеличения финансовых и трудовых затрат. Административных барьеров для входа на рынок частного бизнеса нет.</w:t>
            </w:r>
          </w:p>
        </w:tc>
      </w:tr>
      <w:tr w:rsidR="001868B2" w:rsidRPr="00CB72D2" w:rsidTr="008E3C65">
        <w:trPr>
          <w:trHeight w:val="420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5.1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DC149C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Информирование по вопросам лицензирования фармацевтической деятельности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Повышение доступности вхождения субъектов предпринимательства в сферу торговли лекарственными препаратами, медицинскими изделиями и сопутствующими товарами.</w:t>
            </w:r>
          </w:p>
          <w:p w:rsidR="001868B2" w:rsidRPr="00CB72D2" w:rsidRDefault="001868B2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информированности предпринимателей,</w:t>
            </w:r>
          </w:p>
          <w:p w:rsidR="001868B2" w:rsidRPr="00CB72D2" w:rsidRDefault="001868B2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осуществляющих хозяйственную</w:t>
            </w:r>
          </w:p>
          <w:p w:rsidR="001868B2" w:rsidRPr="00CB72D2" w:rsidRDefault="001868B2" w:rsidP="003B2E6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деятельность на товарном рынке.</w:t>
            </w:r>
          </w:p>
        </w:tc>
        <w:tc>
          <w:tcPr>
            <w:tcW w:w="1242" w:type="dxa"/>
            <w:vMerge w:val="restart"/>
          </w:tcPr>
          <w:p w:rsidR="001868B2" w:rsidRPr="00CB72D2" w:rsidRDefault="001868B2" w:rsidP="00E867CA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CF25FE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единиц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26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850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0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31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E52D6A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Заместитель главы муниципального образования Тбилисский район (социальные вопросы) </w:t>
            </w:r>
          </w:p>
          <w:p w:rsidR="001868B2" w:rsidRPr="00CB72D2" w:rsidRDefault="001868B2" w:rsidP="00E52D6A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215243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ГБУЗ «</w:t>
            </w:r>
            <w:proofErr w:type="gramStart"/>
            <w:r w:rsidRPr="00CB72D2">
              <w:rPr>
                <w:color w:val="000000" w:themeColor="text1"/>
              </w:rPr>
              <w:t>Тбилисская</w:t>
            </w:r>
            <w:proofErr w:type="gramEnd"/>
            <w:r w:rsidRPr="00CB72D2">
              <w:rPr>
                <w:color w:val="000000" w:themeColor="text1"/>
              </w:rPr>
              <w:t xml:space="preserve"> ЦРБ»</w:t>
            </w:r>
            <w:r>
              <w:rPr>
                <w:color w:val="000000" w:themeColor="text1"/>
              </w:rPr>
              <w:t xml:space="preserve"> МЗ КК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7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C149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E867C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850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0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32</w:t>
            </w: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49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C149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E867C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0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32</w:t>
            </w: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4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C149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E867C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33</w:t>
            </w: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61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C149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E867C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29*</w:t>
            </w:r>
          </w:p>
        </w:tc>
        <w:tc>
          <w:tcPr>
            <w:tcW w:w="850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709" w:type="dxa"/>
          </w:tcPr>
          <w:p w:rsidR="001868B2" w:rsidRPr="00CB72D2" w:rsidRDefault="001868B2" w:rsidP="00F2510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33</w:t>
            </w: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276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C149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E867C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CF25FE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9C77C4">
            <w:pPr>
              <w:ind w:firstLine="72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 Рынок услуг психолого-педагогического сопровождения детей с ограниченными возможностями здоровья на территории Тбилисского муниципального района представлен деятельностью государственных и муниципальных учреждений.</w:t>
            </w:r>
          </w:p>
          <w:p w:rsidR="001868B2" w:rsidRPr="00CB72D2" w:rsidRDefault="001868B2" w:rsidP="009C77C4">
            <w:pPr>
              <w:ind w:firstLine="72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услуг психолого-педагогического сопровождения детей с ограниченными возможностями здоровья характеризуется неразвитой конкуренцией.</w:t>
            </w:r>
          </w:p>
          <w:p w:rsidR="001868B2" w:rsidRPr="00CB72D2" w:rsidRDefault="001868B2" w:rsidP="009C77C4">
            <w:pPr>
              <w:ind w:firstLine="72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Кроме государственных и муниципальных учреждений в развитии данной сферы услуг могут участвовать индивидуальные предприниматели, имеющие соответствующее профессиональное образование и навыки.</w:t>
            </w:r>
          </w:p>
          <w:p w:rsidR="001868B2" w:rsidRPr="00CB72D2" w:rsidRDefault="001868B2" w:rsidP="009C77C4">
            <w:pPr>
              <w:ind w:firstLine="72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Негосударственные организации по предоставлению услуг психолого-педагогического сопровождения детей с ограниченными возможностями здоровья на территории района отсутствуют.</w:t>
            </w:r>
          </w:p>
          <w:p w:rsidR="001868B2" w:rsidRPr="00CB72D2" w:rsidRDefault="001868B2" w:rsidP="009C77C4">
            <w:pPr>
              <w:ind w:firstLine="72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Для развития конкуренции необходимо вовлечение представителей малого и среднего бизнеса, имеющих соответствующе профессиональное образование и навыки в сфере психолого-педагогического сопровождения детей с ограниченными возможностями здоровья. </w:t>
            </w:r>
          </w:p>
        </w:tc>
      </w:tr>
      <w:tr w:rsidR="001868B2" w:rsidRPr="00CB72D2" w:rsidTr="008E3C65">
        <w:trPr>
          <w:trHeight w:val="525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6.1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Развитие сети организаций, предоставляющих услуги по психолого-педагогическому сопровождению детей с ограниченными возможностями здоровья  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Создание условий для привлечения негосударственных организаций, в том числе социально ориентированных некоммерческих организаций, в сферу оказания услуг психолого-педагогического сопровождения детей с ограниченными возможностями здоровья.</w:t>
            </w:r>
          </w:p>
          <w:p w:rsidR="001868B2" w:rsidRPr="00CB72D2" w:rsidRDefault="001868B2" w:rsidP="0078416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Информация на официальном сайте министерства образования, науки и молодежной политики Краснодарского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края (далее –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Минобр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 xml:space="preserve"> КК).</w:t>
            </w:r>
          </w:p>
          <w:p w:rsidR="001868B2" w:rsidRPr="00CB72D2" w:rsidRDefault="001868B2" w:rsidP="00784168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Создание раздела «Методические рекомендации»</w:t>
            </w:r>
          </w:p>
        </w:tc>
        <w:tc>
          <w:tcPr>
            <w:tcW w:w="1242" w:type="dxa"/>
            <w:vMerge w:val="restart"/>
          </w:tcPr>
          <w:p w:rsidR="001868B2" w:rsidRPr="00CB72D2" w:rsidRDefault="001868B2" w:rsidP="002152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частной формы собственности в сфере услуг психолого-педагогического сопровождения детей с ограниченными возможностями здоровья, единиц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9C77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образованием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48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9C77C4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2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9C77C4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4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9C77C4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9C77C4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178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9C77C4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01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6.2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Расширение услуг по оказанию психолого-педагогического сопровождения детей с ограниченными возможностями здоровья (ОВЗ)</w:t>
            </w:r>
          </w:p>
          <w:p w:rsidR="001868B2" w:rsidRPr="00CB72D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Развитие сектора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</w:t>
            </w:r>
          </w:p>
          <w:p w:rsidR="001868B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480A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1868B2" w:rsidRPr="00CB72D2" w:rsidRDefault="001868B2" w:rsidP="0021524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публикаций об оказываемых услугах в средствах массовой информации, единиц</w:t>
            </w: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27</w:t>
            </w:r>
          </w:p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34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E52D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образованием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32</w:t>
            </w: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42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32</w:t>
            </w: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33</w:t>
            </w: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61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34</w:t>
            </w: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180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D31B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F606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E52D6A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социальных услуг</w:t>
            </w: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590C73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Государственные услуги в сфере социального обслуживания населения на территории Тбилисского муниципального района представлены деятельностью двух государственных учреждений Краснодарского (ГБУ СО КК «Тбилисский КЦСОН», ГКУ СО КК «Тбилисский </w:t>
            </w:r>
            <w:r w:rsidRPr="00CB72D2">
              <w:rPr>
                <w:color w:val="000000" w:themeColor="text1"/>
              </w:rPr>
              <w:lastRenderedPageBreak/>
              <w:t>реабилитационный центр»).</w:t>
            </w:r>
          </w:p>
          <w:p w:rsidR="001868B2" w:rsidRPr="00CB72D2" w:rsidRDefault="001868B2" w:rsidP="00590C73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ГКУ СО КК «Тбилисский реабилитационный центр» предоставляет государственные услуги по социальному обслуживанию детей и подростков с ограниченными возможностями, детей-инвалидов, а также семей, в которых они воспитываются, возможность ежедневного обслуживания в условиях полустационарного обслуживания в учреждении (в условиях </w:t>
            </w:r>
            <w:r w:rsidR="00B72EDF">
              <w:rPr>
                <w:color w:val="000000" w:themeColor="text1"/>
              </w:rPr>
              <w:t>кратковременного пребывания) -25</w:t>
            </w:r>
            <w:r w:rsidRPr="00CB72D2">
              <w:rPr>
                <w:color w:val="000000" w:themeColor="text1"/>
              </w:rPr>
              <w:t xml:space="preserve"> человек.</w:t>
            </w:r>
          </w:p>
          <w:p w:rsidR="001868B2" w:rsidRPr="00B72EDF" w:rsidRDefault="001868B2" w:rsidP="00B72EDF">
            <w:pPr>
              <w:jc w:val="both"/>
            </w:pPr>
            <w:proofErr w:type="gramStart"/>
            <w:r w:rsidRPr="00CB72D2">
              <w:rPr>
                <w:color w:val="000000" w:themeColor="text1"/>
              </w:rPr>
              <w:t>В соответствии с индивидуальной программой предост</w:t>
            </w:r>
            <w:r w:rsidR="00B72EDF">
              <w:rPr>
                <w:color w:val="000000" w:themeColor="text1"/>
              </w:rPr>
              <w:t>авления социальных услуг за 2024</w:t>
            </w:r>
            <w:r w:rsidRPr="00CB72D2">
              <w:rPr>
                <w:color w:val="000000" w:themeColor="text1"/>
              </w:rPr>
              <w:t xml:space="preserve"> год прошли курс реабилитации в государственном учреждении 325 несовершеннолетних, в том числе 236 детей-инвалидов, </w:t>
            </w:r>
            <w:r w:rsidR="00B72EDF" w:rsidRPr="00B72EDF">
              <w:t>оказано 48643 социальных услуги, в том числе: социально-медицинских - 15214; социально-психологических - 312; социально-</w:t>
            </w:r>
            <w:proofErr w:type="spellStart"/>
            <w:r w:rsidR="00B72EDF" w:rsidRPr="00B72EDF">
              <w:t>педагогичесчких</w:t>
            </w:r>
            <w:proofErr w:type="spellEnd"/>
            <w:r w:rsidR="00B72EDF" w:rsidRPr="00B72EDF">
              <w:t xml:space="preserve"> - 20589; социально-правовых - 588; социально-трудовых - 322; услуг в целях повышения коммуникативного потенциала получателей социальных услуг – 11618.</w:t>
            </w:r>
            <w:proofErr w:type="gramEnd"/>
          </w:p>
          <w:p w:rsidR="00B72EDF" w:rsidRPr="009F3871" w:rsidRDefault="00B72EDF" w:rsidP="00B72EDF">
            <w:pPr>
              <w:jc w:val="both"/>
              <w:rPr>
                <w:color w:val="FF0000"/>
              </w:rPr>
            </w:pPr>
            <w:r w:rsidRPr="00462B01">
              <w:t>Государственная услуга предоставляется без взимания государственной пошлины или иной платы.</w:t>
            </w:r>
            <w:r w:rsidRPr="009F3871">
              <w:rPr>
                <w:color w:val="FF0000"/>
              </w:rPr>
              <w:t xml:space="preserve"> </w:t>
            </w:r>
          </w:p>
          <w:p w:rsidR="00B72EDF" w:rsidRPr="00B72EDF" w:rsidRDefault="00B72EDF" w:rsidP="00B72EDF">
            <w:pPr>
              <w:jc w:val="both"/>
            </w:pPr>
            <w:r w:rsidRPr="00462B01">
              <w:t>Государственное бюджетное учреждение социального обслуживания Краснодарского края «Тбилисский комплексный центр социального обслуживания населения»</w:t>
            </w:r>
            <w:r w:rsidRPr="009B4872">
              <w:rPr>
                <w:color w:val="FF0000"/>
              </w:rPr>
              <w:t xml:space="preserve"> </w:t>
            </w:r>
            <w:r w:rsidRPr="00B72EDF">
              <w:t xml:space="preserve">предоставляет социальные услуги гражданам </w:t>
            </w:r>
            <w:r w:rsidRPr="00B72EDF">
              <w:rPr>
                <w:bCs/>
              </w:rPr>
              <w:t>пожилого возраста и инвалидам</w:t>
            </w:r>
            <w:r w:rsidRPr="00B72EDF">
              <w:rPr>
                <w:b/>
              </w:rPr>
              <w:t>.</w:t>
            </w:r>
          </w:p>
          <w:p w:rsidR="00B72EDF" w:rsidRPr="00B72EDF" w:rsidRDefault="00B72EDF" w:rsidP="00B72EDF">
            <w:pPr>
              <w:jc w:val="both"/>
            </w:pPr>
            <w:r w:rsidRPr="00B72EDF">
              <w:rPr>
                <w:bCs/>
              </w:rPr>
              <w:t>Общее количество граждан, обслуженных за </w:t>
            </w:r>
            <w:r w:rsidRPr="00B72EDF">
              <w:rPr>
                <w:bCs/>
                <w:iCs/>
              </w:rPr>
              <w:t>2024</w:t>
            </w:r>
            <w:r w:rsidRPr="00B72EDF">
              <w:rPr>
                <w:bCs/>
              </w:rPr>
              <w:t> год – 2652 человека</w:t>
            </w:r>
            <w:r w:rsidRPr="00B72EDF">
              <w:t xml:space="preserve">, </w:t>
            </w:r>
            <w:r w:rsidRPr="00B72EDF">
              <w:rPr>
                <w:bCs/>
              </w:rPr>
              <w:t xml:space="preserve">в том числе </w:t>
            </w:r>
            <w:r w:rsidRPr="00B72EDF">
              <w:t>в форме социального обслуживания на дому - 1060</w:t>
            </w:r>
            <w:r w:rsidRPr="00B72EDF">
              <w:rPr>
                <w:bCs/>
              </w:rPr>
              <w:t xml:space="preserve"> пожилых</w:t>
            </w:r>
            <w:r w:rsidRPr="00B72EDF">
              <w:t> граждан и инвалидов, из которых социальные услуги за плату получили 679 человек, бесплатно - 381 человек.</w:t>
            </w:r>
          </w:p>
          <w:p w:rsidR="00B72EDF" w:rsidRPr="00B72EDF" w:rsidRDefault="00B72EDF" w:rsidP="00B72EDF">
            <w:pPr>
              <w:jc w:val="both"/>
              <w:rPr>
                <w:bCs/>
              </w:rPr>
            </w:pPr>
            <w:r w:rsidRPr="00B72EDF">
              <w:rPr>
                <w:bCs/>
              </w:rPr>
              <w:t>Отделением срочного социального обслуживания услуги предоставлены 1781 гражданам пожилого возраста и инвалидам.</w:t>
            </w:r>
          </w:p>
          <w:p w:rsidR="00B72EDF" w:rsidRPr="00B72EDF" w:rsidRDefault="00B72EDF" w:rsidP="00B72EDF">
            <w:pPr>
              <w:jc w:val="both"/>
              <w:rPr>
                <w:bCs/>
              </w:rPr>
            </w:pPr>
            <w:r w:rsidRPr="00B72EDF">
              <w:rPr>
                <w:bCs/>
              </w:rPr>
              <w:t>Организовано  6 приемных семей, в которых 6 граждан пожилого возраста и инвалидов получают социальные услуги.</w:t>
            </w:r>
          </w:p>
          <w:p w:rsidR="00B72EDF" w:rsidRPr="00B72EDF" w:rsidRDefault="00B72EDF" w:rsidP="00B72EDF">
            <w:pPr>
              <w:jc w:val="both"/>
            </w:pPr>
            <w:r w:rsidRPr="00B72EDF">
              <w:t xml:space="preserve">В 2024 году отделениями социального обслуживания на дому оказано </w:t>
            </w:r>
            <w:r w:rsidRPr="00B72EDF">
              <w:rPr>
                <w:bCs/>
              </w:rPr>
              <w:t xml:space="preserve">522 680 </w:t>
            </w:r>
            <w:r w:rsidRPr="00B72EDF">
              <w:t xml:space="preserve">услуг. </w:t>
            </w:r>
          </w:p>
          <w:p w:rsidR="00B72EDF" w:rsidRPr="00B72EDF" w:rsidRDefault="00B72EDF" w:rsidP="00B72EDF">
            <w:pPr>
              <w:jc w:val="both"/>
            </w:pPr>
            <w:r w:rsidRPr="00B72EDF">
              <w:t>Отделениями социального обслуживания на дому</w:t>
            </w:r>
            <w:r w:rsidRPr="00B72EDF">
              <w:rPr>
                <w:bCs/>
              </w:rPr>
              <w:t xml:space="preserve"> </w:t>
            </w:r>
            <w:r w:rsidRPr="00B72EDF">
              <w:t xml:space="preserve">оказано 27911 дополнительных платных социальных услуг. </w:t>
            </w:r>
          </w:p>
          <w:p w:rsidR="00B72EDF" w:rsidRPr="009F0389" w:rsidRDefault="00B72EDF" w:rsidP="00B72EDF">
            <w:pPr>
              <w:jc w:val="both"/>
              <w:rPr>
                <w:color w:val="FF0000"/>
              </w:rPr>
            </w:pPr>
            <w:r w:rsidRPr="00B72EDF">
              <w:rPr>
                <w:bCs/>
              </w:rPr>
              <w:t>Отделением срочного социального обслуживания оказано 2209 услуг, в том числе 2020 услуг оказано гражданам, не состоящим на обслуживании в других структурных подразделениях. Услуги оказываются отделением за плату по тарифам на платные услуги</w:t>
            </w:r>
            <w:r w:rsidRPr="009F0389">
              <w:rPr>
                <w:bCs/>
                <w:color w:val="FF0000"/>
              </w:rPr>
              <w:t>.</w:t>
            </w:r>
          </w:p>
          <w:p w:rsidR="00B72EDF" w:rsidRPr="00CB72D2" w:rsidRDefault="00B72EDF" w:rsidP="00B72EDF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Тарифы на предоставляемые социальные услуги утверждены приказом Региональной энергетической комиссией департамента цен и тарифов Краснодарского края.</w:t>
            </w:r>
          </w:p>
          <w:p w:rsidR="001868B2" w:rsidRPr="00CB72D2" w:rsidRDefault="00B72EDF" w:rsidP="00B72EDF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Негосударственных организаций и индивидуальных предпринимателей на рынке услуг социального обслуживания населения Тбилисского района –</w:t>
            </w:r>
            <w:r>
              <w:rPr>
                <w:color w:val="000000" w:themeColor="text1"/>
              </w:rPr>
              <w:t xml:space="preserve"> </w:t>
            </w:r>
            <w:r w:rsidRPr="00CB72D2">
              <w:rPr>
                <w:color w:val="000000" w:themeColor="text1"/>
              </w:rPr>
              <w:t>нет.</w:t>
            </w:r>
          </w:p>
        </w:tc>
      </w:tr>
      <w:tr w:rsidR="001868B2" w:rsidRPr="00CB72D2" w:rsidTr="006025BC">
        <w:trPr>
          <w:trHeight w:val="737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7.1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590C73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Мониторинг предоставления социальных услуг в сфере </w:t>
            </w:r>
            <w:r w:rsidRPr="00CB72D2">
              <w:rPr>
                <w:color w:val="000000" w:themeColor="text1"/>
              </w:rPr>
              <w:lastRenderedPageBreak/>
              <w:t>социального обслуживания населения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Создание условий для привлечения негосударственных организаций в </w:t>
            </w:r>
            <w:r w:rsidRPr="00CB72D2">
              <w:rPr>
                <w:color w:val="000000" w:themeColor="text1"/>
              </w:rPr>
              <w:lastRenderedPageBreak/>
              <w:t>сферу оказания социальных услуг.</w:t>
            </w:r>
          </w:p>
          <w:p w:rsidR="001868B2" w:rsidRPr="00CB72D2" w:rsidRDefault="001868B2" w:rsidP="0067253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Формирование реестра поставщиков социальных</w:t>
            </w: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услуг</w:t>
            </w:r>
          </w:p>
        </w:tc>
        <w:tc>
          <w:tcPr>
            <w:tcW w:w="1242" w:type="dxa"/>
            <w:vMerge w:val="restart"/>
          </w:tcPr>
          <w:p w:rsidR="001868B2" w:rsidRPr="00CB72D2" w:rsidRDefault="001868B2" w:rsidP="002152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2025-</w:t>
            </w: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Количество негосударственных организаций </w:t>
            </w:r>
            <w:r w:rsidRPr="00CB72D2">
              <w:rPr>
                <w:color w:val="000000" w:themeColor="text1"/>
              </w:rPr>
              <w:lastRenderedPageBreak/>
              <w:t>социального обслуживания, предоставляющих социальные услуги, процентов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0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Заместитель главы МО Тбилисский район (социальные вопросы), ГКУ</w:t>
            </w:r>
            <w:r w:rsidR="00B72EDF">
              <w:rPr>
                <w:color w:val="000000" w:themeColor="text1"/>
              </w:rPr>
              <w:t xml:space="preserve"> КК</w:t>
            </w:r>
            <w:r w:rsidRPr="00CB72D2">
              <w:rPr>
                <w:color w:val="000000" w:themeColor="text1"/>
              </w:rPr>
              <w:t xml:space="preserve"> </w:t>
            </w:r>
            <w:r w:rsidRPr="00CB72D2">
              <w:rPr>
                <w:color w:val="000000" w:themeColor="text1"/>
              </w:rPr>
              <w:lastRenderedPageBreak/>
              <w:t>УСЗН в Тбилисском районе</w:t>
            </w:r>
          </w:p>
        </w:tc>
      </w:tr>
      <w:tr w:rsidR="001868B2" w:rsidRPr="00CB72D2" w:rsidTr="008E3C65">
        <w:trPr>
          <w:trHeight w:val="43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590C7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58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590C7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36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590C7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6025BC">
        <w:trPr>
          <w:trHeight w:val="276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7.2</w:t>
            </w:r>
          </w:p>
        </w:tc>
        <w:tc>
          <w:tcPr>
            <w:tcW w:w="2120" w:type="dxa"/>
            <w:vMerge w:val="restart"/>
          </w:tcPr>
          <w:p w:rsidR="001868B2" w:rsidRDefault="001868B2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Информирование о порядке оказания социальных услуг, ведения реестра поставщиков социальных услуг Краснодарского края, требованиях, предъявляемых к поставщикам социальных услуг, и мерах поддержки негосударственных поставщиков социальных услуг</w:t>
            </w:r>
          </w:p>
          <w:p w:rsidR="001868B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E3C65">
        <w:trPr>
          <w:trHeight w:val="63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448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595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7.3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Взаимодействие с органами социальной защиты населения по предоставлению услуг населению социальной направленности</w:t>
            </w:r>
          </w:p>
          <w:p w:rsidR="001868B2" w:rsidRPr="00CB72D2" w:rsidRDefault="001868B2" w:rsidP="004337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1868B2" w:rsidRPr="00CB72D2" w:rsidRDefault="001868B2" w:rsidP="0079057E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Информирование граждан о деятельности органов социальной защиты и организаций социального обслуживания подведомственным им</w:t>
            </w:r>
          </w:p>
        </w:tc>
        <w:tc>
          <w:tcPr>
            <w:tcW w:w="1242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2025-2028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 w:val="restart"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Размещение информации на информационных стендах, на официальном сайте МО Тбилисский район, в СМИ, количество информационных материалов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590C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35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 w:val="restart"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Заместитель главы МО Тбилисский район (социальные вопросы), ГКУ</w:t>
            </w:r>
            <w:r w:rsidR="00B72EDF">
              <w:rPr>
                <w:color w:val="000000" w:themeColor="text1"/>
              </w:rPr>
              <w:t xml:space="preserve"> КК</w:t>
            </w:r>
            <w:r w:rsidRPr="00CB72D2">
              <w:rPr>
                <w:color w:val="000000" w:themeColor="text1"/>
              </w:rPr>
              <w:t xml:space="preserve"> УСЗН в Тбилисском районе</w:t>
            </w: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603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266CFF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32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46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266CFF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32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50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1868B2" w:rsidRPr="00CB72D2" w:rsidRDefault="001868B2" w:rsidP="002A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34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557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35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502310">
        <w:trPr>
          <w:trHeight w:val="258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7C0B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590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ритуальных услуг</w:t>
            </w: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autoSpaceDE w:val="0"/>
              <w:autoSpaceDN w:val="0"/>
              <w:adjustRightInd w:val="0"/>
              <w:ind w:firstLine="58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Согласно Федеральному закону от 6 октября 2003 г. №131-ФЗ «Об общих принципах организации органов местного самоуправления» организация ритуальных услуг и содержание мест захоронения относится к вопросам местного значения.</w:t>
            </w:r>
          </w:p>
          <w:p w:rsidR="001868B2" w:rsidRPr="00CB72D2" w:rsidRDefault="001868B2" w:rsidP="0067253D">
            <w:pPr>
              <w:autoSpaceDE w:val="0"/>
              <w:autoSpaceDN w:val="0"/>
              <w:adjustRightInd w:val="0"/>
              <w:ind w:firstLine="58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На территории муниципального образования Тбилисский район ритуальные услуги оказывают </w:t>
            </w:r>
            <w:r>
              <w:rPr>
                <w:color w:val="000000" w:themeColor="text1"/>
              </w:rPr>
              <w:t>9</w:t>
            </w:r>
            <w:r w:rsidRPr="00CB72D2">
              <w:rPr>
                <w:color w:val="000000" w:themeColor="text1"/>
              </w:rPr>
              <w:t xml:space="preserve"> хозяйствующих субъектов, из которых </w:t>
            </w:r>
            <w:r>
              <w:rPr>
                <w:color w:val="000000" w:themeColor="text1"/>
              </w:rPr>
              <w:t>8</w:t>
            </w:r>
            <w:r w:rsidRPr="00CB72D2">
              <w:rPr>
                <w:color w:val="000000" w:themeColor="text1"/>
              </w:rPr>
              <w:t xml:space="preserve"> индивидуальных предпринимателя и 1 муниципальная организация.</w:t>
            </w:r>
          </w:p>
          <w:p w:rsidR="001868B2" w:rsidRPr="00CB72D2" w:rsidRDefault="001868B2" w:rsidP="009C77C4">
            <w:pPr>
              <w:pStyle w:val="Default"/>
              <w:ind w:firstLine="58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</w:rPr>
              <w:t xml:space="preserve">В муниципальном образовании Тбилисский район созданы все условия для развития конкуренции на рынке ритуальных услуг. Предприятиями оказывается широкий спектр услуг, который зависит от выбора и уровня обеспеченности клиента. Доля организаций частной формы собственности в сфере ритуальных услуг составляет 100%. Основными задачами по содействию развитию конкуренции </w:t>
            </w:r>
            <w:r w:rsidRPr="00CB72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 рынке являются дальнейшее развитие добросовестной конкуренции. </w:t>
            </w:r>
          </w:p>
        </w:tc>
      </w:tr>
      <w:tr w:rsidR="001868B2" w:rsidRPr="00CB72D2" w:rsidTr="009C4932">
        <w:trPr>
          <w:trHeight w:val="495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8.1.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Сбор и анализ актуальной информации о состоянии конкурентной среды на рынке ритуальных услуг  </w:t>
            </w:r>
          </w:p>
        </w:tc>
        <w:tc>
          <w:tcPr>
            <w:tcW w:w="2126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Обеспечение максимальной доступности информации и прозрачности условий работы на товарном рынке.</w:t>
            </w:r>
          </w:p>
          <w:p w:rsidR="001868B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Отчет в Министерство экономики Краснодарского края (далее -  уполномоченный орган) </w:t>
            </w: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1868B2" w:rsidRPr="00CB72D2" w:rsidRDefault="00F47DB3" w:rsidP="00D13CC7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1868B2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частной формы собственности в сфере ритуальных услуг, единиц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экономики администрации муниципального образования Тбилисский район</w:t>
            </w:r>
          </w:p>
        </w:tc>
      </w:tr>
      <w:tr w:rsidR="001868B2" w:rsidRPr="00CB72D2" w:rsidTr="009C4932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13CC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1868B2" w:rsidRPr="00CB72D2" w:rsidRDefault="001868B2" w:rsidP="000016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48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13CC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49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13CC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61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13CC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120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D13CC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E52D6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495"/>
        </w:trPr>
        <w:tc>
          <w:tcPr>
            <w:tcW w:w="540" w:type="dxa"/>
            <w:vMerge w:val="restart"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8.2.</w:t>
            </w:r>
          </w:p>
        </w:tc>
        <w:tc>
          <w:tcPr>
            <w:tcW w:w="2120" w:type="dxa"/>
            <w:vMerge w:val="restart"/>
          </w:tcPr>
          <w:p w:rsidR="001868B2" w:rsidRPr="00CB72D2" w:rsidRDefault="001868B2" w:rsidP="00832A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Информирование о порядке предоставления ритуальных услуг и стоимости услуг, предоставляемых согласно гарантированному перечню услуг по погребению</w:t>
            </w:r>
          </w:p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Обеспечение доступа потребителей и организаций к информации</w:t>
            </w:r>
          </w:p>
          <w:p w:rsidR="001868B2" w:rsidRDefault="001868B2" w:rsidP="00832AE0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Размещение информации на официальном сайте муниципального образования</w:t>
            </w:r>
          </w:p>
          <w:p w:rsidR="001868B2" w:rsidRPr="00CB72D2" w:rsidRDefault="001868B2" w:rsidP="00832AE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1868B2" w:rsidRPr="00CB72D2" w:rsidRDefault="00F47DB3" w:rsidP="00804361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1868B2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информация на официальном сайте муниципального образования, наличие </w:t>
            </w:r>
          </w:p>
        </w:tc>
        <w:tc>
          <w:tcPr>
            <w:tcW w:w="1275" w:type="dxa"/>
            <w:vMerge w:val="restart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1868B2" w:rsidRPr="00CB72D2" w:rsidRDefault="001868B2" w:rsidP="00862784">
            <w:pPr>
              <w:jc w:val="center"/>
              <w:rPr>
                <w:color w:val="000000" w:themeColor="text1"/>
              </w:rPr>
            </w:pPr>
          </w:p>
          <w:p w:rsidR="001868B2" w:rsidRPr="00CB72D2" w:rsidRDefault="001868B2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экономики администрации муниципального образования Тбилисский район</w:t>
            </w:r>
          </w:p>
        </w:tc>
      </w:tr>
      <w:tr w:rsidR="001868B2" w:rsidRPr="00CB72D2" w:rsidTr="009C4932">
        <w:trPr>
          <w:trHeight w:val="52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832A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804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832A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804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51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832A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804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9C4932">
        <w:trPr>
          <w:trHeight w:val="645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832A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804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rPr>
          <w:trHeight w:val="570"/>
        </w:trPr>
        <w:tc>
          <w:tcPr>
            <w:tcW w:w="540" w:type="dxa"/>
            <w:vMerge/>
          </w:tcPr>
          <w:p w:rsidR="001868B2" w:rsidRPr="00CB72D2" w:rsidRDefault="001868B2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1868B2" w:rsidRPr="00CB72D2" w:rsidRDefault="001868B2" w:rsidP="00832A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68B2" w:rsidRPr="00CB72D2" w:rsidRDefault="001868B2" w:rsidP="006725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1868B2" w:rsidRPr="00CB72D2" w:rsidRDefault="001868B2" w:rsidP="00804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1868B2" w:rsidRPr="00CB72D2" w:rsidRDefault="001868B2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868B2" w:rsidRPr="00CB72D2" w:rsidRDefault="001868B2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1868B2" w:rsidRPr="00CB72D2" w:rsidRDefault="001868B2" w:rsidP="0067253D">
            <w:pPr>
              <w:rPr>
                <w:color w:val="000000" w:themeColor="text1"/>
              </w:rPr>
            </w:pP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67253D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Рынок услуг по сбору и транспортированию твердых коммунальных отходов</w:t>
            </w:r>
          </w:p>
        </w:tc>
      </w:tr>
      <w:tr w:rsidR="001868B2" w:rsidRPr="00CB72D2" w:rsidTr="00862784">
        <w:tc>
          <w:tcPr>
            <w:tcW w:w="14507" w:type="dxa"/>
            <w:gridSpan w:val="11"/>
          </w:tcPr>
          <w:p w:rsidR="001868B2" w:rsidRPr="00CB72D2" w:rsidRDefault="001868B2" w:rsidP="00432F66">
            <w:pPr>
              <w:pStyle w:val="21"/>
              <w:spacing w:before="0" w:line="240" w:lineRule="auto"/>
              <w:ind w:firstLine="72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На рынке услуг по сбору и вывозу твердых бытовых отходов ситуация в муниципальном образовании Тбилисский район складывается следующим образом. </w:t>
            </w:r>
          </w:p>
          <w:p w:rsidR="009C3C8E" w:rsidRPr="009C3C8E" w:rsidRDefault="009C3C8E" w:rsidP="00432F66">
            <w:pPr>
              <w:ind w:firstLineChars="235" w:firstLine="564"/>
              <w:jc w:val="both"/>
            </w:pPr>
            <w:r w:rsidRPr="009C3C8E">
              <w:t>Приказом      министерства    ТЭК     и   ЖКХ   Краснодарского    края   от 1 ноября 2023 года № 596 ООО «</w:t>
            </w:r>
            <w:proofErr w:type="spellStart"/>
            <w:r w:rsidRPr="009C3C8E">
              <w:t>ЭкоЦентр</w:t>
            </w:r>
            <w:proofErr w:type="spellEnd"/>
            <w:r w:rsidRPr="009C3C8E">
              <w:t xml:space="preserve">» присвоен статус регионального оператора по </w:t>
            </w:r>
            <w:proofErr w:type="spellStart"/>
            <w:r w:rsidRPr="009C3C8E">
              <w:t>Выселковской</w:t>
            </w:r>
            <w:proofErr w:type="spellEnd"/>
            <w:r w:rsidRPr="009C3C8E">
              <w:t xml:space="preserve"> зоне деятельности, куда включено муниципальное образование Тбилисский район. </w:t>
            </w:r>
          </w:p>
          <w:p w:rsidR="009C3C8E" w:rsidRPr="009C3C8E" w:rsidRDefault="009C3C8E" w:rsidP="00432F66">
            <w:pPr>
              <w:ind w:firstLineChars="235" w:firstLine="564"/>
              <w:jc w:val="both"/>
            </w:pPr>
            <w:r w:rsidRPr="009C3C8E">
              <w:t>С первого апреля 2024 год</w:t>
            </w:r>
            <w:proofErr w:type="gramStart"/>
            <w:r w:rsidRPr="009C3C8E">
              <w:t>а ООО</w:t>
            </w:r>
            <w:proofErr w:type="gramEnd"/>
            <w:r w:rsidRPr="009C3C8E">
              <w:t xml:space="preserve"> «</w:t>
            </w:r>
            <w:proofErr w:type="spellStart"/>
            <w:r w:rsidRPr="009C3C8E">
              <w:t>ЭкоЦентр</w:t>
            </w:r>
            <w:proofErr w:type="spellEnd"/>
            <w:r w:rsidRPr="009C3C8E">
              <w:t xml:space="preserve">» приступил к своим обязанностям по сбору и вывозу твердых коммунальных отходов на территории муниципального образования Тбилисский район. </w:t>
            </w:r>
          </w:p>
          <w:p w:rsidR="009C3C8E" w:rsidRPr="009C3C8E" w:rsidRDefault="009C3C8E" w:rsidP="00432F66">
            <w:pPr>
              <w:ind w:firstLineChars="235" w:firstLine="564"/>
              <w:jc w:val="both"/>
            </w:pPr>
            <w:r w:rsidRPr="009C3C8E">
              <w:t>ООО «</w:t>
            </w:r>
            <w:proofErr w:type="spellStart"/>
            <w:r w:rsidRPr="009C3C8E">
              <w:t>ЭкоЦентр</w:t>
            </w:r>
            <w:proofErr w:type="spellEnd"/>
            <w:r w:rsidRPr="009C3C8E">
              <w:t>» обслуживает все 41 населенный пункт находящиеся на территории муниципального образования Тбилисский район, оказываемый вид услуги вывоз твердых коммунальных отходов.</w:t>
            </w:r>
          </w:p>
          <w:p w:rsidR="009C3C8E" w:rsidRDefault="009C3C8E" w:rsidP="00432F66">
            <w:pPr>
              <w:ind w:firstLineChars="235" w:firstLine="564"/>
              <w:jc w:val="both"/>
            </w:pPr>
            <w:r w:rsidRPr="009C3C8E">
              <w:t>Ценовая политика на услуги по сбору и транспортированию твердых коммунальных отходов установило само предприятие. Населенные пункты  разделены на две категории образования отходов 4 и 5.</w:t>
            </w:r>
            <w:r w:rsidR="00432F66">
              <w:t>Также на территории Г</w:t>
            </w:r>
            <w:r w:rsidRPr="009C3C8E">
              <w:t>осударственные организации по предоставлению услуг в сфере сбора и транспортированию твердых коммунальных отходов на территории муниципального образования Тбилисский район отсутствуют.</w:t>
            </w:r>
          </w:p>
          <w:p w:rsidR="0011034F" w:rsidRPr="009C3C8E" w:rsidRDefault="0011034F" w:rsidP="00432F66">
            <w:pPr>
              <w:ind w:firstLineChars="235" w:firstLine="564"/>
              <w:jc w:val="both"/>
            </w:pPr>
          </w:p>
          <w:p w:rsidR="001868B2" w:rsidRPr="00CB72D2" w:rsidRDefault="001868B2" w:rsidP="00D85392">
            <w:pPr>
              <w:suppressAutoHyphens/>
              <w:ind w:firstLine="709"/>
              <w:jc w:val="both"/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19"/>
        </w:trPr>
        <w:tc>
          <w:tcPr>
            <w:tcW w:w="540" w:type="dxa"/>
            <w:vMerge w:val="restart"/>
          </w:tcPr>
          <w:p w:rsidR="00BB1C30" w:rsidRPr="00CB72D2" w:rsidRDefault="00BB1C30" w:rsidP="00521088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9.1.</w:t>
            </w:r>
          </w:p>
          <w:p w:rsidR="00BB1C30" w:rsidRPr="00CB72D2" w:rsidRDefault="00BB1C30" w:rsidP="005210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 w:val="restart"/>
          </w:tcPr>
          <w:p w:rsidR="00BB1C30" w:rsidRPr="00CB72D2" w:rsidRDefault="00BB1C30" w:rsidP="00521088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Привлечение на конкурсной основе региональных операторов по обращению с ТКО </w:t>
            </w:r>
          </w:p>
        </w:tc>
        <w:tc>
          <w:tcPr>
            <w:tcW w:w="2126" w:type="dxa"/>
            <w:vMerge w:val="restart"/>
          </w:tcPr>
          <w:p w:rsidR="00BB1C30" w:rsidRPr="00CB72D2" w:rsidRDefault="00BB1C30" w:rsidP="0079057E">
            <w:pPr>
              <w:ind w:right="-11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Повышение экономической эффективности и конкурентоспособности хозяйствующих субъектов на рынке транспортирования твердых </w:t>
            </w:r>
            <w:r w:rsidRPr="00CB72D2">
              <w:rPr>
                <w:color w:val="000000" w:themeColor="text1"/>
              </w:rPr>
              <w:lastRenderedPageBreak/>
              <w:t>коммунальных отходов.</w:t>
            </w:r>
          </w:p>
        </w:tc>
        <w:tc>
          <w:tcPr>
            <w:tcW w:w="1242" w:type="dxa"/>
            <w:vMerge w:val="restart"/>
          </w:tcPr>
          <w:p w:rsidR="00BB1C30" w:rsidRPr="00CB72D2" w:rsidRDefault="00BB1C30" w:rsidP="00521088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BB1C30" w:rsidRPr="00CB72D2" w:rsidRDefault="00BB1C30" w:rsidP="00521088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Количество организаций частной формы собственности в сфере услуг по сбору и транспортированию </w:t>
            </w:r>
            <w:r w:rsidRPr="00CB72D2">
              <w:rPr>
                <w:color w:val="000000" w:themeColor="text1"/>
              </w:rPr>
              <w:lastRenderedPageBreak/>
              <w:t>твердых коммунальных отходов, единиц</w:t>
            </w:r>
          </w:p>
        </w:tc>
        <w:tc>
          <w:tcPr>
            <w:tcW w:w="1275" w:type="dxa"/>
            <w:vMerge w:val="restart"/>
          </w:tcPr>
          <w:p w:rsidR="00BB1C30" w:rsidRPr="00CB72D2" w:rsidRDefault="00BB1C30" w:rsidP="005210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  <w:p w:rsidR="00BB1C30" w:rsidRPr="00CB72D2" w:rsidRDefault="00BB1C30" w:rsidP="00521088">
            <w:pPr>
              <w:ind w:right="-31"/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BB1C30" w:rsidRPr="00CB72D2" w:rsidRDefault="0011034F" w:rsidP="00F47DB3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BB1C30" w:rsidRPr="00CB72D2" w:rsidRDefault="0011034F" w:rsidP="00BB1C30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11034F" w:rsidP="00F47DB3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11034F" w:rsidP="00521088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BB1C30" w:rsidRPr="00CB72D2" w:rsidRDefault="00BB1C30" w:rsidP="00215243">
            <w:pPr>
              <w:ind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управления</w:t>
            </w:r>
            <w:r w:rsidRPr="00CB72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по ЖКХ, строительству, архитектуре </w:t>
            </w:r>
            <w:r w:rsidRPr="00CB72D2">
              <w:rPr>
                <w:color w:val="000000" w:themeColor="text1"/>
              </w:rPr>
              <w:t>администрации муниципального образования Тбилисский район</w:t>
            </w:r>
          </w:p>
        </w:tc>
      </w:tr>
      <w:tr w:rsidR="00432F66" w:rsidRPr="00CB72D2" w:rsidTr="009C4932">
        <w:trPr>
          <w:trHeight w:val="435"/>
        </w:trPr>
        <w:tc>
          <w:tcPr>
            <w:tcW w:w="540" w:type="dxa"/>
            <w:vMerge/>
          </w:tcPr>
          <w:p w:rsidR="00432F66" w:rsidRPr="00CB72D2" w:rsidRDefault="00432F66" w:rsidP="005210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432F66" w:rsidRPr="00CB72D2" w:rsidRDefault="00432F66" w:rsidP="0079057E">
            <w:pPr>
              <w:ind w:right="-11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432F66" w:rsidRPr="00CB72D2" w:rsidRDefault="00432F66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32F66" w:rsidRPr="00CB72D2" w:rsidRDefault="00432F66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432F66" w:rsidRPr="00CB72D2" w:rsidTr="009C4932">
        <w:trPr>
          <w:trHeight w:val="600"/>
        </w:trPr>
        <w:tc>
          <w:tcPr>
            <w:tcW w:w="540" w:type="dxa"/>
            <w:vMerge/>
          </w:tcPr>
          <w:p w:rsidR="00432F66" w:rsidRPr="00CB72D2" w:rsidRDefault="00432F66" w:rsidP="005210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432F66" w:rsidRPr="00CB72D2" w:rsidRDefault="00432F66" w:rsidP="0079057E">
            <w:pPr>
              <w:ind w:right="-11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432F66" w:rsidRPr="00CB72D2" w:rsidRDefault="00432F66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32F66" w:rsidRPr="00CB72D2" w:rsidRDefault="00432F66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432F66" w:rsidRPr="00CB72D2" w:rsidTr="009C4932">
        <w:trPr>
          <w:trHeight w:val="510"/>
        </w:trPr>
        <w:tc>
          <w:tcPr>
            <w:tcW w:w="540" w:type="dxa"/>
            <w:vMerge/>
          </w:tcPr>
          <w:p w:rsidR="00432F66" w:rsidRPr="00CB72D2" w:rsidRDefault="00432F66" w:rsidP="005210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432F66" w:rsidRPr="00CB72D2" w:rsidRDefault="00432F66" w:rsidP="0079057E">
            <w:pPr>
              <w:ind w:right="-11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432F66" w:rsidRPr="00CB72D2" w:rsidRDefault="00432F66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32F66" w:rsidRPr="00CB72D2" w:rsidRDefault="00432F66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432F66" w:rsidRPr="00CB72D2" w:rsidTr="009C4932">
        <w:trPr>
          <w:trHeight w:val="735"/>
        </w:trPr>
        <w:tc>
          <w:tcPr>
            <w:tcW w:w="540" w:type="dxa"/>
            <w:vMerge/>
          </w:tcPr>
          <w:p w:rsidR="00432F66" w:rsidRPr="00CB72D2" w:rsidRDefault="00432F66" w:rsidP="005210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432F66" w:rsidRPr="00CB72D2" w:rsidRDefault="00432F66" w:rsidP="0079057E">
            <w:pPr>
              <w:ind w:right="-11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432F66" w:rsidRPr="00CB72D2" w:rsidRDefault="00432F66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32F66" w:rsidRPr="00CB72D2" w:rsidRDefault="00432F66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32F66" w:rsidRPr="00CB72D2" w:rsidRDefault="0011034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432F66" w:rsidRPr="00CB72D2" w:rsidRDefault="00432F66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BB1C30" w:rsidRPr="00CB72D2" w:rsidTr="00862784">
        <w:trPr>
          <w:trHeight w:val="1005"/>
        </w:trPr>
        <w:tc>
          <w:tcPr>
            <w:tcW w:w="540" w:type="dxa"/>
            <w:vMerge/>
          </w:tcPr>
          <w:p w:rsidR="00BB1C30" w:rsidRPr="00CB72D2" w:rsidRDefault="00BB1C30" w:rsidP="005210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79057E">
            <w:pPr>
              <w:ind w:right="-11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5210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EA1B72" w:rsidP="00521088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BB1C30" w:rsidRPr="00CB72D2" w:rsidRDefault="00EA1B72" w:rsidP="00BB1C30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EA1B72" w:rsidP="00521088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EA1B72" w:rsidP="00521088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521088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BB1C30" w:rsidRPr="00CB72D2" w:rsidTr="00862784">
        <w:tc>
          <w:tcPr>
            <w:tcW w:w="14507" w:type="dxa"/>
            <w:gridSpan w:val="11"/>
          </w:tcPr>
          <w:p w:rsidR="00BB1C30" w:rsidRPr="00CB72D2" w:rsidRDefault="00BB1C30" w:rsidP="0067253D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BB1C30" w:rsidRPr="00CB72D2" w:rsidTr="00862784">
        <w:tc>
          <w:tcPr>
            <w:tcW w:w="14507" w:type="dxa"/>
            <w:gridSpan w:val="11"/>
          </w:tcPr>
          <w:p w:rsidR="00BB1C30" w:rsidRPr="00CB72D2" w:rsidRDefault="00BB1C30" w:rsidP="002F06A0">
            <w:pPr>
              <w:autoSpaceDE w:val="0"/>
              <w:autoSpaceDN w:val="0"/>
              <w:adjustRightInd w:val="0"/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Согласно Федеральному закону от 6 октября 2003 г.№131-ФЗ «Об общих принципах организации органов местного самоуправления» решение </w:t>
            </w:r>
            <w:proofErr w:type="gramStart"/>
            <w:r w:rsidRPr="00CB72D2">
              <w:rPr>
                <w:color w:val="000000" w:themeColor="text1"/>
              </w:rPr>
              <w:t>вопросов организации благоустройства территорий населенного пункта</w:t>
            </w:r>
            <w:proofErr w:type="gramEnd"/>
            <w:r w:rsidRPr="00CB72D2">
              <w:rPr>
                <w:color w:val="000000" w:themeColor="text1"/>
              </w:rPr>
              <w:t xml:space="preserve"> относится к полномочиям органов местного самоуправления. </w:t>
            </w:r>
          </w:p>
          <w:p w:rsidR="00BB1C30" w:rsidRPr="00CB72D2" w:rsidRDefault="00BB1C30" w:rsidP="002F06A0">
            <w:pPr>
              <w:autoSpaceDE w:val="0"/>
              <w:autoSpaceDN w:val="0"/>
              <w:adjustRightInd w:val="0"/>
              <w:ind w:firstLine="731"/>
              <w:jc w:val="both"/>
              <w:rPr>
                <w:color w:val="000000" w:themeColor="text1"/>
              </w:rPr>
            </w:pPr>
            <w:proofErr w:type="gramStart"/>
            <w:r w:rsidRPr="00CB72D2">
              <w:rPr>
                <w:color w:val="000000" w:themeColor="text1"/>
              </w:rPr>
              <w:t xml:space="preserve">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г. № 655,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среды. </w:t>
            </w:r>
            <w:proofErr w:type="gramEnd"/>
          </w:p>
          <w:p w:rsidR="00BB1C30" w:rsidRPr="00CB72D2" w:rsidRDefault="00BB1C30" w:rsidP="002F06A0">
            <w:pPr>
              <w:autoSpaceDE w:val="0"/>
              <w:autoSpaceDN w:val="0"/>
              <w:adjustRightInd w:val="0"/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Определение поставщиков услуг, подрядных организаций для выполнения работ осуществляется муниципальными образованиями в соответствии с Федеральным законом от 5 апреля 2013 г. № 44-ФЗ «О контрактной системе в сфере закупок товаров, работ и услуг для обеспечения государственных и муниципальных нужд».</w:t>
            </w:r>
          </w:p>
        </w:tc>
      </w:tr>
      <w:tr w:rsidR="00BB1C30" w:rsidRPr="00CB72D2" w:rsidTr="009C4932">
        <w:trPr>
          <w:trHeight w:val="486"/>
        </w:trPr>
        <w:tc>
          <w:tcPr>
            <w:tcW w:w="540" w:type="dxa"/>
            <w:vMerge w:val="restart"/>
          </w:tcPr>
          <w:p w:rsidR="00BB1C30" w:rsidRPr="00CB72D2" w:rsidRDefault="00BB1C30" w:rsidP="002F06A0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10.1</w:t>
            </w:r>
          </w:p>
          <w:p w:rsidR="00BB1C30" w:rsidRPr="00CB72D2" w:rsidRDefault="00BB1C30" w:rsidP="002F06A0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 w:val="restart"/>
          </w:tcPr>
          <w:p w:rsidR="00BB1C30" w:rsidRPr="00CB72D2" w:rsidRDefault="00BB1C30" w:rsidP="002F06A0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Привлечение на конкурсной основе подрядных организаций для проведения работ по благоустройству территорий</w:t>
            </w:r>
          </w:p>
        </w:tc>
        <w:tc>
          <w:tcPr>
            <w:tcW w:w="2126" w:type="dxa"/>
            <w:vMerge w:val="restart"/>
          </w:tcPr>
          <w:p w:rsidR="00BB1C30" w:rsidRPr="00CB72D2" w:rsidRDefault="00BB1C30" w:rsidP="002F06A0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Обеспечение равного доступа на участие в торгах субъектов предпринимательства</w:t>
            </w:r>
          </w:p>
        </w:tc>
        <w:tc>
          <w:tcPr>
            <w:tcW w:w="1242" w:type="dxa"/>
            <w:vMerge w:val="restart"/>
          </w:tcPr>
          <w:p w:rsidR="00BB1C30" w:rsidRPr="00CB72D2" w:rsidRDefault="00BB1C30" w:rsidP="002F06A0">
            <w:pPr>
              <w:ind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BB1C30" w:rsidRPr="00CB72D2" w:rsidRDefault="00BB1C30" w:rsidP="002F06A0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частной формы собственности в сфере выполнения работ по благоустройству городской среды, единиц</w:t>
            </w:r>
          </w:p>
        </w:tc>
        <w:tc>
          <w:tcPr>
            <w:tcW w:w="1275" w:type="dxa"/>
            <w:vMerge w:val="restart"/>
          </w:tcPr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8</w:t>
            </w:r>
          </w:p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  <w:tc>
          <w:tcPr>
            <w:tcW w:w="709" w:type="dxa"/>
          </w:tcPr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  <w:tc>
          <w:tcPr>
            <w:tcW w:w="2384" w:type="dxa"/>
            <w:vMerge w:val="restart"/>
          </w:tcPr>
          <w:p w:rsidR="00BB1C30" w:rsidRPr="00CB72D2" w:rsidRDefault="00BB1C30" w:rsidP="00CE54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транспорту и  связи управления по ЖКХ, строительству, архитектуре </w:t>
            </w:r>
            <w:r w:rsidRPr="00CB72D2">
              <w:rPr>
                <w:color w:val="000000" w:themeColor="text1"/>
              </w:rPr>
              <w:t>администрации муниципального образования Тбилисский район</w:t>
            </w:r>
          </w:p>
        </w:tc>
      </w:tr>
      <w:tr w:rsidR="00BB1C30" w:rsidRPr="00CB72D2" w:rsidTr="009C4932">
        <w:trPr>
          <w:trHeight w:val="450"/>
        </w:trPr>
        <w:tc>
          <w:tcPr>
            <w:tcW w:w="540" w:type="dxa"/>
            <w:vMerge/>
          </w:tcPr>
          <w:p w:rsidR="00BB1C30" w:rsidRPr="00CB72D2" w:rsidRDefault="00BB1C30" w:rsidP="002F06A0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2F06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2F06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2F06A0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2F06A0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2384" w:type="dxa"/>
            <w:vMerge/>
          </w:tcPr>
          <w:p w:rsidR="00BB1C30" w:rsidRPr="00CB72D2" w:rsidRDefault="00BB1C30" w:rsidP="002F06A0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55"/>
        </w:trPr>
        <w:tc>
          <w:tcPr>
            <w:tcW w:w="540" w:type="dxa"/>
            <w:vMerge/>
          </w:tcPr>
          <w:p w:rsidR="00BB1C30" w:rsidRPr="00CB72D2" w:rsidRDefault="00BB1C30" w:rsidP="002F06A0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2F06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2F06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2F06A0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2F06A0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2384" w:type="dxa"/>
            <w:vMerge/>
          </w:tcPr>
          <w:p w:rsidR="00BB1C30" w:rsidRPr="00CB72D2" w:rsidRDefault="00BB1C30" w:rsidP="002F06A0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25"/>
        </w:trPr>
        <w:tc>
          <w:tcPr>
            <w:tcW w:w="540" w:type="dxa"/>
            <w:vMerge/>
          </w:tcPr>
          <w:p w:rsidR="00BB1C30" w:rsidRPr="00CB72D2" w:rsidRDefault="00BB1C30" w:rsidP="002F06A0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2F06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2F06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2F06A0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2F06A0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BB1C30" w:rsidRPr="00CB72D2" w:rsidRDefault="00BB1C30" w:rsidP="002F06A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2384" w:type="dxa"/>
            <w:vMerge/>
          </w:tcPr>
          <w:p w:rsidR="00BB1C30" w:rsidRPr="00CB72D2" w:rsidRDefault="00BB1C30" w:rsidP="002F06A0">
            <w:pPr>
              <w:rPr>
                <w:color w:val="000000" w:themeColor="text1"/>
              </w:rPr>
            </w:pPr>
          </w:p>
        </w:tc>
      </w:tr>
      <w:tr w:rsidR="00CD356D" w:rsidRPr="00CB72D2" w:rsidTr="00CD356D">
        <w:trPr>
          <w:trHeight w:val="1006"/>
        </w:trPr>
        <w:tc>
          <w:tcPr>
            <w:tcW w:w="540" w:type="dxa"/>
            <w:vMerge/>
          </w:tcPr>
          <w:p w:rsidR="00CD356D" w:rsidRPr="00CB72D2" w:rsidRDefault="00CD356D" w:rsidP="002F06A0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CD356D" w:rsidRPr="00CB72D2" w:rsidRDefault="00CD356D" w:rsidP="002F06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D356D" w:rsidRPr="00CB72D2" w:rsidRDefault="00CD356D" w:rsidP="002F06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CD356D" w:rsidRPr="00CB72D2" w:rsidRDefault="00CD356D" w:rsidP="002F06A0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CD356D" w:rsidRPr="00CB72D2" w:rsidRDefault="00CD356D" w:rsidP="002F06A0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D356D" w:rsidRPr="00CB72D2" w:rsidRDefault="00CD356D" w:rsidP="002F06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CD356D" w:rsidRPr="00CB72D2" w:rsidRDefault="00CD356D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CD356D" w:rsidRPr="00CB72D2" w:rsidRDefault="00CD356D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CD356D" w:rsidRPr="00CB72D2" w:rsidRDefault="00CD356D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  <w:tc>
          <w:tcPr>
            <w:tcW w:w="709" w:type="dxa"/>
          </w:tcPr>
          <w:p w:rsidR="00CD356D" w:rsidRPr="00CB72D2" w:rsidRDefault="00CD356D" w:rsidP="002F06A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  <w:tc>
          <w:tcPr>
            <w:tcW w:w="2384" w:type="dxa"/>
            <w:vMerge/>
          </w:tcPr>
          <w:p w:rsidR="00CD356D" w:rsidRPr="00CB72D2" w:rsidRDefault="00CD356D" w:rsidP="002F06A0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435"/>
        </w:trPr>
        <w:tc>
          <w:tcPr>
            <w:tcW w:w="540" w:type="dxa"/>
            <w:vMerge w:val="restart"/>
          </w:tcPr>
          <w:p w:rsidR="00BB1C30" w:rsidRPr="00CB72D2" w:rsidRDefault="00BB1C30" w:rsidP="00AF334F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10.2</w:t>
            </w:r>
          </w:p>
        </w:tc>
        <w:tc>
          <w:tcPr>
            <w:tcW w:w="2120" w:type="dxa"/>
            <w:vMerge w:val="restart"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Принятие </w:t>
            </w:r>
            <w:r w:rsidRPr="00CB72D2">
              <w:rPr>
                <w:color w:val="000000" w:themeColor="text1"/>
              </w:rPr>
              <w:lastRenderedPageBreak/>
              <w:t>решения о приватизации неэффективных муниципальных предприятий, осуществляющих деятельность на рынке благоустройства городской среды.</w:t>
            </w:r>
          </w:p>
          <w:p w:rsidR="00BB1C30" w:rsidRPr="00CB72D2" w:rsidRDefault="00BB1C30" w:rsidP="00AF33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Снижение доли </w:t>
            </w:r>
            <w:r w:rsidRPr="00CB72D2">
              <w:rPr>
                <w:color w:val="000000" w:themeColor="text1"/>
              </w:rPr>
              <w:lastRenderedPageBreak/>
              <w:t xml:space="preserve">муниципального участия на рынке благоустройства городской среды путем приватизации муниципальных предприятий  </w:t>
            </w:r>
          </w:p>
        </w:tc>
        <w:tc>
          <w:tcPr>
            <w:tcW w:w="1242" w:type="dxa"/>
            <w:vMerge w:val="restart"/>
          </w:tcPr>
          <w:p w:rsidR="00BB1C30" w:rsidRPr="00CB72D2" w:rsidRDefault="00BB1C30" w:rsidP="00AF334F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</w:t>
            </w: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доля </w:t>
            </w:r>
            <w:r w:rsidRPr="00CB72D2">
              <w:rPr>
                <w:color w:val="000000" w:themeColor="text1"/>
              </w:rPr>
              <w:lastRenderedPageBreak/>
              <w:t>муниципальных предприятий, осуществляющих деятельность на рынке благоустройства городской среды, процентов.</w:t>
            </w:r>
          </w:p>
          <w:p w:rsidR="00BB1C30" w:rsidRPr="00CB72D2" w:rsidRDefault="00BB1C30" w:rsidP="00AF334F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55</w:t>
            </w:r>
          </w:p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54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</w:t>
            </w:r>
          </w:p>
        </w:tc>
        <w:tc>
          <w:tcPr>
            <w:tcW w:w="709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</w:t>
            </w:r>
          </w:p>
        </w:tc>
        <w:tc>
          <w:tcPr>
            <w:tcW w:w="2384" w:type="dxa"/>
            <w:vMerge w:val="restart"/>
          </w:tcPr>
          <w:p w:rsidR="00BB1C30" w:rsidRPr="00CB72D2" w:rsidRDefault="00BB1C30" w:rsidP="00960F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</w:t>
            </w:r>
            <w:r>
              <w:rPr>
                <w:color w:val="000000" w:themeColor="text1"/>
              </w:rPr>
              <w:lastRenderedPageBreak/>
              <w:t xml:space="preserve">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управления по ЖКХ, строительству, архитектуре </w:t>
            </w:r>
            <w:r w:rsidRPr="00CB72D2">
              <w:rPr>
                <w:color w:val="000000" w:themeColor="text1"/>
              </w:rPr>
              <w:t>администрации муниципального образования Тбилисский район</w:t>
            </w:r>
          </w:p>
        </w:tc>
      </w:tr>
      <w:tr w:rsidR="00BB1C30" w:rsidRPr="00CB72D2" w:rsidTr="009C4932">
        <w:trPr>
          <w:trHeight w:val="495"/>
        </w:trPr>
        <w:tc>
          <w:tcPr>
            <w:tcW w:w="540" w:type="dxa"/>
            <w:vMerge/>
          </w:tcPr>
          <w:p w:rsidR="00BB1C30" w:rsidRPr="00CB72D2" w:rsidRDefault="00BB1C30" w:rsidP="00AF334F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AF3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55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2384" w:type="dxa"/>
            <w:vMerge/>
          </w:tcPr>
          <w:p w:rsidR="00BB1C30" w:rsidRPr="00CB72D2" w:rsidRDefault="00BB1C30" w:rsidP="00AF334F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55"/>
        </w:trPr>
        <w:tc>
          <w:tcPr>
            <w:tcW w:w="540" w:type="dxa"/>
            <w:vMerge/>
          </w:tcPr>
          <w:p w:rsidR="00BB1C30" w:rsidRPr="00CB72D2" w:rsidRDefault="00BB1C30" w:rsidP="00AF334F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AF3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55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2384" w:type="dxa"/>
            <w:vMerge/>
          </w:tcPr>
          <w:p w:rsidR="00BB1C30" w:rsidRPr="00CB72D2" w:rsidRDefault="00BB1C30" w:rsidP="00AF334F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600"/>
        </w:trPr>
        <w:tc>
          <w:tcPr>
            <w:tcW w:w="540" w:type="dxa"/>
            <w:vMerge/>
          </w:tcPr>
          <w:p w:rsidR="00BB1C30" w:rsidRPr="00CB72D2" w:rsidRDefault="00BB1C30" w:rsidP="00AF334F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AF3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2384" w:type="dxa"/>
            <w:vMerge/>
          </w:tcPr>
          <w:p w:rsidR="00BB1C30" w:rsidRPr="00CB72D2" w:rsidRDefault="00BB1C30" w:rsidP="00AF334F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55"/>
        </w:trPr>
        <w:tc>
          <w:tcPr>
            <w:tcW w:w="540" w:type="dxa"/>
            <w:vMerge/>
          </w:tcPr>
          <w:p w:rsidR="00BB1C30" w:rsidRPr="00CB72D2" w:rsidRDefault="00BB1C30" w:rsidP="00AF334F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AF3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</w:t>
            </w:r>
          </w:p>
        </w:tc>
        <w:tc>
          <w:tcPr>
            <w:tcW w:w="850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</w:t>
            </w:r>
          </w:p>
        </w:tc>
        <w:tc>
          <w:tcPr>
            <w:tcW w:w="709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</w:t>
            </w:r>
          </w:p>
        </w:tc>
        <w:tc>
          <w:tcPr>
            <w:tcW w:w="2384" w:type="dxa"/>
            <w:vMerge/>
          </w:tcPr>
          <w:p w:rsidR="00BB1C30" w:rsidRPr="00CB72D2" w:rsidRDefault="00BB1C30" w:rsidP="00AF334F">
            <w:pPr>
              <w:rPr>
                <w:color w:val="000000" w:themeColor="text1"/>
              </w:rPr>
            </w:pPr>
          </w:p>
        </w:tc>
      </w:tr>
      <w:tr w:rsidR="00BB1C30" w:rsidRPr="00CB72D2" w:rsidTr="00862784">
        <w:trPr>
          <w:trHeight w:val="345"/>
        </w:trPr>
        <w:tc>
          <w:tcPr>
            <w:tcW w:w="540" w:type="dxa"/>
            <w:vMerge/>
          </w:tcPr>
          <w:p w:rsidR="00BB1C30" w:rsidRPr="00CB72D2" w:rsidRDefault="00BB1C30" w:rsidP="00AF334F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AF3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AF33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AF334F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BB1C30" w:rsidRPr="00CB72D2" w:rsidRDefault="00BB1C30" w:rsidP="00AF334F">
            <w:pPr>
              <w:rPr>
                <w:color w:val="000000" w:themeColor="text1"/>
              </w:rPr>
            </w:pPr>
          </w:p>
        </w:tc>
      </w:tr>
      <w:tr w:rsidR="00BB1C30" w:rsidRPr="00CB72D2" w:rsidTr="00862784">
        <w:tc>
          <w:tcPr>
            <w:tcW w:w="14507" w:type="dxa"/>
            <w:gridSpan w:val="11"/>
          </w:tcPr>
          <w:p w:rsidR="00BB1C30" w:rsidRPr="00CB72D2" w:rsidRDefault="00BB1C30" w:rsidP="0067253D">
            <w:pPr>
              <w:pStyle w:val="31"/>
              <w:numPr>
                <w:ilvl w:val="0"/>
                <w:numId w:val="5"/>
              </w:numPr>
              <w:spacing w:line="240" w:lineRule="auto"/>
              <w:ind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</w:t>
            </w:r>
            <w:r w:rsidRPr="00CB72D2">
              <w:rPr>
                <w:color w:val="000000" w:themeColor="text1"/>
                <w:sz w:val="24"/>
                <w:szCs w:val="24"/>
              </w:rPr>
              <w:br/>
              <w:t xml:space="preserve"> регулярных перевозок</w:t>
            </w:r>
          </w:p>
        </w:tc>
      </w:tr>
      <w:tr w:rsidR="00BB1C30" w:rsidRPr="00CB72D2" w:rsidTr="00862784">
        <w:tc>
          <w:tcPr>
            <w:tcW w:w="14507" w:type="dxa"/>
            <w:gridSpan w:val="11"/>
          </w:tcPr>
          <w:p w:rsidR="00BB1C30" w:rsidRPr="00CB72D2" w:rsidRDefault="00BB1C30" w:rsidP="0051779F">
            <w:pPr>
              <w:ind w:firstLine="660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Услуги по перевозке пассажиров автобусами на территории муниципального образования Тбилисский район выполняют</w:t>
            </w:r>
            <w:r>
              <w:rPr>
                <w:color w:val="000000" w:themeColor="text1"/>
              </w:rPr>
              <w:t>ся единственным предприятием ООО</w:t>
            </w:r>
            <w:r w:rsidRPr="00CB72D2">
              <w:rPr>
                <w:color w:val="000000" w:themeColor="text1"/>
              </w:rPr>
              <w:t xml:space="preserve"> «</w:t>
            </w:r>
            <w:proofErr w:type="spellStart"/>
            <w:r w:rsidRPr="00CB72D2">
              <w:rPr>
                <w:color w:val="000000" w:themeColor="text1"/>
              </w:rPr>
              <w:t>Пассажиравтотранс</w:t>
            </w:r>
            <w:proofErr w:type="spellEnd"/>
            <w:r w:rsidRPr="00CB72D2">
              <w:rPr>
                <w:color w:val="000000" w:themeColor="text1"/>
              </w:rPr>
              <w:t xml:space="preserve"> Тбилисского района».</w:t>
            </w:r>
          </w:p>
          <w:p w:rsidR="00BB1C30" w:rsidRPr="00CB72D2" w:rsidRDefault="00BB1C30" w:rsidP="0051779F">
            <w:pPr>
              <w:pStyle w:val="21"/>
              <w:shd w:val="clear" w:color="auto" w:fill="auto"/>
              <w:spacing w:before="0" w:line="240" w:lineRule="auto"/>
              <w:ind w:right="2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услуг перевозок автомобильным (автобусным) пассажирским транспортом по маршрутам городского и пригородного сообщения в Тбилисском районе (далее - рынок услуг перевозок) сформирован с учетом сложившейся маршрутной сети и существующего спроса населения на эти услуги.</w:t>
            </w:r>
          </w:p>
          <w:p w:rsidR="00BB1C30" w:rsidRPr="00CB72D2" w:rsidRDefault="00BB1C30" w:rsidP="0051779F">
            <w:pPr>
              <w:pStyle w:val="21"/>
              <w:shd w:val="clear" w:color="auto" w:fill="auto"/>
              <w:spacing w:before="0" w:line="240" w:lineRule="auto"/>
              <w:ind w:left="20" w:right="20" w:firstLine="54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В соответствии с действующим федеральным и краевым законодательством, привлечение юриди</w:t>
            </w:r>
            <w:r w:rsidRPr="00CB72D2">
              <w:rPr>
                <w:color w:val="000000" w:themeColor="text1"/>
              </w:rPr>
              <w:softHyphen/>
              <w:t>ческих лиц и индивидуальных предпринимателей, имею</w:t>
            </w:r>
            <w:r w:rsidRPr="00CB72D2">
              <w:rPr>
                <w:rStyle w:val="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</w:t>
            </w:r>
            <w:r w:rsidRPr="00CB72D2">
              <w:rPr>
                <w:color w:val="000000" w:themeColor="text1"/>
              </w:rPr>
              <w:t>х лицензию на осуществ</w:t>
            </w:r>
            <w:r w:rsidRPr="00CB72D2">
              <w:rPr>
                <w:color w:val="000000" w:themeColor="text1"/>
              </w:rPr>
              <w:softHyphen/>
              <w:t>ление перевозок пассажиров, к обслуживанию регулярных пассажирских перевозок по маршрутам городского и пригородного сообщения, осуществляется исключительно на кон</w:t>
            </w:r>
            <w:r w:rsidRPr="00CB72D2">
              <w:rPr>
                <w:color w:val="000000" w:themeColor="text1"/>
              </w:rPr>
              <w:softHyphen/>
              <w:t>курсной основе.</w:t>
            </w:r>
          </w:p>
          <w:p w:rsidR="00BB1C30" w:rsidRPr="00CB72D2" w:rsidRDefault="00BB1C30" w:rsidP="0051779F">
            <w:pPr>
              <w:pStyle w:val="21"/>
              <w:shd w:val="clear" w:color="auto" w:fill="auto"/>
              <w:spacing w:before="0" w:line="240" w:lineRule="auto"/>
              <w:ind w:left="20" w:right="20" w:firstLine="72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Проведение конкурсов даёт возможность определять наиболее достойных перевозчиков, обеспечить безопасность и достаточный уровень качества транспортного обслуживания населения на маршрутах.</w:t>
            </w:r>
          </w:p>
          <w:p w:rsidR="00BB1C30" w:rsidRPr="00CB72D2" w:rsidRDefault="00BB1C30" w:rsidP="0051779F">
            <w:pPr>
              <w:pStyle w:val="21"/>
              <w:shd w:val="clear" w:color="auto" w:fill="auto"/>
              <w:spacing w:before="0" w:line="240" w:lineRule="auto"/>
              <w:ind w:left="20" w:right="20" w:firstLine="72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По итогам конкурсного отбора, на маршруте может работать только победитель открытого конкурса. Конкурсное соперничество перевозчиков возможно на этапе подготовки и проведения конкурса, когда его участники на равноправных условиях мо</w:t>
            </w:r>
            <w:r w:rsidRPr="00CB72D2">
              <w:rPr>
                <w:color w:val="000000" w:themeColor="text1"/>
              </w:rPr>
              <w:softHyphen/>
              <w:t>гут предъявлять лучшие предложения для выполнения перевозок на маршруте, с целью получения высокого балла и достижения победы в конкурсе.</w:t>
            </w:r>
          </w:p>
          <w:p w:rsidR="00BB1C30" w:rsidRPr="00CB72D2" w:rsidRDefault="00BB1C30" w:rsidP="0051779F">
            <w:pPr>
              <w:pStyle w:val="21"/>
              <w:shd w:val="clear" w:color="auto" w:fill="auto"/>
              <w:spacing w:before="0" w:line="240" w:lineRule="auto"/>
              <w:ind w:left="20" w:firstLine="72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Главной целью в развитии конкуренции на рынке услуг перевозок является сти</w:t>
            </w:r>
            <w:r w:rsidRPr="00CB72D2">
              <w:rPr>
                <w:color w:val="000000" w:themeColor="text1"/>
              </w:rPr>
              <w:softHyphen/>
              <w:t xml:space="preserve">мулирование повышения качества услуг, </w:t>
            </w:r>
            <w:r w:rsidRPr="00CB72D2">
              <w:rPr>
                <w:color w:val="000000" w:themeColor="text1"/>
              </w:rPr>
              <w:lastRenderedPageBreak/>
              <w:t>предоставляемых перевозчиками населению района.</w:t>
            </w:r>
          </w:p>
        </w:tc>
      </w:tr>
      <w:tr w:rsidR="00BB1C30" w:rsidRPr="00CB72D2" w:rsidTr="009C4932">
        <w:trPr>
          <w:trHeight w:val="540"/>
        </w:trPr>
        <w:tc>
          <w:tcPr>
            <w:tcW w:w="540" w:type="dxa"/>
            <w:vMerge w:val="restart"/>
          </w:tcPr>
          <w:p w:rsidR="00BB1C30" w:rsidRPr="00CB72D2" w:rsidRDefault="00BB1C30" w:rsidP="00E52EEC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11.1</w:t>
            </w:r>
          </w:p>
        </w:tc>
        <w:tc>
          <w:tcPr>
            <w:tcW w:w="2120" w:type="dxa"/>
            <w:vMerge w:val="restart"/>
          </w:tcPr>
          <w:p w:rsidR="00BB1C30" w:rsidRPr="00CB72D2" w:rsidRDefault="00BB1C30" w:rsidP="00E52EE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2126" w:type="dxa"/>
            <w:vMerge w:val="restart"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Обеспечение максимальной доступности информации и прозрачности условий работы на рынке пассажирских перевозок наземным транспортом.</w:t>
            </w:r>
          </w:p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BB1C30" w:rsidRPr="00CB72D2" w:rsidRDefault="00BB1C30" w:rsidP="00E52EEC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</w:t>
            </w:r>
            <w:r w:rsidRPr="00CB72D2">
              <w:rPr>
                <w:color w:val="000000" w:themeColor="text1"/>
                <w:sz w:val="23"/>
                <w:szCs w:val="23"/>
              </w:rPr>
              <w:t xml:space="preserve">организациями </w:t>
            </w:r>
            <w:r w:rsidRPr="00CB72D2">
              <w:rPr>
                <w:color w:val="000000" w:themeColor="text1"/>
                <w:sz w:val="22"/>
                <w:szCs w:val="22"/>
              </w:rPr>
              <w:t>частной формы собственности, процентов</w:t>
            </w:r>
          </w:p>
        </w:tc>
        <w:tc>
          <w:tcPr>
            <w:tcW w:w="1275" w:type="dxa"/>
            <w:vMerge w:val="restart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26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BB1C30" w:rsidRPr="00CB72D2" w:rsidRDefault="00BB1C30" w:rsidP="00A966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управления по ЖКХ, строительству, архитектуре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</w:t>
            </w:r>
          </w:p>
        </w:tc>
      </w:tr>
      <w:tr w:rsidR="00BB1C30" w:rsidRPr="00CB72D2" w:rsidTr="009C4932">
        <w:trPr>
          <w:trHeight w:val="480"/>
        </w:trPr>
        <w:tc>
          <w:tcPr>
            <w:tcW w:w="540" w:type="dxa"/>
            <w:vMerge/>
          </w:tcPr>
          <w:p w:rsidR="00BB1C30" w:rsidRPr="00CB72D2" w:rsidRDefault="00BB1C30" w:rsidP="00E52EEC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E52E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E52EEC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E52EEC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25"/>
        </w:trPr>
        <w:tc>
          <w:tcPr>
            <w:tcW w:w="540" w:type="dxa"/>
            <w:vMerge/>
          </w:tcPr>
          <w:p w:rsidR="00BB1C30" w:rsidRPr="00CB72D2" w:rsidRDefault="00BB1C30" w:rsidP="00E52EEC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E52E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E52EEC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E52EEC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55"/>
        </w:trPr>
        <w:tc>
          <w:tcPr>
            <w:tcW w:w="540" w:type="dxa"/>
            <w:vMerge/>
          </w:tcPr>
          <w:p w:rsidR="00BB1C30" w:rsidRPr="00CB72D2" w:rsidRDefault="00BB1C30" w:rsidP="00E52EEC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E52E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E52EEC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E52EEC">
            <w:pPr>
              <w:rPr>
                <w:color w:val="000000" w:themeColor="text1"/>
              </w:rPr>
            </w:pPr>
          </w:p>
        </w:tc>
      </w:tr>
      <w:tr w:rsidR="00BB1C30" w:rsidRPr="00CB72D2" w:rsidTr="00862784">
        <w:trPr>
          <w:trHeight w:val="330"/>
        </w:trPr>
        <w:tc>
          <w:tcPr>
            <w:tcW w:w="540" w:type="dxa"/>
            <w:vMerge/>
          </w:tcPr>
          <w:p w:rsidR="00BB1C30" w:rsidRPr="00CB72D2" w:rsidRDefault="00BB1C30" w:rsidP="00E52EEC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E52E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E52EEC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E52EEC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BB1C30" w:rsidRPr="00CB72D2" w:rsidRDefault="00BB1C30" w:rsidP="00E52EEC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BB1C30" w:rsidRPr="00CB72D2" w:rsidRDefault="00BB1C30" w:rsidP="00BB1C3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26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E52EEC">
            <w:pPr>
              <w:rPr>
                <w:color w:val="000000" w:themeColor="text1"/>
              </w:rPr>
            </w:pPr>
          </w:p>
        </w:tc>
      </w:tr>
      <w:tr w:rsidR="00BB1C30" w:rsidRPr="00CB72D2" w:rsidTr="007C071E">
        <w:trPr>
          <w:trHeight w:val="595"/>
        </w:trPr>
        <w:tc>
          <w:tcPr>
            <w:tcW w:w="540" w:type="dxa"/>
            <w:vMerge w:val="restart"/>
          </w:tcPr>
          <w:p w:rsidR="00BB1C30" w:rsidRPr="00CB72D2" w:rsidRDefault="00BB1C30" w:rsidP="00860588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11.2</w:t>
            </w:r>
          </w:p>
        </w:tc>
        <w:tc>
          <w:tcPr>
            <w:tcW w:w="2120" w:type="dxa"/>
            <w:vMerge w:val="restart"/>
          </w:tcPr>
          <w:p w:rsidR="00BB1C30" w:rsidRPr="00CB72D2" w:rsidRDefault="00BB1C30" w:rsidP="008605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взаимодействие с заинтересованными организациями и уполномоченным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контрольно-надзорными органами в сфере перевозок пассажиров автомобильным транспортом по муниципальным маршрутам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регулярных перевозок </w:t>
            </w:r>
          </w:p>
        </w:tc>
        <w:tc>
          <w:tcPr>
            <w:tcW w:w="2126" w:type="dxa"/>
            <w:vMerge w:val="restart"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Разработка и реализация комплекса мер, направленных на недопущение нарушений в </w:t>
            </w:r>
            <w:r w:rsidRPr="00CB72D2">
              <w:rPr>
                <w:color w:val="000000" w:themeColor="text1"/>
              </w:rPr>
              <w:lastRenderedPageBreak/>
              <w:t xml:space="preserve">сфере перевозок пассажиров </w:t>
            </w:r>
          </w:p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по муниципальным маршрутам </w:t>
            </w:r>
          </w:p>
        </w:tc>
        <w:tc>
          <w:tcPr>
            <w:tcW w:w="1242" w:type="dxa"/>
            <w:vMerge w:val="restart"/>
          </w:tcPr>
          <w:p w:rsidR="00BB1C30" w:rsidRPr="00CB72D2" w:rsidRDefault="00BB1C30" w:rsidP="00A9668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проведение мероприятий, предоставление информации в уполномочен</w:t>
            </w:r>
            <w:r w:rsidRPr="00CB72D2">
              <w:rPr>
                <w:color w:val="000000" w:themeColor="text1"/>
              </w:rPr>
              <w:lastRenderedPageBreak/>
              <w:t xml:space="preserve">ный орган, наличие </w:t>
            </w:r>
          </w:p>
        </w:tc>
        <w:tc>
          <w:tcPr>
            <w:tcW w:w="1275" w:type="dxa"/>
            <w:vMerge w:val="restart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3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50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BB1C30" w:rsidRPr="00CB72D2" w:rsidRDefault="00BB1C30" w:rsidP="00A966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управления по ЖКХ, строительству, архитектуре</w:t>
            </w:r>
            <w:r w:rsidRPr="00CB72D2">
              <w:rPr>
                <w:color w:val="000000" w:themeColor="text1"/>
              </w:rPr>
              <w:t xml:space="preserve"> администрации </w:t>
            </w:r>
            <w:r w:rsidRPr="00CB72D2">
              <w:rPr>
                <w:color w:val="000000" w:themeColor="text1"/>
              </w:rPr>
              <w:lastRenderedPageBreak/>
              <w:t>муниципального образования Тбилисский район</w:t>
            </w:r>
          </w:p>
        </w:tc>
      </w:tr>
      <w:tr w:rsidR="00BB1C30" w:rsidRPr="00CB72D2" w:rsidTr="009C4932">
        <w:trPr>
          <w:trHeight w:val="465"/>
        </w:trPr>
        <w:tc>
          <w:tcPr>
            <w:tcW w:w="540" w:type="dxa"/>
            <w:vMerge/>
          </w:tcPr>
          <w:p w:rsidR="00BB1C30" w:rsidRPr="00CB72D2" w:rsidRDefault="00BB1C30" w:rsidP="008605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8605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860588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85"/>
        </w:trPr>
        <w:tc>
          <w:tcPr>
            <w:tcW w:w="540" w:type="dxa"/>
            <w:vMerge/>
          </w:tcPr>
          <w:p w:rsidR="00BB1C30" w:rsidRPr="00CB72D2" w:rsidRDefault="00BB1C30" w:rsidP="008605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8605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860588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525"/>
        </w:trPr>
        <w:tc>
          <w:tcPr>
            <w:tcW w:w="540" w:type="dxa"/>
            <w:vMerge/>
          </w:tcPr>
          <w:p w:rsidR="00BB1C30" w:rsidRPr="00CB72D2" w:rsidRDefault="00BB1C30" w:rsidP="008605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8605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860588">
            <w:pPr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675"/>
        </w:trPr>
        <w:tc>
          <w:tcPr>
            <w:tcW w:w="540" w:type="dxa"/>
            <w:vMerge/>
          </w:tcPr>
          <w:p w:rsidR="00BB1C30" w:rsidRPr="00CB72D2" w:rsidRDefault="00BB1C30" w:rsidP="008605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8605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BB1C30" w:rsidRPr="00CB72D2" w:rsidRDefault="00BB1C30" w:rsidP="00860588">
            <w:pPr>
              <w:rPr>
                <w:color w:val="000000" w:themeColor="text1"/>
              </w:rPr>
            </w:pPr>
          </w:p>
        </w:tc>
      </w:tr>
      <w:tr w:rsidR="00BB1C30" w:rsidRPr="00CB72D2" w:rsidTr="00862784">
        <w:trPr>
          <w:trHeight w:val="1905"/>
        </w:trPr>
        <w:tc>
          <w:tcPr>
            <w:tcW w:w="540" w:type="dxa"/>
            <w:vMerge/>
          </w:tcPr>
          <w:p w:rsidR="00BB1C30" w:rsidRPr="00CB72D2" w:rsidRDefault="00BB1C30" w:rsidP="00860588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8605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860588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86058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BB1C30" w:rsidRPr="00CB72D2" w:rsidRDefault="00BB1C30" w:rsidP="00860588">
            <w:pPr>
              <w:rPr>
                <w:color w:val="000000" w:themeColor="text1"/>
              </w:rPr>
            </w:pPr>
          </w:p>
        </w:tc>
      </w:tr>
      <w:tr w:rsidR="00BB1C30" w:rsidRPr="00CB72D2" w:rsidTr="00862784">
        <w:tc>
          <w:tcPr>
            <w:tcW w:w="14507" w:type="dxa"/>
            <w:gridSpan w:val="11"/>
          </w:tcPr>
          <w:p w:rsidR="00BB1C30" w:rsidRPr="00CB72D2" w:rsidRDefault="00BB1C30" w:rsidP="0067253D">
            <w:pPr>
              <w:pStyle w:val="a4"/>
              <w:numPr>
                <w:ilvl w:val="0"/>
                <w:numId w:val="5"/>
              </w:numPr>
              <w:tabs>
                <w:tab w:val="left" w:pos="3645"/>
                <w:tab w:val="center" w:pos="7172"/>
              </w:tabs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оказания услуг по перевозке пассажиров и багажа легковым такси на территории Краснодарского края</w:t>
            </w:r>
          </w:p>
        </w:tc>
      </w:tr>
      <w:tr w:rsidR="00BB1C30" w:rsidRPr="00CB72D2" w:rsidTr="00862784">
        <w:tc>
          <w:tcPr>
            <w:tcW w:w="14507" w:type="dxa"/>
            <w:gridSpan w:val="11"/>
          </w:tcPr>
          <w:p w:rsidR="00BB1C30" w:rsidRPr="00CB72D2" w:rsidRDefault="00BB1C30" w:rsidP="00F908CF">
            <w:pPr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На территории муниципального образования Тбилисский рай</w:t>
            </w:r>
            <w:r w:rsidR="009F28B0">
              <w:rPr>
                <w:color w:val="000000" w:themeColor="text1"/>
              </w:rPr>
              <w:t>он по состоянию на 1 января 2024</w:t>
            </w:r>
            <w:r w:rsidRPr="00CB72D2">
              <w:rPr>
                <w:color w:val="000000" w:themeColor="text1"/>
              </w:rPr>
              <w:t xml:space="preserve"> г. осущ</w:t>
            </w:r>
            <w:r w:rsidR="009F28B0">
              <w:rPr>
                <w:color w:val="000000" w:themeColor="text1"/>
              </w:rPr>
              <w:t>ествляли деятельность порядка 3</w:t>
            </w:r>
            <w:r w:rsidRPr="00CB72D2">
              <w:rPr>
                <w:color w:val="000000" w:themeColor="text1"/>
              </w:rPr>
              <w:t xml:space="preserve"> автомобилей, имеющих разрешения на осуществление деятельности по перевозке пассажиров и багажа легковыми такси на территории муниципального образования Тбилисский район.</w:t>
            </w:r>
          </w:p>
          <w:p w:rsidR="00BB1C30" w:rsidRPr="00CB72D2" w:rsidRDefault="00BB1C30" w:rsidP="00F908CF">
            <w:pPr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Одним из факторов, оказывающих негативное влияние на развитие предпринимательства в сфере транспортных услуг на территории Краснодарского края, является перевозка пассажиров и багажа лицами, осуществляющим перевозки пассажиров и багажа с нарушениями действующего законодательства в сфере перевозок.</w:t>
            </w:r>
          </w:p>
          <w:p w:rsidR="00BB1C30" w:rsidRPr="00CB72D2" w:rsidRDefault="00BB1C30" w:rsidP="00C4247B">
            <w:pPr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Непринятие надлежащих мер к хозяйствующим субъектам, осуществляющим такие перевозки пассажиров и багажа, приводит к снижению безопасности дорожного движения, ухудшению качества транспортного обслуживания населения и созданию условий для недобросовестной конкуренции.</w:t>
            </w:r>
          </w:p>
        </w:tc>
      </w:tr>
      <w:tr w:rsidR="00BB1C30" w:rsidRPr="00CB72D2" w:rsidTr="009C4932">
        <w:trPr>
          <w:trHeight w:val="595"/>
        </w:trPr>
        <w:tc>
          <w:tcPr>
            <w:tcW w:w="540" w:type="dxa"/>
            <w:vMerge w:val="restart"/>
          </w:tcPr>
          <w:p w:rsidR="00BB1C30" w:rsidRPr="00CB72D2" w:rsidRDefault="00BB1C30" w:rsidP="009D6945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12.1</w:t>
            </w:r>
          </w:p>
        </w:tc>
        <w:tc>
          <w:tcPr>
            <w:tcW w:w="2120" w:type="dxa"/>
            <w:vMerge w:val="restart"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Повышение безопасности дорожного движения, улучшение качества </w:t>
            </w:r>
            <w:r w:rsidRPr="00CB72D2">
              <w:rPr>
                <w:color w:val="000000" w:themeColor="text1"/>
              </w:rPr>
              <w:lastRenderedPageBreak/>
              <w:t>транспортного обслуживания населения и недопущение создания условий для недобросовестной конкуренции</w:t>
            </w:r>
          </w:p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 xml:space="preserve">Повышение удовлетворенности потребителей в оказании услуг по перевозкам пассажиров и </w:t>
            </w: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>багажа легковым такси.</w:t>
            </w:r>
          </w:p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Разработка и реализация комплекса мер, направленных на недопущение нарушений в сфере перевозок пассажиров и багажа легковым такси.</w:t>
            </w:r>
          </w:p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Ежеквартальное проведение мониторинга</w:t>
            </w:r>
          </w:p>
        </w:tc>
        <w:tc>
          <w:tcPr>
            <w:tcW w:w="1242" w:type="dxa"/>
            <w:vMerge w:val="restart"/>
          </w:tcPr>
          <w:p w:rsidR="00BB1C30" w:rsidRPr="00CB72D2" w:rsidRDefault="00BB1C30" w:rsidP="00185EA9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 w:rsidR="009F28B0">
              <w:rPr>
                <w:color w:val="000000" w:themeColor="text1"/>
              </w:rPr>
              <w:t>5-2028</w:t>
            </w: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185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673" w:type="dxa"/>
            <w:vMerge w:val="restart"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доля организаций частной формы собственности в сфере </w:t>
            </w:r>
            <w:r w:rsidRPr="00CB72D2">
              <w:rPr>
                <w:color w:val="000000" w:themeColor="text1"/>
              </w:rPr>
              <w:lastRenderedPageBreak/>
              <w:t xml:space="preserve">оказания услуг по перевозке пассажиров и багажа легковым такси на территории Краснодарского края, процентов </w:t>
            </w: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мероприятий, проведенных администрац</w:t>
            </w:r>
            <w:r w:rsidRPr="00CB72D2">
              <w:rPr>
                <w:color w:val="000000" w:themeColor="text1"/>
              </w:rPr>
              <w:lastRenderedPageBreak/>
              <w:t>ией МО Тбилисский район в сфере соблюдения законодательства по осуществлению перевозок пассажиров и багажа легковым такси.</w:t>
            </w:r>
          </w:p>
          <w:p w:rsidR="00BB1C30" w:rsidRPr="00CB72D2" w:rsidRDefault="00BB1C3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3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  <w:p w:rsidR="00BB1C30" w:rsidRPr="00CB72D2" w:rsidRDefault="00BB1C30" w:rsidP="009C4932">
            <w:pPr>
              <w:rPr>
                <w:color w:val="000000" w:themeColor="text1"/>
              </w:rPr>
            </w:pPr>
          </w:p>
          <w:p w:rsidR="00BB1C30" w:rsidRPr="00CB72D2" w:rsidRDefault="00BB1C30" w:rsidP="009C4932">
            <w:pPr>
              <w:rPr>
                <w:color w:val="000000" w:themeColor="text1"/>
              </w:rPr>
            </w:pPr>
          </w:p>
          <w:p w:rsidR="00BB1C30" w:rsidRPr="00CB72D2" w:rsidRDefault="00BB1C30" w:rsidP="009C4932">
            <w:pPr>
              <w:rPr>
                <w:color w:val="000000" w:themeColor="text1"/>
              </w:rPr>
            </w:pPr>
          </w:p>
          <w:p w:rsidR="00BB1C30" w:rsidRPr="00CB72D2" w:rsidRDefault="009F28B0" w:rsidP="009D69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  <w:p w:rsidR="00BB1C30" w:rsidRPr="00CB72D2" w:rsidRDefault="00BB1C30" w:rsidP="009C4932">
            <w:pPr>
              <w:rPr>
                <w:color w:val="000000" w:themeColor="text1"/>
              </w:rPr>
            </w:pPr>
          </w:p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</w:p>
          <w:p w:rsidR="00BB1C30" w:rsidRPr="00CB72D2" w:rsidRDefault="00BB1C3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</w:tc>
        <w:tc>
          <w:tcPr>
            <w:tcW w:w="850" w:type="dxa"/>
          </w:tcPr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 w:val="restart"/>
          </w:tcPr>
          <w:p w:rsidR="00BB1C30" w:rsidRPr="00CB72D2" w:rsidRDefault="00BB1C30" w:rsidP="004C4033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по ЖКХ</w:t>
            </w:r>
            <w:r>
              <w:rPr>
                <w:color w:val="000000" w:themeColor="text1"/>
              </w:rPr>
              <w:t xml:space="preserve">, транспорту и связи управления по ЖКХ, строительству, архитектуре </w:t>
            </w:r>
            <w:r w:rsidRPr="00CB72D2">
              <w:rPr>
                <w:color w:val="000000" w:themeColor="text1"/>
              </w:rPr>
              <w:t xml:space="preserve">администрации </w:t>
            </w:r>
            <w:r w:rsidRPr="00CB72D2">
              <w:rPr>
                <w:color w:val="000000" w:themeColor="text1"/>
              </w:rPr>
              <w:lastRenderedPageBreak/>
              <w:t>муниципального образования Тбилисский район</w:t>
            </w:r>
          </w:p>
        </w:tc>
      </w:tr>
      <w:tr w:rsidR="00BB1C30" w:rsidRPr="00CB72D2" w:rsidTr="009C4932">
        <w:trPr>
          <w:trHeight w:val="450"/>
        </w:trPr>
        <w:tc>
          <w:tcPr>
            <w:tcW w:w="540" w:type="dxa"/>
            <w:vMerge/>
          </w:tcPr>
          <w:p w:rsidR="00BB1C30" w:rsidRPr="00CB72D2" w:rsidRDefault="00BB1C3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420"/>
        </w:trPr>
        <w:tc>
          <w:tcPr>
            <w:tcW w:w="540" w:type="dxa"/>
            <w:vMerge/>
          </w:tcPr>
          <w:p w:rsidR="00BB1C30" w:rsidRPr="00CB72D2" w:rsidRDefault="00BB1C3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405"/>
        </w:trPr>
        <w:tc>
          <w:tcPr>
            <w:tcW w:w="540" w:type="dxa"/>
            <w:vMerge/>
          </w:tcPr>
          <w:p w:rsidR="00BB1C30" w:rsidRPr="00CB72D2" w:rsidRDefault="00BB1C3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</w:tr>
      <w:tr w:rsidR="00BB1C30" w:rsidRPr="00CB72D2" w:rsidTr="009C4932">
        <w:trPr>
          <w:trHeight w:val="420"/>
        </w:trPr>
        <w:tc>
          <w:tcPr>
            <w:tcW w:w="540" w:type="dxa"/>
            <w:vMerge/>
          </w:tcPr>
          <w:p w:rsidR="00BB1C30" w:rsidRPr="00CB72D2" w:rsidRDefault="00BB1C3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B1C30" w:rsidRPr="00CB72D2" w:rsidRDefault="00BB1C30" w:rsidP="009D6945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B1C30" w:rsidRPr="00CB72D2" w:rsidRDefault="00BB1C3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BB1C30" w:rsidRPr="00CB72D2" w:rsidRDefault="00BB1C30" w:rsidP="009C49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BB1C30" w:rsidRPr="00CB72D2" w:rsidRDefault="00BB1C30" w:rsidP="009D6945">
            <w:pPr>
              <w:jc w:val="both"/>
              <w:rPr>
                <w:color w:val="000000" w:themeColor="text1"/>
              </w:rPr>
            </w:pPr>
          </w:p>
        </w:tc>
      </w:tr>
      <w:tr w:rsidR="009F28B0" w:rsidRPr="00CB72D2" w:rsidTr="009C4932">
        <w:trPr>
          <w:trHeight w:val="1245"/>
        </w:trPr>
        <w:tc>
          <w:tcPr>
            <w:tcW w:w="540" w:type="dxa"/>
            <w:vMerge/>
          </w:tcPr>
          <w:p w:rsidR="009F28B0" w:rsidRPr="00CB72D2" w:rsidRDefault="009F28B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9D694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9D6945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9F28B0">
            <w:pPr>
              <w:rPr>
                <w:color w:val="000000" w:themeColor="text1"/>
              </w:rPr>
            </w:pPr>
          </w:p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9F28B0" w:rsidRPr="00CB72D2" w:rsidRDefault="009F28B0" w:rsidP="009F28B0">
            <w:pPr>
              <w:rPr>
                <w:color w:val="000000" w:themeColor="text1"/>
              </w:rPr>
            </w:pPr>
          </w:p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22</w:t>
            </w:r>
          </w:p>
        </w:tc>
        <w:tc>
          <w:tcPr>
            <w:tcW w:w="709" w:type="dxa"/>
          </w:tcPr>
          <w:p w:rsidR="009F28B0" w:rsidRPr="00CB72D2" w:rsidRDefault="009F28B0" w:rsidP="009F28B0">
            <w:pPr>
              <w:rPr>
                <w:color w:val="000000" w:themeColor="text1"/>
              </w:rPr>
            </w:pPr>
          </w:p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9F28B0" w:rsidRPr="00CB72D2" w:rsidRDefault="009F28B0" w:rsidP="009C4932">
            <w:pPr>
              <w:rPr>
                <w:color w:val="000000" w:themeColor="text1"/>
              </w:rPr>
            </w:pPr>
          </w:p>
          <w:p w:rsidR="009F28B0" w:rsidRPr="00CB72D2" w:rsidRDefault="009F28B0" w:rsidP="009C4932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2384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</w:tr>
      <w:tr w:rsidR="009F28B0" w:rsidRPr="00CB72D2" w:rsidTr="009C4932">
        <w:trPr>
          <w:trHeight w:val="613"/>
        </w:trPr>
        <w:tc>
          <w:tcPr>
            <w:tcW w:w="540" w:type="dxa"/>
            <w:vMerge/>
          </w:tcPr>
          <w:p w:rsidR="009F28B0" w:rsidRPr="00CB72D2" w:rsidRDefault="009F28B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9D694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9D6945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  <w:tc>
          <w:tcPr>
            <w:tcW w:w="850" w:type="dxa"/>
          </w:tcPr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709" w:type="dxa"/>
          </w:tcPr>
          <w:p w:rsidR="009F28B0" w:rsidRPr="00CB72D2" w:rsidRDefault="009F28B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2384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</w:tr>
      <w:tr w:rsidR="009F28B0" w:rsidRPr="00CB72D2" w:rsidTr="00862784">
        <w:trPr>
          <w:trHeight w:val="315"/>
        </w:trPr>
        <w:tc>
          <w:tcPr>
            <w:tcW w:w="540" w:type="dxa"/>
            <w:vMerge/>
          </w:tcPr>
          <w:p w:rsidR="009F28B0" w:rsidRPr="00CB72D2" w:rsidRDefault="009F28B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9D6945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9D6945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9D6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  <w:vMerge w:val="restart"/>
          </w:tcPr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850" w:type="dxa"/>
            <w:vMerge w:val="restart"/>
          </w:tcPr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vMerge w:val="restart"/>
          </w:tcPr>
          <w:p w:rsidR="009F28B0" w:rsidRPr="00CB72D2" w:rsidRDefault="009F28B0" w:rsidP="009F28B0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vMerge w:val="restart"/>
          </w:tcPr>
          <w:p w:rsidR="009F28B0" w:rsidRPr="00CB72D2" w:rsidRDefault="009F28B0" w:rsidP="009C4932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25</w:t>
            </w:r>
          </w:p>
        </w:tc>
        <w:tc>
          <w:tcPr>
            <w:tcW w:w="2384" w:type="dxa"/>
            <w:vMerge/>
          </w:tcPr>
          <w:p w:rsidR="009F28B0" w:rsidRPr="00CB72D2" w:rsidRDefault="009F28B0" w:rsidP="009D6945">
            <w:pPr>
              <w:jc w:val="both"/>
              <w:rPr>
                <w:color w:val="000000" w:themeColor="text1"/>
              </w:rPr>
            </w:pPr>
          </w:p>
        </w:tc>
      </w:tr>
      <w:tr w:rsidR="009F28B0" w:rsidRPr="00CB72D2" w:rsidTr="009C4932">
        <w:trPr>
          <w:trHeight w:val="276"/>
        </w:trPr>
        <w:tc>
          <w:tcPr>
            <w:tcW w:w="540" w:type="dxa"/>
            <w:vMerge w:val="restart"/>
          </w:tcPr>
          <w:p w:rsidR="009F28B0" w:rsidRPr="00CB72D2" w:rsidRDefault="009F28B0" w:rsidP="009D6945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12.2</w:t>
            </w:r>
          </w:p>
        </w:tc>
        <w:tc>
          <w:tcPr>
            <w:tcW w:w="2120" w:type="dxa"/>
            <w:vMerge w:val="restart"/>
          </w:tcPr>
          <w:p w:rsidR="009F28B0" w:rsidRPr="00CB72D2" w:rsidRDefault="009F28B0" w:rsidP="009D6945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Информационное взаимодействие с заинтересованными организациями </w:t>
            </w:r>
            <w:r w:rsidRPr="00CB72D2">
              <w:rPr>
                <w:color w:val="000000" w:themeColor="text1"/>
              </w:rPr>
              <w:lastRenderedPageBreak/>
              <w:t xml:space="preserve">и уполномоченными контрольно-надзорными органами в сфере легковых таксомоторных перевозок </w:t>
            </w:r>
          </w:p>
        </w:tc>
        <w:tc>
          <w:tcPr>
            <w:tcW w:w="2126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9F28B0" w:rsidRPr="00CB72D2" w:rsidTr="009C4932">
        <w:trPr>
          <w:trHeight w:val="473"/>
        </w:trPr>
        <w:tc>
          <w:tcPr>
            <w:tcW w:w="540" w:type="dxa"/>
            <w:vMerge/>
          </w:tcPr>
          <w:p w:rsidR="009F28B0" w:rsidRPr="00CB72D2" w:rsidRDefault="009F28B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9D694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9F28B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</w:t>
            </w:r>
          </w:p>
        </w:tc>
        <w:tc>
          <w:tcPr>
            <w:tcW w:w="850" w:type="dxa"/>
          </w:tcPr>
          <w:p w:rsidR="009F28B0" w:rsidRPr="00CB72D2" w:rsidRDefault="009F28B0" w:rsidP="009F28B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9F28B0" w:rsidRPr="00CB72D2" w:rsidRDefault="009F28B0" w:rsidP="009F28B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26</w:t>
            </w:r>
          </w:p>
        </w:tc>
        <w:tc>
          <w:tcPr>
            <w:tcW w:w="709" w:type="dxa"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26</w:t>
            </w:r>
          </w:p>
        </w:tc>
        <w:tc>
          <w:tcPr>
            <w:tcW w:w="2384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9F28B0" w:rsidRPr="00CB72D2" w:rsidTr="009C4932">
        <w:trPr>
          <w:trHeight w:val="565"/>
        </w:trPr>
        <w:tc>
          <w:tcPr>
            <w:tcW w:w="540" w:type="dxa"/>
            <w:vMerge/>
          </w:tcPr>
          <w:p w:rsidR="009F28B0" w:rsidRPr="00CB72D2" w:rsidRDefault="009F28B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9D694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9F28B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9F28B0" w:rsidRPr="00CB72D2" w:rsidRDefault="009F28B0" w:rsidP="009F28B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22</w:t>
            </w:r>
          </w:p>
        </w:tc>
        <w:tc>
          <w:tcPr>
            <w:tcW w:w="709" w:type="dxa"/>
          </w:tcPr>
          <w:p w:rsidR="009F28B0" w:rsidRPr="00CB72D2" w:rsidRDefault="009F28B0" w:rsidP="009F28B0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2384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9F28B0" w:rsidRPr="00CB72D2" w:rsidTr="00862784">
        <w:trPr>
          <w:trHeight w:val="3300"/>
        </w:trPr>
        <w:tc>
          <w:tcPr>
            <w:tcW w:w="540" w:type="dxa"/>
            <w:vMerge/>
          </w:tcPr>
          <w:p w:rsidR="009F28B0" w:rsidRPr="00CB72D2" w:rsidRDefault="009F28B0" w:rsidP="009D6945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9D694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9F28B0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F28B0" w:rsidRPr="00CB72D2" w:rsidRDefault="009F28B0" w:rsidP="009F28B0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9F28B0" w:rsidRPr="00CB72D2" w:rsidRDefault="009F28B0" w:rsidP="009D6945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9F28B0" w:rsidRPr="00CB72D2" w:rsidTr="00862784">
        <w:tc>
          <w:tcPr>
            <w:tcW w:w="14507" w:type="dxa"/>
            <w:gridSpan w:val="11"/>
          </w:tcPr>
          <w:p w:rsidR="009F28B0" w:rsidRPr="00CB72D2" w:rsidRDefault="009F28B0" w:rsidP="0067253D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Рынок оказания услуг по ремонту автотранспортных средств</w:t>
            </w:r>
          </w:p>
        </w:tc>
      </w:tr>
      <w:tr w:rsidR="009F28B0" w:rsidRPr="00CB72D2" w:rsidTr="00862784">
        <w:tc>
          <w:tcPr>
            <w:tcW w:w="14507" w:type="dxa"/>
            <w:gridSpan w:val="11"/>
          </w:tcPr>
          <w:p w:rsidR="009F28B0" w:rsidRPr="00CB72D2" w:rsidRDefault="009F28B0" w:rsidP="007D01AA">
            <w:pPr>
              <w:ind w:firstLine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состоянию на начало 2025</w:t>
            </w:r>
            <w:r w:rsidRPr="00CB72D2">
              <w:rPr>
                <w:color w:val="000000" w:themeColor="text1"/>
              </w:rPr>
              <w:t xml:space="preserve"> года в муниципальном образовании Тбилисский район данным видом деятельности занимается 9 субъектов предпринимательской деятельности, а также 9 </w:t>
            </w:r>
            <w:proofErr w:type="spellStart"/>
            <w:r w:rsidRPr="00CB72D2">
              <w:rPr>
                <w:color w:val="000000" w:themeColor="text1"/>
              </w:rPr>
              <w:t>самозанятых</w:t>
            </w:r>
            <w:proofErr w:type="spellEnd"/>
            <w:r w:rsidRPr="00CB72D2">
              <w:rPr>
                <w:color w:val="000000" w:themeColor="text1"/>
              </w:rPr>
              <w:t>.</w:t>
            </w:r>
          </w:p>
          <w:p w:rsidR="009F28B0" w:rsidRPr="00CB72D2" w:rsidRDefault="009F28B0" w:rsidP="007D01AA">
            <w:pPr>
              <w:ind w:firstLine="709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Доля организаций частной формы собственности в сфере оказания услуг по ремонту автотранспортных средств составляет 100%. </w:t>
            </w:r>
          </w:p>
          <w:p w:rsidR="009F28B0" w:rsidRPr="00CB72D2" w:rsidRDefault="009F28B0" w:rsidP="007D01AA">
            <w:pPr>
              <w:ind w:firstLine="709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С точки зрения развития конкуренции рынок является достаточно развитым.</w:t>
            </w:r>
          </w:p>
        </w:tc>
      </w:tr>
      <w:tr w:rsidR="009F28B0" w:rsidRPr="00CB72D2" w:rsidTr="00095042">
        <w:trPr>
          <w:trHeight w:val="465"/>
        </w:trPr>
        <w:tc>
          <w:tcPr>
            <w:tcW w:w="540" w:type="dxa"/>
            <w:vMerge w:val="restart"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13.1</w:t>
            </w:r>
          </w:p>
        </w:tc>
        <w:tc>
          <w:tcPr>
            <w:tcW w:w="2120" w:type="dxa"/>
            <w:vMerge w:val="restart"/>
          </w:tcPr>
          <w:p w:rsidR="009F28B0" w:rsidRPr="00CB72D2" w:rsidRDefault="009F28B0" w:rsidP="007D01A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Проведение информационно-аналитического наблюдения за состоянием рынка и размещение информации на официальном сайте в сети </w:t>
            </w:r>
            <w:r w:rsidRPr="00CB72D2">
              <w:rPr>
                <w:color w:val="000000" w:themeColor="text1"/>
              </w:rPr>
              <w:lastRenderedPageBreak/>
              <w:t>«Интернет»</w:t>
            </w:r>
          </w:p>
        </w:tc>
        <w:tc>
          <w:tcPr>
            <w:tcW w:w="2126" w:type="dxa"/>
            <w:vMerge w:val="restart"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>Повышение уровня информированности субъектов предпринимательской деятельности.</w:t>
            </w:r>
          </w:p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t xml:space="preserve">Информация на официальном сайте департамента потребительской </w:t>
            </w: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>сферы и регулирования рынка алкоголя Краснодарского края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(далее – ДПС и РРА КК)</w:t>
            </w:r>
          </w:p>
        </w:tc>
        <w:tc>
          <w:tcPr>
            <w:tcW w:w="1242" w:type="dxa"/>
            <w:vMerge w:val="restart"/>
          </w:tcPr>
          <w:p w:rsidR="009F28B0" w:rsidRPr="00CB72D2" w:rsidRDefault="009F28B0" w:rsidP="00A9668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доля организаций частной формы собственности в сфере оказания услуг по ремонту </w:t>
            </w:r>
            <w:r w:rsidRPr="00CB72D2">
              <w:rPr>
                <w:color w:val="000000" w:themeColor="text1"/>
              </w:rPr>
              <w:lastRenderedPageBreak/>
              <w:t>автотранспортных средств, процентов</w:t>
            </w:r>
          </w:p>
        </w:tc>
        <w:tc>
          <w:tcPr>
            <w:tcW w:w="1275" w:type="dxa"/>
            <w:vMerge w:val="restart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 w:val="restart"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экономики администрации муниципального образования Тбилисский район</w:t>
            </w:r>
          </w:p>
        </w:tc>
      </w:tr>
      <w:tr w:rsidR="009F28B0" w:rsidRPr="00CB72D2" w:rsidTr="00095042">
        <w:trPr>
          <w:trHeight w:val="525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095042">
        <w:trPr>
          <w:trHeight w:val="540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095042">
        <w:trPr>
          <w:trHeight w:val="525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095042">
        <w:trPr>
          <w:trHeight w:val="525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862784">
        <w:trPr>
          <w:trHeight w:val="405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F28B0" w:rsidRPr="00CB72D2" w:rsidRDefault="009F28B0" w:rsidP="007D0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095042">
        <w:trPr>
          <w:trHeight w:val="495"/>
        </w:trPr>
        <w:tc>
          <w:tcPr>
            <w:tcW w:w="540" w:type="dxa"/>
            <w:vMerge w:val="restart"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13.2</w:t>
            </w:r>
          </w:p>
        </w:tc>
        <w:tc>
          <w:tcPr>
            <w:tcW w:w="2120" w:type="dxa"/>
            <w:vMerge w:val="restart"/>
          </w:tcPr>
          <w:p w:rsidR="009F28B0" w:rsidRDefault="009F28B0" w:rsidP="007D01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Информирование уполномоченных контрольно-надзорных органов </w:t>
            </w:r>
            <w:proofErr w:type="gramStart"/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выявленных фактах осуществления предпринимательской деятельности по оказанию услуг по ремонту автотранспортных средств без оформления в соответствии</w:t>
            </w:r>
            <w:proofErr w:type="gramEnd"/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действующим налоговым и трудовым законодательством Российской Федерации </w:t>
            </w:r>
          </w:p>
          <w:p w:rsidR="009F28B0" w:rsidRPr="00CB72D2" w:rsidRDefault="009F28B0" w:rsidP="007D01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F28B0" w:rsidRPr="00CB72D2" w:rsidRDefault="009F28B0" w:rsidP="007D01AA">
            <w:pPr>
              <w:ind w:right="-31"/>
              <w:jc w:val="both"/>
              <w:rPr>
                <w:rFonts w:eastAsia="SimSun"/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Повышение удовлетворенности потребителей в качественных услугах по </w:t>
            </w:r>
            <w:r w:rsidRPr="00CB72D2">
              <w:rPr>
                <w:rFonts w:eastAsia="SimSun"/>
                <w:color w:val="000000" w:themeColor="text1"/>
              </w:rPr>
              <w:t>ремонту автотранспортных средств.</w:t>
            </w:r>
          </w:p>
          <w:p w:rsidR="009F28B0" w:rsidRPr="00CB72D2" w:rsidRDefault="009F28B0" w:rsidP="007D01AA">
            <w:pPr>
              <w:ind w:right="-31"/>
              <w:jc w:val="both"/>
              <w:rPr>
                <w:rFonts w:eastAsia="SimSun"/>
                <w:color w:val="000000" w:themeColor="text1"/>
              </w:rPr>
            </w:pPr>
          </w:p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Ежеквартальное проведение мониторинга</w:t>
            </w:r>
          </w:p>
        </w:tc>
        <w:tc>
          <w:tcPr>
            <w:tcW w:w="1242" w:type="dxa"/>
            <w:vMerge w:val="restart"/>
          </w:tcPr>
          <w:p w:rsidR="009F28B0" w:rsidRPr="00CB72D2" w:rsidRDefault="009F28B0" w:rsidP="00A9668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 w:rsidR="0087213A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87213A"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проведение мероприятий, предоставление информации в ДПС и РРА КК, наличие </w:t>
            </w:r>
          </w:p>
        </w:tc>
        <w:tc>
          <w:tcPr>
            <w:tcW w:w="1275" w:type="dxa"/>
            <w:vMerge w:val="restart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9F28B0" w:rsidRPr="00CB72D2" w:rsidRDefault="009F28B0" w:rsidP="00862784">
            <w:pPr>
              <w:jc w:val="center"/>
              <w:rPr>
                <w:color w:val="000000" w:themeColor="text1"/>
              </w:rPr>
            </w:pPr>
          </w:p>
          <w:p w:rsidR="009F28B0" w:rsidRPr="00CB72D2" w:rsidRDefault="009F28B0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экономики администрации муниципального образования Тбилисский район</w:t>
            </w:r>
          </w:p>
        </w:tc>
      </w:tr>
      <w:tr w:rsidR="009F28B0" w:rsidRPr="00CB72D2" w:rsidTr="00095042">
        <w:trPr>
          <w:trHeight w:val="405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095042">
        <w:trPr>
          <w:trHeight w:val="585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095042">
        <w:trPr>
          <w:trHeight w:val="645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095042">
        <w:trPr>
          <w:trHeight w:val="525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862784">
        <w:trPr>
          <w:trHeight w:val="3360"/>
        </w:trPr>
        <w:tc>
          <w:tcPr>
            <w:tcW w:w="540" w:type="dxa"/>
            <w:vMerge/>
          </w:tcPr>
          <w:p w:rsidR="009F28B0" w:rsidRPr="00CB72D2" w:rsidRDefault="009F28B0" w:rsidP="007D01A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9F28B0" w:rsidRPr="00CB72D2" w:rsidRDefault="009F28B0" w:rsidP="007D01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9F28B0" w:rsidRPr="00CB72D2" w:rsidRDefault="009F28B0" w:rsidP="007D01A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F28B0" w:rsidRPr="00CB72D2" w:rsidRDefault="009F28B0" w:rsidP="007D01A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9F28B0" w:rsidRPr="00CB72D2" w:rsidRDefault="009F28B0" w:rsidP="007D01AA">
            <w:pPr>
              <w:rPr>
                <w:color w:val="000000" w:themeColor="text1"/>
              </w:rPr>
            </w:pPr>
          </w:p>
        </w:tc>
      </w:tr>
      <w:tr w:rsidR="009F28B0" w:rsidRPr="00CB72D2" w:rsidTr="00862784">
        <w:tc>
          <w:tcPr>
            <w:tcW w:w="14507" w:type="dxa"/>
            <w:gridSpan w:val="11"/>
          </w:tcPr>
          <w:p w:rsidR="009F28B0" w:rsidRPr="00CB72D2" w:rsidRDefault="009F28B0" w:rsidP="0067253D">
            <w:pPr>
              <w:pStyle w:val="a4"/>
              <w:numPr>
                <w:ilvl w:val="0"/>
                <w:numId w:val="5"/>
              </w:numPr>
              <w:ind w:left="22" w:firstLine="0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9F28B0" w:rsidRPr="00CB72D2" w:rsidTr="00862784">
        <w:tc>
          <w:tcPr>
            <w:tcW w:w="14507" w:type="dxa"/>
            <w:gridSpan w:val="11"/>
          </w:tcPr>
          <w:p w:rsidR="009F28B0" w:rsidRPr="00CB72D2" w:rsidRDefault="009F28B0" w:rsidP="00932361">
            <w:pPr>
              <w:ind w:firstLine="731"/>
              <w:jc w:val="both"/>
              <w:rPr>
                <w:color w:val="000000" w:themeColor="text1"/>
              </w:rPr>
            </w:pPr>
            <w:proofErr w:type="gramStart"/>
            <w:r w:rsidRPr="00CB72D2">
              <w:rPr>
                <w:color w:val="000000" w:themeColor="text1"/>
              </w:rPr>
              <w:t xml:space="preserve">В рамках реализации государственной политики в области связи и развития телекоммуникаций </w:t>
            </w:r>
            <w:r>
              <w:rPr>
                <w:color w:val="000000" w:themeColor="text1"/>
              </w:rPr>
              <w:t>с</w:t>
            </w:r>
            <w:r w:rsidRPr="00CB72D2">
              <w:rPr>
                <w:color w:val="000000" w:themeColor="text1"/>
              </w:rPr>
              <w:t xml:space="preserve"> 2018 году велась планомерная и целенаправленная работа по созданию необходимых правовых и экономических условий, обеспечивающих устойчивое функционирование и развитие отрасли связь (включая сети связи общего пользования), для обеспечения населения муниципального образования Тбилисский район услугами связи и современными информационными сервисами, а также для развития цифровой экономики в целом по</w:t>
            </w:r>
            <w:proofErr w:type="gramEnd"/>
            <w:r w:rsidRPr="00CB72D2">
              <w:rPr>
                <w:color w:val="000000" w:themeColor="text1"/>
              </w:rPr>
              <w:t xml:space="preserve"> региону. </w:t>
            </w:r>
          </w:p>
          <w:p w:rsidR="009F28B0" w:rsidRPr="00CB72D2" w:rsidRDefault="009F28B0" w:rsidP="00932361">
            <w:pPr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В настоящее время на территории Краснодарского края услуги мобильной связи предоставляют два крупных оператора. </w:t>
            </w:r>
          </w:p>
          <w:p w:rsidR="009F28B0" w:rsidRPr="00CB72D2" w:rsidRDefault="009F28B0" w:rsidP="00932361">
            <w:pPr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Основную долю услуг на рынке оказания фиксированной связи занимает Краснодарский филиал ПАО "Ростелеком". Также на территории муниципального образования осуществляет деятельность 1 частное предприятие ООО «ОМИКРОН».</w:t>
            </w:r>
          </w:p>
          <w:p w:rsidR="009F28B0" w:rsidRPr="00CB72D2" w:rsidRDefault="009F28B0" w:rsidP="00932361">
            <w:pPr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Административных барьеров для входа на рынок частного бизнеса нет.</w:t>
            </w:r>
          </w:p>
          <w:p w:rsidR="009F28B0" w:rsidRPr="00CB72D2" w:rsidRDefault="009F28B0" w:rsidP="00932361">
            <w:pPr>
              <w:ind w:firstLine="731"/>
              <w:jc w:val="both"/>
              <w:rPr>
                <w:color w:val="000000" w:themeColor="text1"/>
                <w:highlight w:val="yellow"/>
              </w:rPr>
            </w:pPr>
            <w:r w:rsidRPr="00CB72D2">
              <w:rPr>
                <w:color w:val="000000" w:themeColor="text1"/>
              </w:rPr>
              <w:t>Уровень развития телекоммуникационной отрасли Краснодарского края позволяет предоставлять пользователям самые современные телекоммуникационные и информационные услуги практически в любой точке Краснодарского края.</w:t>
            </w:r>
          </w:p>
        </w:tc>
      </w:tr>
      <w:tr w:rsidR="00665F78" w:rsidRPr="00CB72D2" w:rsidTr="00095042">
        <w:trPr>
          <w:trHeight w:val="495"/>
        </w:trPr>
        <w:tc>
          <w:tcPr>
            <w:tcW w:w="540" w:type="dxa"/>
            <w:vMerge w:val="restart"/>
          </w:tcPr>
          <w:p w:rsidR="00665F78" w:rsidRPr="00CB72D2" w:rsidRDefault="00665F78" w:rsidP="00932361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14.1</w:t>
            </w:r>
          </w:p>
        </w:tc>
        <w:tc>
          <w:tcPr>
            <w:tcW w:w="2120" w:type="dxa"/>
            <w:vMerge w:val="restart"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Создание условий </w:t>
            </w:r>
            <w:r w:rsidRPr="00CB72D2">
              <w:rPr>
                <w:color w:val="000000" w:themeColor="text1"/>
              </w:rPr>
              <w:lastRenderedPageBreak/>
              <w:t>для развития конкуренции на рынке услуг широкополосного доступа в информационно-телекоммуникационную сеть "Интернет"</w:t>
            </w:r>
          </w:p>
        </w:tc>
        <w:tc>
          <w:tcPr>
            <w:tcW w:w="2126" w:type="dxa"/>
            <w:vMerge w:val="restart"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Обеспечение </w:t>
            </w:r>
            <w:r w:rsidRPr="00CB72D2">
              <w:rPr>
                <w:color w:val="000000" w:themeColor="text1"/>
              </w:rPr>
              <w:lastRenderedPageBreak/>
              <w:t xml:space="preserve">доступа операторов связи к объектам, находящимся в государственной и муниципальной собственности, для размещения сетей связи </w:t>
            </w:r>
          </w:p>
        </w:tc>
        <w:tc>
          <w:tcPr>
            <w:tcW w:w="1242" w:type="dxa"/>
            <w:vMerge w:val="restart"/>
          </w:tcPr>
          <w:p w:rsidR="00665F78" w:rsidRPr="00CB72D2" w:rsidRDefault="00665F78" w:rsidP="00665F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</w:t>
            </w: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доля </w:t>
            </w:r>
            <w:r w:rsidRPr="00CB72D2">
              <w:rPr>
                <w:color w:val="000000" w:themeColor="text1"/>
              </w:rPr>
              <w:lastRenderedPageBreak/>
              <w:t>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</w:tc>
        <w:tc>
          <w:tcPr>
            <w:tcW w:w="1275" w:type="dxa"/>
            <w:vMerge w:val="restart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50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1 квартал 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50</w:t>
            </w:r>
          </w:p>
        </w:tc>
        <w:tc>
          <w:tcPr>
            <w:tcW w:w="850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60</w:t>
            </w:r>
          </w:p>
        </w:tc>
        <w:tc>
          <w:tcPr>
            <w:tcW w:w="70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60</w:t>
            </w:r>
          </w:p>
        </w:tc>
        <w:tc>
          <w:tcPr>
            <w:tcW w:w="2384" w:type="dxa"/>
            <w:vMerge w:val="restart"/>
          </w:tcPr>
          <w:p w:rsidR="00665F78" w:rsidRPr="00CB72D2" w:rsidRDefault="00665F78" w:rsidP="00A96686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по </w:t>
            </w:r>
            <w:r>
              <w:rPr>
                <w:color w:val="000000" w:themeColor="text1"/>
              </w:rPr>
              <w:t xml:space="preserve">ЖКХ, </w:t>
            </w:r>
            <w:r>
              <w:rPr>
                <w:color w:val="000000" w:themeColor="text1"/>
              </w:rPr>
              <w:lastRenderedPageBreak/>
              <w:t xml:space="preserve">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управления по ЖКХ, строительству, архитектуре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 </w:t>
            </w:r>
          </w:p>
        </w:tc>
      </w:tr>
      <w:tr w:rsidR="00665F78" w:rsidRPr="00CB72D2" w:rsidTr="00095042">
        <w:trPr>
          <w:trHeight w:val="435"/>
        </w:trPr>
        <w:tc>
          <w:tcPr>
            <w:tcW w:w="540" w:type="dxa"/>
            <w:vMerge/>
          </w:tcPr>
          <w:p w:rsidR="00665F78" w:rsidRPr="00CB72D2" w:rsidRDefault="00665F78" w:rsidP="0093236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57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2384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55"/>
        </w:trPr>
        <w:tc>
          <w:tcPr>
            <w:tcW w:w="540" w:type="dxa"/>
            <w:vMerge/>
          </w:tcPr>
          <w:p w:rsidR="00665F78" w:rsidRPr="00CB72D2" w:rsidRDefault="00665F78" w:rsidP="0093236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57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2384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25"/>
        </w:trPr>
        <w:tc>
          <w:tcPr>
            <w:tcW w:w="540" w:type="dxa"/>
            <w:vMerge/>
          </w:tcPr>
          <w:p w:rsidR="00665F78" w:rsidRPr="00CB72D2" w:rsidRDefault="00665F78" w:rsidP="0093236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57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2384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55"/>
        </w:trPr>
        <w:tc>
          <w:tcPr>
            <w:tcW w:w="540" w:type="dxa"/>
            <w:vMerge/>
          </w:tcPr>
          <w:p w:rsidR="00665F78" w:rsidRPr="00CB72D2" w:rsidRDefault="00665F78" w:rsidP="0093236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57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2384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862784">
        <w:trPr>
          <w:trHeight w:val="2070"/>
        </w:trPr>
        <w:tc>
          <w:tcPr>
            <w:tcW w:w="540" w:type="dxa"/>
            <w:vMerge/>
          </w:tcPr>
          <w:p w:rsidR="00665F78" w:rsidRPr="00CB72D2" w:rsidRDefault="00665F78" w:rsidP="0093236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57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65F78" w:rsidRPr="00CB72D2" w:rsidRDefault="00665F78" w:rsidP="00665F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65F78" w:rsidRPr="00CB72D2" w:rsidRDefault="00665F78" w:rsidP="009323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65F78" w:rsidRPr="00CB72D2" w:rsidRDefault="00665F78" w:rsidP="0093236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862784">
        <w:tc>
          <w:tcPr>
            <w:tcW w:w="14507" w:type="dxa"/>
            <w:gridSpan w:val="11"/>
          </w:tcPr>
          <w:p w:rsidR="00665F78" w:rsidRPr="00CB72D2" w:rsidRDefault="00665F78" w:rsidP="00C35582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племенного животноводства</w:t>
            </w:r>
          </w:p>
        </w:tc>
      </w:tr>
      <w:tr w:rsidR="00665F78" w:rsidRPr="00CB72D2" w:rsidTr="00862784">
        <w:tc>
          <w:tcPr>
            <w:tcW w:w="14507" w:type="dxa"/>
            <w:gridSpan w:val="11"/>
          </w:tcPr>
          <w:p w:rsidR="00665F78" w:rsidRPr="00CB72D2" w:rsidRDefault="00665F78" w:rsidP="00C86332">
            <w:pPr>
              <w:ind w:right="-31"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В Тбилисском районе проходит ряд мероприятий для развития рынка племенного животноводства. </w:t>
            </w:r>
            <w:r w:rsidRPr="00CB72D2">
              <w:rPr>
                <w:color w:val="000000" w:themeColor="text1"/>
                <w:sz w:val="22"/>
              </w:rPr>
              <w:t xml:space="preserve">Одним из основных направлений в племенной работе является разведение и </w:t>
            </w:r>
            <w:proofErr w:type="spellStart"/>
            <w:r w:rsidRPr="00CB72D2">
              <w:rPr>
                <w:color w:val="000000" w:themeColor="text1"/>
                <w:sz w:val="22"/>
              </w:rPr>
              <w:t>селекционно</w:t>
            </w:r>
            <w:proofErr w:type="spellEnd"/>
            <w:r w:rsidRPr="00CB72D2">
              <w:rPr>
                <w:color w:val="000000" w:themeColor="text1"/>
                <w:sz w:val="22"/>
              </w:rPr>
              <w:t>-племенная работа с крупным рогатым скотом, а также консультационная помощь в поиске и приобретении поголовья племенного хозяйства.</w:t>
            </w:r>
          </w:p>
        </w:tc>
      </w:tr>
      <w:tr w:rsidR="00665F78" w:rsidRPr="00CB72D2" w:rsidTr="00095042">
        <w:trPr>
          <w:trHeight w:val="495"/>
        </w:trPr>
        <w:tc>
          <w:tcPr>
            <w:tcW w:w="540" w:type="dxa"/>
            <w:vMerge w:val="restart"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15.1</w:t>
            </w:r>
          </w:p>
        </w:tc>
        <w:tc>
          <w:tcPr>
            <w:tcW w:w="2120" w:type="dxa"/>
            <w:vMerge w:val="restart"/>
          </w:tcPr>
          <w:p w:rsidR="00665F78" w:rsidRPr="00CB72D2" w:rsidRDefault="00665F78" w:rsidP="006D15B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Мониторинг организаций в Краснодарском </w:t>
            </w:r>
            <w:r w:rsidRPr="00CB72D2">
              <w:rPr>
                <w:color w:val="000000" w:themeColor="text1"/>
              </w:rPr>
              <w:lastRenderedPageBreak/>
              <w:t xml:space="preserve">крае и субъектах РФ, ведущих деятельность на рынке племенного хозяйства  </w:t>
            </w:r>
          </w:p>
        </w:tc>
        <w:tc>
          <w:tcPr>
            <w:tcW w:w="2126" w:type="dxa"/>
            <w:vMerge w:val="restart"/>
          </w:tcPr>
          <w:p w:rsidR="00665F78" w:rsidRPr="00CB72D2" w:rsidRDefault="00665F78" w:rsidP="002306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Ежеквартальный анализ производственны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х показателей деятельности племенных предприятий. </w:t>
            </w:r>
          </w:p>
        </w:tc>
        <w:tc>
          <w:tcPr>
            <w:tcW w:w="1242" w:type="dxa"/>
            <w:vMerge w:val="restart"/>
          </w:tcPr>
          <w:p w:rsidR="00665F78" w:rsidRPr="00CB72D2" w:rsidRDefault="00665F78" w:rsidP="00A9668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Количество организаций частной </w:t>
            </w:r>
            <w:r w:rsidRPr="00CB72D2">
              <w:rPr>
                <w:color w:val="000000" w:themeColor="text1"/>
              </w:rPr>
              <w:lastRenderedPageBreak/>
              <w:t>формы собственности на рынке племенного животноводства</w:t>
            </w:r>
          </w:p>
        </w:tc>
        <w:tc>
          <w:tcPr>
            <w:tcW w:w="1275" w:type="dxa"/>
            <w:vMerge w:val="restart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 w:val="restart"/>
          </w:tcPr>
          <w:p w:rsidR="00665F78" w:rsidRPr="00CB72D2" w:rsidRDefault="00665F78" w:rsidP="00C35582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сельского хозяйства администрации МО </w:t>
            </w:r>
            <w:r w:rsidRPr="00CB72D2">
              <w:rPr>
                <w:color w:val="000000" w:themeColor="text1"/>
              </w:rPr>
              <w:lastRenderedPageBreak/>
              <w:t>Тбилисский район</w:t>
            </w:r>
          </w:p>
        </w:tc>
      </w:tr>
      <w:tr w:rsidR="00665F78" w:rsidRPr="00CB72D2" w:rsidTr="00095042">
        <w:trPr>
          <w:trHeight w:val="465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6D15B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2306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361EF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/>
          </w:tcPr>
          <w:p w:rsidR="00665F78" w:rsidRPr="00CB72D2" w:rsidRDefault="00665F78" w:rsidP="00C35582">
            <w:pPr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85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6D15B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2306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361EF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/>
          </w:tcPr>
          <w:p w:rsidR="00665F78" w:rsidRPr="00CB72D2" w:rsidRDefault="00665F78" w:rsidP="00C35582">
            <w:pPr>
              <w:jc w:val="both"/>
              <w:rPr>
                <w:color w:val="000000" w:themeColor="text1"/>
              </w:rPr>
            </w:pPr>
          </w:p>
        </w:tc>
      </w:tr>
      <w:tr w:rsidR="00665F78" w:rsidRPr="00CB72D2" w:rsidTr="00862784">
        <w:trPr>
          <w:trHeight w:val="615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6D15B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2306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361EF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/>
          </w:tcPr>
          <w:p w:rsidR="00665F78" w:rsidRPr="00CB72D2" w:rsidRDefault="00665F78" w:rsidP="00C35582">
            <w:pPr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25"/>
        </w:trPr>
        <w:tc>
          <w:tcPr>
            <w:tcW w:w="540" w:type="dxa"/>
            <w:vMerge w:val="restart"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15.2</w:t>
            </w:r>
          </w:p>
        </w:tc>
        <w:tc>
          <w:tcPr>
            <w:tcW w:w="2120" w:type="dxa"/>
            <w:vMerge w:val="restart"/>
          </w:tcPr>
          <w:p w:rsidR="00665F78" w:rsidRPr="00CB72D2" w:rsidRDefault="00665F78" w:rsidP="006D15B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Оказание консультационной помощи в поиске и приобретении поголовья племенных животных</w:t>
            </w:r>
          </w:p>
          <w:p w:rsidR="00665F78" w:rsidRPr="00CB72D2" w:rsidRDefault="00665F78" w:rsidP="006D15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2384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665F78" w:rsidRPr="00CB72D2" w:rsidTr="00862784">
        <w:trPr>
          <w:trHeight w:val="1944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6D15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  <w:vMerge w:val="restart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665F78" w:rsidRPr="00CB72D2" w:rsidTr="00862784">
        <w:trPr>
          <w:trHeight w:val="360"/>
        </w:trPr>
        <w:tc>
          <w:tcPr>
            <w:tcW w:w="540" w:type="dxa"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15.3</w:t>
            </w:r>
          </w:p>
        </w:tc>
        <w:tc>
          <w:tcPr>
            <w:tcW w:w="2120" w:type="dxa"/>
          </w:tcPr>
          <w:p w:rsidR="00665F78" w:rsidRDefault="00665F78" w:rsidP="006D15B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Оказание практической и консультационной помощи в получении государственной поддержки на развитие племенного животноводства </w:t>
            </w:r>
          </w:p>
          <w:p w:rsidR="00665F78" w:rsidRDefault="00665F78" w:rsidP="006D15B4">
            <w:pPr>
              <w:jc w:val="both"/>
              <w:rPr>
                <w:color w:val="000000" w:themeColor="text1"/>
              </w:rPr>
            </w:pPr>
          </w:p>
          <w:p w:rsidR="00665F78" w:rsidRDefault="00665F78" w:rsidP="006D15B4">
            <w:pPr>
              <w:jc w:val="both"/>
              <w:rPr>
                <w:color w:val="000000" w:themeColor="text1"/>
              </w:rPr>
            </w:pPr>
          </w:p>
          <w:p w:rsidR="00665F78" w:rsidRDefault="00665F78" w:rsidP="006D15B4">
            <w:pPr>
              <w:jc w:val="both"/>
              <w:rPr>
                <w:color w:val="000000" w:themeColor="text1"/>
              </w:rPr>
            </w:pPr>
          </w:p>
          <w:p w:rsidR="00665F78" w:rsidRPr="00CB72D2" w:rsidRDefault="00665F78" w:rsidP="006D15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665F78" w:rsidRPr="00CB72D2" w:rsidTr="00862784">
        <w:tc>
          <w:tcPr>
            <w:tcW w:w="14507" w:type="dxa"/>
            <w:gridSpan w:val="11"/>
          </w:tcPr>
          <w:p w:rsidR="00665F78" w:rsidRPr="00CB72D2" w:rsidRDefault="00665F78" w:rsidP="00C35582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Рынок семеноводства</w:t>
            </w:r>
          </w:p>
        </w:tc>
      </w:tr>
      <w:tr w:rsidR="00665F78" w:rsidRPr="00CB72D2" w:rsidTr="00862784">
        <w:tc>
          <w:tcPr>
            <w:tcW w:w="14507" w:type="dxa"/>
            <w:gridSpan w:val="11"/>
          </w:tcPr>
          <w:p w:rsidR="00665F78" w:rsidRPr="00CB72D2" w:rsidRDefault="00665F78" w:rsidP="00F917AA">
            <w:pPr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семеноводства в Тбилисском районе развивается, с каждым годом в районе растет количество хозяйств, которые направляют свою деятельность на развитие рынка семеноводства.</w:t>
            </w:r>
          </w:p>
        </w:tc>
      </w:tr>
      <w:tr w:rsidR="00665F78" w:rsidRPr="00CB72D2" w:rsidTr="00095042">
        <w:trPr>
          <w:trHeight w:val="495"/>
        </w:trPr>
        <w:tc>
          <w:tcPr>
            <w:tcW w:w="540" w:type="dxa"/>
            <w:vMerge w:val="restart"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16.1</w:t>
            </w:r>
          </w:p>
        </w:tc>
        <w:tc>
          <w:tcPr>
            <w:tcW w:w="2120" w:type="dxa"/>
            <w:vMerge w:val="restart"/>
          </w:tcPr>
          <w:p w:rsidR="00665F78" w:rsidRPr="00CB72D2" w:rsidRDefault="00665F78" w:rsidP="006D15B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Осуществление мониторинга деятельности семеноводческих организаций Тбилисского района </w:t>
            </w:r>
          </w:p>
          <w:p w:rsidR="00665F78" w:rsidRPr="00CB72D2" w:rsidRDefault="00665F78" w:rsidP="0086278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665F78" w:rsidRPr="00CB72D2" w:rsidRDefault="00665F78" w:rsidP="006D1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Ежеквартальный анализ производственных показателей деятельности семеноводческих организаций. </w:t>
            </w:r>
          </w:p>
          <w:p w:rsidR="00665F78" w:rsidRPr="00CB72D2" w:rsidRDefault="00665F78" w:rsidP="006D1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5F78" w:rsidRPr="00CB72D2" w:rsidRDefault="00665F78" w:rsidP="006D1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организаций частной формы собственности, осуществляющих деятельность на товарном рынке по производству семян.</w:t>
            </w:r>
          </w:p>
        </w:tc>
        <w:tc>
          <w:tcPr>
            <w:tcW w:w="1242" w:type="dxa"/>
            <w:vMerge w:val="restart"/>
          </w:tcPr>
          <w:p w:rsidR="00665F78" w:rsidRPr="00CB72D2" w:rsidRDefault="00665F78" w:rsidP="00E25FEC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частной формы собственности на рынке семеноводства, единиц</w:t>
            </w:r>
          </w:p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2384" w:type="dxa"/>
            <w:vMerge w:val="restart"/>
          </w:tcPr>
          <w:p w:rsidR="00665F78" w:rsidRPr="00CB72D2" w:rsidRDefault="00665F78" w:rsidP="0067253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сельского хозяйства администрации МО Тбилисский район</w:t>
            </w:r>
          </w:p>
        </w:tc>
      </w:tr>
      <w:tr w:rsidR="00665F78" w:rsidRPr="00CB72D2" w:rsidTr="00095042">
        <w:trPr>
          <w:trHeight w:val="495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6D15B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D1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E25FEC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</w:t>
            </w:r>
          </w:p>
        </w:tc>
        <w:tc>
          <w:tcPr>
            <w:tcW w:w="2384" w:type="dxa"/>
            <w:vMerge/>
          </w:tcPr>
          <w:p w:rsidR="00665F78" w:rsidRPr="00CB72D2" w:rsidRDefault="00665F78" w:rsidP="0067253D">
            <w:pPr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10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6D15B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D1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E25FEC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</w:t>
            </w:r>
          </w:p>
        </w:tc>
        <w:tc>
          <w:tcPr>
            <w:tcW w:w="2384" w:type="dxa"/>
            <w:vMerge/>
          </w:tcPr>
          <w:p w:rsidR="00665F78" w:rsidRPr="00CB72D2" w:rsidRDefault="00665F78" w:rsidP="0067253D">
            <w:pPr>
              <w:jc w:val="both"/>
              <w:rPr>
                <w:color w:val="000000" w:themeColor="text1"/>
              </w:rPr>
            </w:pPr>
          </w:p>
        </w:tc>
      </w:tr>
      <w:tr w:rsidR="00665F78" w:rsidRPr="00CB72D2" w:rsidTr="00862784">
        <w:trPr>
          <w:trHeight w:val="390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6D15B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D1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E25FEC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2C65A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2384" w:type="dxa"/>
            <w:vMerge/>
          </w:tcPr>
          <w:p w:rsidR="00665F78" w:rsidRPr="00CB72D2" w:rsidRDefault="00665F78" w:rsidP="0067253D">
            <w:pPr>
              <w:jc w:val="both"/>
              <w:rPr>
                <w:color w:val="000000" w:themeColor="text1"/>
              </w:rPr>
            </w:pPr>
          </w:p>
        </w:tc>
      </w:tr>
      <w:tr w:rsidR="00665F78" w:rsidRPr="00CB72D2" w:rsidTr="003B3A3F">
        <w:trPr>
          <w:trHeight w:val="540"/>
        </w:trPr>
        <w:tc>
          <w:tcPr>
            <w:tcW w:w="540" w:type="dxa"/>
            <w:vMerge w:val="restart"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16.2</w:t>
            </w:r>
          </w:p>
        </w:tc>
        <w:tc>
          <w:tcPr>
            <w:tcW w:w="2120" w:type="dxa"/>
            <w:vMerge w:val="restart"/>
          </w:tcPr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обучающих семинаров, совещаний, смотров культуры земледелия для хозяйствующих субъектов, направленные на развитие рынка семеноводства </w:t>
            </w:r>
          </w:p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</w:t>
            </w:r>
          </w:p>
        </w:tc>
        <w:tc>
          <w:tcPr>
            <w:tcW w:w="2384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665F78" w:rsidRPr="00CB72D2" w:rsidTr="00862784">
        <w:trPr>
          <w:trHeight w:val="2760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65F78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480"/>
        </w:trPr>
        <w:tc>
          <w:tcPr>
            <w:tcW w:w="540" w:type="dxa"/>
            <w:vMerge w:val="restart"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16.3</w:t>
            </w:r>
          </w:p>
        </w:tc>
        <w:tc>
          <w:tcPr>
            <w:tcW w:w="2120" w:type="dxa"/>
            <w:vMerge w:val="restart"/>
          </w:tcPr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Информирование сельскохозяйственных 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товаропроизводителей о мерах государственной поддержки в области семеноводства </w:t>
            </w:r>
          </w:p>
        </w:tc>
        <w:tc>
          <w:tcPr>
            <w:tcW w:w="2126" w:type="dxa"/>
            <w:vMerge w:val="restart"/>
          </w:tcPr>
          <w:p w:rsidR="00665F78" w:rsidRPr="00CB72D2" w:rsidRDefault="00665F78" w:rsidP="0067253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Повышение уровня информированнос</w:t>
            </w:r>
            <w:r w:rsidRPr="00CB72D2">
              <w:rPr>
                <w:color w:val="000000" w:themeColor="text1"/>
              </w:rPr>
              <w:lastRenderedPageBreak/>
              <w:t>ти хозяйствующих субъектов на товарном рынке.</w:t>
            </w:r>
          </w:p>
          <w:p w:rsidR="00665F78" w:rsidRPr="00CB72D2" w:rsidRDefault="00665F78" w:rsidP="00230679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Обеспечение равного доступа к информации о доступных мерах государственной поддержки семеноводческих предприятий</w:t>
            </w:r>
          </w:p>
        </w:tc>
        <w:tc>
          <w:tcPr>
            <w:tcW w:w="1242" w:type="dxa"/>
            <w:vMerge w:val="restart"/>
          </w:tcPr>
          <w:p w:rsidR="00665F78" w:rsidRPr="00CB72D2" w:rsidRDefault="00665F78" w:rsidP="004F7773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65F78" w:rsidRPr="00CB72D2" w:rsidRDefault="00665F78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информации </w:t>
            </w:r>
          </w:p>
          <w:p w:rsidR="00665F78" w:rsidRPr="00CB72D2" w:rsidRDefault="00665F78" w:rsidP="002C65A7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на </w:t>
            </w:r>
            <w:r w:rsidRPr="00CB72D2">
              <w:rPr>
                <w:color w:val="000000" w:themeColor="text1"/>
              </w:rPr>
              <w:lastRenderedPageBreak/>
              <w:t>официальном сайте администрации МО Тбилисский район</w:t>
            </w:r>
          </w:p>
        </w:tc>
        <w:tc>
          <w:tcPr>
            <w:tcW w:w="1275" w:type="dxa"/>
            <w:vMerge w:val="restart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665F78" w:rsidRPr="00CB72D2" w:rsidRDefault="00665F78" w:rsidP="00C1695D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сельского хозяйства администрации МО </w:t>
            </w:r>
            <w:r w:rsidRPr="00CB72D2">
              <w:rPr>
                <w:color w:val="000000" w:themeColor="text1"/>
              </w:rPr>
              <w:lastRenderedPageBreak/>
              <w:t>Тбилисский район</w:t>
            </w:r>
          </w:p>
        </w:tc>
      </w:tr>
      <w:tr w:rsidR="00665F78" w:rsidRPr="00CB72D2" w:rsidTr="00095042">
        <w:trPr>
          <w:trHeight w:val="510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4F7773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65F78" w:rsidRPr="00CB72D2" w:rsidRDefault="00665F78" w:rsidP="00C1695D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600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4F7773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65F78" w:rsidRPr="00CB72D2" w:rsidRDefault="00665F78" w:rsidP="00C1695D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10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4F7773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65F78" w:rsidRPr="00CB72D2" w:rsidRDefault="00665F78" w:rsidP="00C1695D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85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4F7773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65F78" w:rsidRPr="00CB72D2" w:rsidRDefault="00665F78" w:rsidP="00C1695D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862784">
        <w:trPr>
          <w:trHeight w:val="1125"/>
        </w:trPr>
        <w:tc>
          <w:tcPr>
            <w:tcW w:w="540" w:type="dxa"/>
            <w:vMerge/>
          </w:tcPr>
          <w:p w:rsidR="00665F78" w:rsidRPr="00CB72D2" w:rsidRDefault="00665F78" w:rsidP="0067253D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4F77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67253D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4F7773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6725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65F78" w:rsidRPr="00CB72D2" w:rsidRDefault="00665F78" w:rsidP="0067253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65F78" w:rsidRPr="00CB72D2" w:rsidRDefault="00665F78" w:rsidP="00C1695D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65F78" w:rsidRPr="00CB72D2" w:rsidTr="00862784">
        <w:tc>
          <w:tcPr>
            <w:tcW w:w="14507" w:type="dxa"/>
            <w:gridSpan w:val="11"/>
          </w:tcPr>
          <w:p w:rsidR="00665F78" w:rsidRPr="00CB72D2" w:rsidRDefault="00665F78" w:rsidP="00C35582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вылова водных биоресурсов</w:t>
            </w:r>
          </w:p>
        </w:tc>
      </w:tr>
      <w:tr w:rsidR="00665F78" w:rsidRPr="00CB72D2" w:rsidTr="00862784">
        <w:tc>
          <w:tcPr>
            <w:tcW w:w="14507" w:type="dxa"/>
            <w:gridSpan w:val="11"/>
          </w:tcPr>
          <w:p w:rsidR="00665F78" w:rsidRPr="00CB72D2" w:rsidRDefault="00665F78" w:rsidP="00230679">
            <w:pPr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Производством водных биоресурсов на территории муниципального</w:t>
            </w:r>
            <w:r>
              <w:rPr>
                <w:color w:val="000000" w:themeColor="text1"/>
              </w:rPr>
              <w:t xml:space="preserve"> образования Тбилисский район 20</w:t>
            </w:r>
            <w:r w:rsidRPr="00CB72D2">
              <w:rPr>
                <w:color w:val="000000" w:themeColor="text1"/>
              </w:rPr>
              <w:t xml:space="preserve"> хозяйствующих субъекта. Общая площадь рыбовод</w:t>
            </w:r>
            <w:r>
              <w:rPr>
                <w:color w:val="000000" w:themeColor="text1"/>
              </w:rPr>
              <w:t xml:space="preserve">ных участков составляет 1274,34 </w:t>
            </w:r>
            <w:r w:rsidR="00001634">
              <w:rPr>
                <w:color w:val="000000" w:themeColor="text1"/>
              </w:rPr>
              <w:t>гектар. В 2024</w:t>
            </w:r>
            <w:r w:rsidR="00A02DA1">
              <w:rPr>
                <w:color w:val="000000" w:themeColor="text1"/>
              </w:rPr>
              <w:t xml:space="preserve"> году было произведено 1179,63 тонны и реализовано 323,9</w:t>
            </w:r>
            <w:r w:rsidRPr="00CB72D2">
              <w:rPr>
                <w:color w:val="000000" w:themeColor="text1"/>
              </w:rPr>
              <w:t xml:space="preserve"> тонн продукции промышленного рыбоводства. </w:t>
            </w:r>
          </w:p>
        </w:tc>
      </w:tr>
      <w:tr w:rsidR="00665F78" w:rsidRPr="00CB72D2" w:rsidTr="00095042">
        <w:trPr>
          <w:trHeight w:val="465"/>
        </w:trPr>
        <w:tc>
          <w:tcPr>
            <w:tcW w:w="540" w:type="dxa"/>
            <w:vMerge w:val="restart"/>
          </w:tcPr>
          <w:p w:rsidR="00665F78" w:rsidRPr="00CB72D2" w:rsidRDefault="00665F78" w:rsidP="00A23954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17.1</w:t>
            </w:r>
          </w:p>
        </w:tc>
        <w:tc>
          <w:tcPr>
            <w:tcW w:w="2120" w:type="dxa"/>
            <w:vMerge w:val="restart"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Создание условий для осуществления рыболовства организациями и индивидуальными предпринимателями – представителям </w:t>
            </w:r>
            <w:r w:rsidRPr="00CB72D2">
              <w:rPr>
                <w:color w:val="000000" w:themeColor="text1"/>
              </w:rPr>
              <w:lastRenderedPageBreak/>
              <w:t xml:space="preserve">частного бизнеса, в Азово-Черноморском </w:t>
            </w:r>
            <w:proofErr w:type="spellStart"/>
            <w:r w:rsidRPr="00CB72D2">
              <w:rPr>
                <w:color w:val="000000" w:themeColor="text1"/>
              </w:rPr>
              <w:t>рыбохозяйственном</w:t>
            </w:r>
            <w:proofErr w:type="spellEnd"/>
            <w:r w:rsidRPr="00CB72D2">
              <w:rPr>
                <w:color w:val="000000" w:themeColor="text1"/>
              </w:rPr>
              <w:t xml:space="preserve"> бассейне, обеспечивающих равные права и возможности для хозяйствующих субъектов</w:t>
            </w:r>
          </w:p>
        </w:tc>
        <w:tc>
          <w:tcPr>
            <w:tcW w:w="2126" w:type="dxa"/>
            <w:vMerge w:val="restart"/>
          </w:tcPr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Увеличение вылова водных биоресурсов </w:t>
            </w:r>
          </w:p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</w:p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</w:p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Оптимальное использование имеющихся водных объектов </w:t>
            </w:r>
            <w:r w:rsidRPr="00CB72D2">
              <w:rPr>
                <w:color w:val="000000" w:themeColor="text1"/>
              </w:rPr>
              <w:lastRenderedPageBreak/>
              <w:t xml:space="preserve">для производства </w:t>
            </w:r>
            <w:proofErr w:type="gramStart"/>
            <w:r w:rsidRPr="00CB72D2">
              <w:rPr>
                <w:color w:val="000000" w:themeColor="text1"/>
              </w:rPr>
              <w:t>водных-биологических</w:t>
            </w:r>
            <w:proofErr w:type="gramEnd"/>
            <w:r w:rsidRPr="00CB72D2">
              <w:rPr>
                <w:color w:val="000000" w:themeColor="text1"/>
              </w:rPr>
              <w:t xml:space="preserve"> ресурсов</w:t>
            </w:r>
          </w:p>
        </w:tc>
        <w:tc>
          <w:tcPr>
            <w:tcW w:w="1242" w:type="dxa"/>
            <w:vMerge w:val="restart"/>
          </w:tcPr>
          <w:p w:rsidR="00665F78" w:rsidRPr="00CB72D2" w:rsidRDefault="00A02DA1" w:rsidP="00A966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="00665F78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65F78" w:rsidRPr="00CB72D2" w:rsidRDefault="00665F78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организаций частной формы собственност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на рынке товарной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процентов</w:t>
            </w:r>
          </w:p>
        </w:tc>
        <w:tc>
          <w:tcPr>
            <w:tcW w:w="1275" w:type="dxa"/>
            <w:vMerge w:val="restart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65F78" w:rsidRPr="00CB72D2" w:rsidRDefault="00665F78" w:rsidP="00862784">
            <w:pPr>
              <w:jc w:val="center"/>
              <w:rPr>
                <w:color w:val="000000" w:themeColor="text1"/>
              </w:rPr>
            </w:pPr>
          </w:p>
          <w:p w:rsidR="00665F78" w:rsidRPr="00CB72D2" w:rsidRDefault="00665F78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 w:val="restart"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сельского хозяйства администрации МО Тбилисский район</w:t>
            </w:r>
          </w:p>
        </w:tc>
      </w:tr>
      <w:tr w:rsidR="00665F78" w:rsidRPr="00CB72D2" w:rsidTr="00095042">
        <w:trPr>
          <w:trHeight w:val="525"/>
        </w:trPr>
        <w:tc>
          <w:tcPr>
            <w:tcW w:w="540" w:type="dxa"/>
            <w:vMerge/>
          </w:tcPr>
          <w:p w:rsidR="00665F78" w:rsidRPr="00CB72D2" w:rsidRDefault="00665F78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540"/>
        </w:trPr>
        <w:tc>
          <w:tcPr>
            <w:tcW w:w="540" w:type="dxa"/>
            <w:vMerge/>
          </w:tcPr>
          <w:p w:rsidR="00665F78" w:rsidRPr="00CB72D2" w:rsidRDefault="00665F78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495"/>
        </w:trPr>
        <w:tc>
          <w:tcPr>
            <w:tcW w:w="540" w:type="dxa"/>
            <w:vMerge/>
          </w:tcPr>
          <w:p w:rsidR="00665F78" w:rsidRPr="00CB72D2" w:rsidRDefault="00665F78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</w:tr>
      <w:tr w:rsidR="00665F78" w:rsidRPr="00CB72D2" w:rsidTr="00095042">
        <w:trPr>
          <w:trHeight w:val="630"/>
        </w:trPr>
        <w:tc>
          <w:tcPr>
            <w:tcW w:w="540" w:type="dxa"/>
            <w:vMerge/>
          </w:tcPr>
          <w:p w:rsidR="00665F78" w:rsidRPr="00CB72D2" w:rsidRDefault="00665F78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</w:tr>
      <w:tr w:rsidR="00665F78" w:rsidRPr="00CB72D2" w:rsidTr="00862784">
        <w:trPr>
          <w:trHeight w:val="2535"/>
        </w:trPr>
        <w:tc>
          <w:tcPr>
            <w:tcW w:w="540" w:type="dxa"/>
            <w:vMerge/>
          </w:tcPr>
          <w:p w:rsidR="00665F78" w:rsidRPr="00CB72D2" w:rsidRDefault="00665F78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65F78" w:rsidRPr="00CB72D2" w:rsidRDefault="00665F78" w:rsidP="00A2395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65F78" w:rsidRPr="00CB72D2" w:rsidRDefault="00665F78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65F78" w:rsidRPr="00CB72D2" w:rsidRDefault="00665F78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65F78" w:rsidRPr="00CB72D2" w:rsidRDefault="00665F78" w:rsidP="00A23954">
            <w:pPr>
              <w:rPr>
                <w:color w:val="000000" w:themeColor="text1"/>
              </w:rPr>
            </w:pPr>
          </w:p>
        </w:tc>
      </w:tr>
      <w:tr w:rsidR="00A02DA1" w:rsidRPr="00CB72D2" w:rsidTr="00095042">
        <w:trPr>
          <w:trHeight w:val="465"/>
        </w:trPr>
        <w:tc>
          <w:tcPr>
            <w:tcW w:w="540" w:type="dxa"/>
            <w:vMerge w:val="restart"/>
          </w:tcPr>
          <w:p w:rsidR="00A02DA1" w:rsidRPr="00CB72D2" w:rsidRDefault="00A02DA1" w:rsidP="00A23954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29.2</w:t>
            </w:r>
          </w:p>
        </w:tc>
        <w:tc>
          <w:tcPr>
            <w:tcW w:w="2120" w:type="dxa"/>
            <w:vMerge w:val="restart"/>
          </w:tcPr>
          <w:p w:rsidR="00A02DA1" w:rsidRPr="00CB72D2" w:rsidRDefault="00A02DA1" w:rsidP="00A2395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Оказание консультационной помощи в поиске и приобретении рыбопосадочного материала для произведения зарыбления водоемов</w:t>
            </w:r>
          </w:p>
        </w:tc>
        <w:tc>
          <w:tcPr>
            <w:tcW w:w="2126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A02DA1" w:rsidRPr="00CB72D2" w:rsidRDefault="00A02DA1" w:rsidP="00A02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A02DA1" w:rsidRPr="00CB72D2" w:rsidRDefault="00A02DA1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произведенных выпусков объектов </w:t>
            </w:r>
            <w:proofErr w:type="spellStart"/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водоемы</w:t>
            </w:r>
          </w:p>
        </w:tc>
        <w:tc>
          <w:tcPr>
            <w:tcW w:w="1275" w:type="dxa"/>
            <w:vMerge w:val="restart"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  <w:p w:rsidR="00A02DA1" w:rsidRPr="00CB72D2" w:rsidRDefault="00A02DA1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A02DA1" w:rsidRPr="00CB72D2" w:rsidRDefault="00A02DA1" w:rsidP="00862784">
            <w:pPr>
              <w:jc w:val="center"/>
              <w:rPr>
                <w:color w:val="000000" w:themeColor="text1"/>
              </w:rPr>
            </w:pPr>
          </w:p>
          <w:p w:rsidR="00A02DA1" w:rsidRPr="00CB72D2" w:rsidRDefault="00A02DA1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A02DA1" w:rsidRPr="00CB72D2" w:rsidRDefault="00A02DA1" w:rsidP="00862784">
            <w:pPr>
              <w:jc w:val="center"/>
              <w:rPr>
                <w:color w:val="000000" w:themeColor="text1"/>
              </w:rPr>
            </w:pPr>
          </w:p>
          <w:p w:rsidR="00A02DA1" w:rsidRPr="00CB72D2" w:rsidRDefault="00A02DA1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A02DA1" w:rsidRPr="00CB72D2" w:rsidRDefault="00A02DA1" w:rsidP="00862784">
            <w:pPr>
              <w:jc w:val="center"/>
              <w:rPr>
                <w:color w:val="000000" w:themeColor="text1"/>
              </w:rPr>
            </w:pPr>
          </w:p>
          <w:p w:rsidR="00A02DA1" w:rsidRPr="00CB72D2" w:rsidRDefault="00A02DA1" w:rsidP="0086278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2384" w:type="dxa"/>
            <w:vMerge w:val="restart"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сельского хозяйства администрации МО Тбилисский район</w:t>
            </w:r>
          </w:p>
        </w:tc>
      </w:tr>
      <w:tr w:rsidR="00A02DA1" w:rsidRPr="00CB72D2" w:rsidTr="00095042">
        <w:trPr>
          <w:trHeight w:val="780"/>
        </w:trPr>
        <w:tc>
          <w:tcPr>
            <w:tcW w:w="540" w:type="dxa"/>
            <w:vMerge/>
          </w:tcPr>
          <w:p w:rsidR="00A02DA1" w:rsidRPr="00CB72D2" w:rsidRDefault="00A02DA1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2DA1" w:rsidRPr="00CB72D2" w:rsidRDefault="00A02DA1" w:rsidP="00A239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2DA1" w:rsidRPr="00CB72D2" w:rsidRDefault="00A02DA1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2384" w:type="dxa"/>
            <w:vMerge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</w:p>
        </w:tc>
      </w:tr>
      <w:tr w:rsidR="00A02DA1" w:rsidRPr="00CB72D2" w:rsidTr="00095042">
        <w:trPr>
          <w:trHeight w:val="480"/>
        </w:trPr>
        <w:tc>
          <w:tcPr>
            <w:tcW w:w="540" w:type="dxa"/>
            <w:vMerge/>
          </w:tcPr>
          <w:p w:rsidR="00A02DA1" w:rsidRPr="00CB72D2" w:rsidRDefault="00A02DA1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2DA1" w:rsidRPr="00CB72D2" w:rsidRDefault="00A02DA1" w:rsidP="00A239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2DA1" w:rsidRPr="00CB72D2" w:rsidRDefault="00A02DA1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  <w:tc>
          <w:tcPr>
            <w:tcW w:w="70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2384" w:type="dxa"/>
            <w:vMerge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</w:p>
        </w:tc>
      </w:tr>
      <w:tr w:rsidR="00A02DA1" w:rsidRPr="00CB72D2" w:rsidTr="00095042">
        <w:trPr>
          <w:trHeight w:val="555"/>
        </w:trPr>
        <w:tc>
          <w:tcPr>
            <w:tcW w:w="540" w:type="dxa"/>
            <w:vMerge/>
          </w:tcPr>
          <w:p w:rsidR="00A02DA1" w:rsidRPr="00CB72D2" w:rsidRDefault="00A02DA1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2DA1" w:rsidRPr="00CB72D2" w:rsidRDefault="00A02DA1" w:rsidP="00A239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2DA1" w:rsidRPr="00CB72D2" w:rsidRDefault="00A02DA1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  <w:tc>
          <w:tcPr>
            <w:tcW w:w="70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2384" w:type="dxa"/>
            <w:vMerge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</w:p>
        </w:tc>
      </w:tr>
      <w:tr w:rsidR="00A02DA1" w:rsidRPr="00CB72D2" w:rsidTr="00862784">
        <w:trPr>
          <w:trHeight w:val="630"/>
        </w:trPr>
        <w:tc>
          <w:tcPr>
            <w:tcW w:w="540" w:type="dxa"/>
            <w:vMerge/>
          </w:tcPr>
          <w:p w:rsidR="00A02DA1" w:rsidRPr="00CB72D2" w:rsidRDefault="00A02DA1" w:rsidP="00A2395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2DA1" w:rsidRPr="00CB72D2" w:rsidRDefault="00A02DA1" w:rsidP="00A239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2DA1" w:rsidRPr="00CB72D2" w:rsidRDefault="00A02DA1" w:rsidP="00A239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2DA1" w:rsidRPr="00CB72D2" w:rsidRDefault="00A02DA1" w:rsidP="00A02DA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2DA1" w:rsidRPr="00CB72D2" w:rsidRDefault="00A02DA1" w:rsidP="00A2395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2384" w:type="dxa"/>
            <w:vMerge/>
          </w:tcPr>
          <w:p w:rsidR="00A02DA1" w:rsidRPr="00CB72D2" w:rsidRDefault="00A02DA1" w:rsidP="00A23954">
            <w:pPr>
              <w:rPr>
                <w:color w:val="000000" w:themeColor="text1"/>
              </w:rPr>
            </w:pPr>
          </w:p>
        </w:tc>
      </w:tr>
      <w:tr w:rsidR="00A02DA1" w:rsidRPr="00CB72D2" w:rsidTr="00862784">
        <w:trPr>
          <w:trHeight w:val="269"/>
        </w:trPr>
        <w:tc>
          <w:tcPr>
            <w:tcW w:w="14507" w:type="dxa"/>
            <w:gridSpan w:val="11"/>
          </w:tcPr>
          <w:p w:rsidR="00A02DA1" w:rsidRPr="00CB72D2" w:rsidRDefault="00A02DA1" w:rsidP="00C35582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Рынок </w:t>
            </w:r>
            <w:proofErr w:type="gramStart"/>
            <w:r w:rsidRPr="00CB72D2">
              <w:rPr>
                <w:color w:val="000000" w:themeColor="text1"/>
              </w:rPr>
              <w:t>товарной</w:t>
            </w:r>
            <w:proofErr w:type="gramEnd"/>
            <w:r w:rsidRPr="00CB72D2">
              <w:rPr>
                <w:color w:val="000000" w:themeColor="text1"/>
              </w:rPr>
              <w:t xml:space="preserve"> </w:t>
            </w:r>
            <w:proofErr w:type="spellStart"/>
            <w:r w:rsidRPr="00CB72D2">
              <w:rPr>
                <w:color w:val="000000" w:themeColor="text1"/>
              </w:rPr>
              <w:t>аквакультуры</w:t>
            </w:r>
            <w:proofErr w:type="spellEnd"/>
          </w:p>
        </w:tc>
      </w:tr>
      <w:tr w:rsidR="00A02DA1" w:rsidRPr="00CB72D2" w:rsidTr="00862784">
        <w:trPr>
          <w:trHeight w:val="815"/>
        </w:trPr>
        <w:tc>
          <w:tcPr>
            <w:tcW w:w="14507" w:type="dxa"/>
            <w:gridSpan w:val="11"/>
          </w:tcPr>
          <w:p w:rsidR="00A02DA1" w:rsidRPr="00A02DA1" w:rsidRDefault="00A02DA1" w:rsidP="00A02DA1">
            <w:pPr>
              <w:ind w:firstLine="709"/>
              <w:jc w:val="both"/>
            </w:pPr>
            <w:proofErr w:type="gramStart"/>
            <w:r w:rsidRPr="00A02DA1">
              <w:t xml:space="preserve">В целях развития рынка товарной </w:t>
            </w:r>
            <w:proofErr w:type="spellStart"/>
            <w:r w:rsidRPr="00A02DA1">
              <w:t>аквакультуры</w:t>
            </w:r>
            <w:proofErr w:type="spellEnd"/>
            <w:r w:rsidRPr="00A02DA1">
              <w:t xml:space="preserve"> на территории муниципального образования Тбилисский район реализация продукции </w:t>
            </w:r>
            <w:proofErr w:type="spellStart"/>
            <w:r w:rsidRPr="00A02DA1">
              <w:t>аквакультуры</w:t>
            </w:r>
            <w:proofErr w:type="spellEnd"/>
            <w:r w:rsidRPr="00A02DA1">
              <w:t xml:space="preserve"> организована на ярмарках выходного дня в станицах Тбилисской, </w:t>
            </w:r>
            <w:proofErr w:type="spellStart"/>
            <w:r w:rsidRPr="00A02DA1">
              <w:t>Геймановской</w:t>
            </w:r>
            <w:proofErr w:type="spellEnd"/>
            <w:r w:rsidRPr="00A02DA1">
              <w:t>, Алексее-</w:t>
            </w:r>
            <w:proofErr w:type="spellStart"/>
            <w:r w:rsidRPr="00A02DA1">
              <w:t>Тенгинской</w:t>
            </w:r>
            <w:proofErr w:type="spellEnd"/>
            <w:r w:rsidRPr="00A02DA1">
              <w:t xml:space="preserve">, </w:t>
            </w:r>
            <w:proofErr w:type="spellStart"/>
            <w:r w:rsidRPr="00A02DA1">
              <w:t>Нововладимировской</w:t>
            </w:r>
            <w:proofErr w:type="spellEnd"/>
            <w:r w:rsidRPr="00A02DA1">
              <w:t xml:space="preserve"> и </w:t>
            </w:r>
            <w:proofErr w:type="spellStart"/>
            <w:r w:rsidRPr="00A02DA1">
              <w:t>Ловлинской</w:t>
            </w:r>
            <w:proofErr w:type="spellEnd"/>
            <w:r w:rsidRPr="00A02DA1">
              <w:t>, а также на нестационарных торговых объектах в станице Тбилисской.</w:t>
            </w:r>
            <w:proofErr w:type="gramEnd"/>
          </w:p>
          <w:p w:rsidR="006E4457" w:rsidRPr="006E4457" w:rsidRDefault="00A02DA1" w:rsidP="006E4457">
            <w:r w:rsidRPr="00A02DA1">
              <w:t xml:space="preserve">Кроме этого, произведенная продукция </w:t>
            </w:r>
            <w:proofErr w:type="spellStart"/>
            <w:r w:rsidRPr="00A02DA1">
              <w:t>аквакультуры</w:t>
            </w:r>
            <w:proofErr w:type="spellEnd"/>
            <w:r w:rsidRPr="00A02DA1">
              <w:t xml:space="preserve"> реализуется через розничную торговую сеть муниципального образования Тбилисский район и на территор</w:t>
            </w:r>
            <w:proofErr w:type="gramStart"/>
            <w:r w:rsidRPr="00A02DA1">
              <w:t>ии ООО</w:t>
            </w:r>
            <w:proofErr w:type="gramEnd"/>
            <w:r w:rsidRPr="00A02DA1">
              <w:t xml:space="preserve"> «Тбилисский районный рынок».</w:t>
            </w:r>
            <w:r w:rsidR="006E4457" w:rsidRPr="009528E1">
              <w:rPr>
                <w:sz w:val="28"/>
                <w:szCs w:val="28"/>
              </w:rPr>
              <w:t xml:space="preserve"> </w:t>
            </w:r>
            <w:r w:rsidR="006E4457" w:rsidRPr="006E4457">
              <w:t xml:space="preserve">Также отделом сельского хозяйства водопользователям района оказывается методическая и практическая помощь в получении государственной поддержки на производство товарной рыбы и </w:t>
            </w:r>
          </w:p>
          <w:p w:rsidR="006E4457" w:rsidRPr="006E4457" w:rsidRDefault="006E4457" w:rsidP="006E4457">
            <w:pPr>
              <w:tabs>
                <w:tab w:val="left" w:pos="993"/>
              </w:tabs>
              <w:ind w:firstLine="709"/>
              <w:jc w:val="both"/>
            </w:pPr>
            <w:r w:rsidRPr="006E4457">
              <w:lastRenderedPageBreak/>
              <w:t>рыбопосадочного материала.</w:t>
            </w:r>
          </w:p>
          <w:p w:rsidR="006E4457" w:rsidRPr="006E4457" w:rsidRDefault="006E4457" w:rsidP="006E4457">
            <w:pPr>
              <w:tabs>
                <w:tab w:val="left" w:pos="993"/>
              </w:tabs>
              <w:ind w:firstLine="709"/>
              <w:jc w:val="both"/>
            </w:pPr>
            <w:r w:rsidRPr="006E4457">
              <w:t>В 2025 году будет продолжена работа с водопользователями района в части оказания помощи в получении государственной поддержки и участия в выставках, ярмарках проводимых на территории Тбилисского района и Краснодарского края.</w:t>
            </w:r>
          </w:p>
          <w:p w:rsidR="00A02DA1" w:rsidRPr="00A02DA1" w:rsidRDefault="00A02DA1" w:rsidP="00A02DA1">
            <w:pPr>
              <w:ind w:firstLine="709"/>
              <w:jc w:val="both"/>
            </w:pPr>
          </w:p>
          <w:p w:rsidR="00A02DA1" w:rsidRPr="00CB72D2" w:rsidRDefault="00A02DA1" w:rsidP="00831271">
            <w:pPr>
              <w:ind w:right="-67" w:firstLine="731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E4457" w:rsidRPr="00CB72D2" w:rsidTr="00095042">
        <w:trPr>
          <w:trHeight w:val="525"/>
        </w:trPr>
        <w:tc>
          <w:tcPr>
            <w:tcW w:w="540" w:type="dxa"/>
            <w:vMerge w:val="restart"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18.1</w:t>
            </w:r>
          </w:p>
          <w:p w:rsidR="006E4457" w:rsidRPr="00CB72D2" w:rsidRDefault="006E4457" w:rsidP="004F0A44">
            <w:pPr>
              <w:ind w:left="-120" w:right="-31"/>
              <w:rPr>
                <w:color w:val="000000" w:themeColor="text1"/>
              </w:rPr>
            </w:pPr>
          </w:p>
        </w:tc>
        <w:tc>
          <w:tcPr>
            <w:tcW w:w="2120" w:type="dxa"/>
            <w:vMerge w:val="restart"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Информирование о мерах государственной поддержки на производство товарной рыбы и рыбопосадочного материала, а также консультирование в вопросах, возникающих в процессе ведения производственной деятельности</w:t>
            </w:r>
          </w:p>
        </w:tc>
        <w:tc>
          <w:tcPr>
            <w:tcW w:w="2126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Увеличение производства </w:t>
            </w:r>
            <w:proofErr w:type="gramStart"/>
            <w:r w:rsidRPr="00CB72D2">
              <w:rPr>
                <w:color w:val="000000" w:themeColor="text1"/>
              </w:rPr>
              <w:t>товарной</w:t>
            </w:r>
            <w:proofErr w:type="gramEnd"/>
            <w:r w:rsidRPr="00CB72D2">
              <w:rPr>
                <w:color w:val="000000" w:themeColor="text1"/>
              </w:rPr>
              <w:t xml:space="preserve"> </w:t>
            </w:r>
            <w:proofErr w:type="spellStart"/>
            <w:r w:rsidRPr="00CB72D2">
              <w:rPr>
                <w:color w:val="000000" w:themeColor="text1"/>
              </w:rPr>
              <w:t>аквакультуры</w:t>
            </w:r>
            <w:proofErr w:type="spellEnd"/>
          </w:p>
        </w:tc>
        <w:tc>
          <w:tcPr>
            <w:tcW w:w="1242" w:type="dxa"/>
            <w:vMerge w:val="restart"/>
          </w:tcPr>
          <w:p w:rsidR="006E4457" w:rsidRPr="00CB72D2" w:rsidRDefault="006E4457" w:rsidP="00A9668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E4457" w:rsidRPr="00CB72D2" w:rsidRDefault="006E4457" w:rsidP="004F0A4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частной формы собственности, единиц</w:t>
            </w:r>
          </w:p>
        </w:tc>
        <w:tc>
          <w:tcPr>
            <w:tcW w:w="1275" w:type="dxa"/>
            <w:vMerge w:val="restart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21</w:t>
            </w:r>
          </w:p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E4457" w:rsidRPr="00CB72D2" w:rsidRDefault="006E4457" w:rsidP="00862784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E4457" w:rsidRPr="00CB72D2" w:rsidRDefault="006E4457" w:rsidP="00862784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E4457" w:rsidRPr="00CB72D2" w:rsidRDefault="006E4457" w:rsidP="00862784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86278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24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24</w:t>
            </w:r>
          </w:p>
        </w:tc>
        <w:tc>
          <w:tcPr>
            <w:tcW w:w="2384" w:type="dxa"/>
            <w:vMerge w:val="restart"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сельского хозяйства администрации МО Тбилисский район </w:t>
            </w:r>
          </w:p>
        </w:tc>
      </w:tr>
      <w:tr w:rsidR="006E4457" w:rsidRPr="00CB72D2" w:rsidTr="00095042">
        <w:trPr>
          <w:trHeight w:val="63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21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22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39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21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22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69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21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22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54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24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24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862784">
        <w:trPr>
          <w:trHeight w:val="1545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E4457" w:rsidRPr="00CB72D2" w:rsidRDefault="006E4457" w:rsidP="004F0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480"/>
        </w:trPr>
        <w:tc>
          <w:tcPr>
            <w:tcW w:w="540" w:type="dxa"/>
            <w:vMerge w:val="restart"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18.2</w:t>
            </w:r>
          </w:p>
        </w:tc>
        <w:tc>
          <w:tcPr>
            <w:tcW w:w="2120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Создание условий для продвижения продукции предприятий и организаций, </w:t>
            </w:r>
            <w:r w:rsidRPr="00CB72D2">
              <w:rPr>
                <w:color w:val="000000" w:themeColor="text1"/>
              </w:rPr>
              <w:lastRenderedPageBreak/>
              <w:t xml:space="preserve">занимающихся товарной </w:t>
            </w:r>
            <w:proofErr w:type="spellStart"/>
            <w:r w:rsidRPr="00CB72D2">
              <w:rPr>
                <w:color w:val="000000" w:themeColor="text1"/>
              </w:rPr>
              <w:t>аквакультурой</w:t>
            </w:r>
            <w:proofErr w:type="spellEnd"/>
            <w:r w:rsidRPr="00CB72D2">
              <w:rPr>
                <w:color w:val="000000" w:themeColor="text1"/>
              </w:rPr>
              <w:t>. Знакомство потенциальных потребителей с ассортиментом выпускаемой продукции.</w:t>
            </w:r>
          </w:p>
        </w:tc>
        <w:tc>
          <w:tcPr>
            <w:tcW w:w="2126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Расширение рынка сбыта рыбной продукции.</w:t>
            </w:r>
          </w:p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Стимулирование </w:t>
            </w:r>
            <w:r w:rsidRPr="00CB72D2">
              <w:rPr>
                <w:color w:val="000000" w:themeColor="text1"/>
              </w:rPr>
              <w:lastRenderedPageBreak/>
              <w:t>активного участия хозяйствующих субъектов в проведении агропромышленной выставки «Кубанская ярмарка».</w:t>
            </w:r>
          </w:p>
        </w:tc>
        <w:tc>
          <w:tcPr>
            <w:tcW w:w="1242" w:type="dxa"/>
            <w:vMerge w:val="restart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Участие предприятий </w:t>
            </w:r>
            <w:proofErr w:type="spellStart"/>
            <w:r w:rsidRPr="00CB72D2">
              <w:rPr>
                <w:color w:val="000000" w:themeColor="text1"/>
              </w:rPr>
              <w:t>аквакультуры</w:t>
            </w:r>
            <w:proofErr w:type="spellEnd"/>
            <w:r w:rsidRPr="00CB72D2">
              <w:rPr>
                <w:color w:val="000000" w:themeColor="text1"/>
              </w:rPr>
              <w:t xml:space="preserve"> в агропромышл</w:t>
            </w:r>
            <w:r w:rsidRPr="00CB72D2">
              <w:rPr>
                <w:color w:val="000000" w:themeColor="text1"/>
              </w:rPr>
              <w:lastRenderedPageBreak/>
              <w:t>енной выставке «Кубанская  ярмарка», а также в «выездной» торговле на ярмарках, проводимых на территории МО Тбилисский район</w:t>
            </w:r>
          </w:p>
        </w:tc>
        <w:tc>
          <w:tcPr>
            <w:tcW w:w="1275" w:type="dxa"/>
            <w:vMerge w:val="restart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50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сельского хозяйства администрации МО Тбилисский район</w:t>
            </w:r>
          </w:p>
        </w:tc>
      </w:tr>
      <w:tr w:rsidR="006E4457" w:rsidRPr="00CB72D2" w:rsidTr="00095042">
        <w:trPr>
          <w:trHeight w:val="495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54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54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615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862784">
        <w:trPr>
          <w:trHeight w:val="225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862784">
        <w:tc>
          <w:tcPr>
            <w:tcW w:w="14507" w:type="dxa"/>
            <w:gridSpan w:val="11"/>
          </w:tcPr>
          <w:p w:rsidR="006E4457" w:rsidRPr="00CB72D2" w:rsidRDefault="006E4457" w:rsidP="00831271">
            <w:pPr>
              <w:pStyle w:val="a4"/>
              <w:numPr>
                <w:ilvl w:val="0"/>
                <w:numId w:val="5"/>
              </w:num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реализации сельскохозяйственной продукции</w:t>
            </w:r>
          </w:p>
        </w:tc>
      </w:tr>
      <w:tr w:rsidR="006E4457" w:rsidRPr="00CB72D2" w:rsidTr="00862784">
        <w:tc>
          <w:tcPr>
            <w:tcW w:w="14507" w:type="dxa"/>
            <w:gridSpan w:val="11"/>
          </w:tcPr>
          <w:p w:rsidR="006E4457" w:rsidRPr="00CB72D2" w:rsidRDefault="006E4457" w:rsidP="004F0A44">
            <w:pPr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В производстве сельскохозяйственной продукции Тбилисского района, особенно в овощеводстве, обычно наблюдается высокий уровень конкуренции по причине большого числа хозяйствующих субъектов производителей сельскохозяйственной продукции, которым противостоит ограниченное количество покупателей. Среди хозяйствующих субъектов преобладают личные подсобные хозяйства. В силу того, что средний размер таких производителей незначителен, снижается вес отдельного хозяйства на рынке и, как следствие – усиливается конкуренция между производителями, особенно при реализации плодовоовощной продукции.</w:t>
            </w:r>
          </w:p>
          <w:p w:rsidR="006E4457" w:rsidRPr="00CB72D2" w:rsidRDefault="006E4457" w:rsidP="004F0A44">
            <w:pPr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 факторам, ограничивающим развитие конкуренции в сельском хозяйстве района, можно отнести недостаток материальных и финансовых ресурсов, высокие процентные ставки по кредитам, недостаток хранилищ, складов, пунктов первичной переработки продукции, а также численность и пространственную концентрацию производителей на рынке.</w:t>
            </w:r>
          </w:p>
          <w:p w:rsidR="006E4457" w:rsidRDefault="006E4457" w:rsidP="004F0A44">
            <w:pPr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Кроме крупных и средних предприятий и организаций в сельском хозяйстве края особое значение имеют малые формы хозяйствования, развитию которых уделяется особое внимание, так как они являются основным источником обеспечения сельских жителей не только продовольствием, но и всеми необходимыми средствами существования. Основными видами деятельности малых форм хозяйствования является растениеводство, овощеводство и животноводство.</w:t>
            </w:r>
          </w:p>
          <w:p w:rsidR="006E4457" w:rsidRDefault="006E4457" w:rsidP="004F0A44">
            <w:pPr>
              <w:ind w:firstLine="709"/>
              <w:jc w:val="both"/>
              <w:rPr>
                <w:color w:val="000000" w:themeColor="text1"/>
              </w:rPr>
            </w:pPr>
          </w:p>
          <w:p w:rsidR="006E4457" w:rsidRPr="00CB72D2" w:rsidRDefault="006E4457" w:rsidP="004F0A44">
            <w:pPr>
              <w:ind w:firstLine="709"/>
              <w:jc w:val="both"/>
              <w:rPr>
                <w:color w:val="000000" w:themeColor="text1"/>
              </w:rPr>
            </w:pPr>
          </w:p>
        </w:tc>
      </w:tr>
      <w:tr w:rsidR="006E4457" w:rsidRPr="00CB72D2" w:rsidTr="006025BC">
        <w:trPr>
          <w:trHeight w:val="659"/>
        </w:trPr>
        <w:tc>
          <w:tcPr>
            <w:tcW w:w="540" w:type="dxa"/>
            <w:vMerge w:val="restart"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19.1</w:t>
            </w:r>
          </w:p>
        </w:tc>
        <w:tc>
          <w:tcPr>
            <w:tcW w:w="2120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Продвижение сельскохозяйственной продукции произведенной сельскохозяйственными товаропроизводителями, в том числе малыми формами хозяйствования посредствам оказания практической помощи для участия в местных, краевых, региональных, а также федеральных выставках, ярмарках</w:t>
            </w:r>
          </w:p>
        </w:tc>
        <w:tc>
          <w:tcPr>
            <w:tcW w:w="2126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Обеспечение максимальной доступности торговых площадок для реализации сельскохозяйственной продукции </w:t>
            </w:r>
          </w:p>
        </w:tc>
        <w:tc>
          <w:tcPr>
            <w:tcW w:w="1242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доля сельскохозяйственных товаропроизводителей в общем объеме реализации сельскохозяйственной продукции, процентов</w:t>
            </w:r>
          </w:p>
        </w:tc>
        <w:tc>
          <w:tcPr>
            <w:tcW w:w="1275" w:type="dxa"/>
            <w:vMerge w:val="restart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72</w:t>
            </w:r>
          </w:p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75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77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80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80</w:t>
            </w:r>
          </w:p>
        </w:tc>
        <w:tc>
          <w:tcPr>
            <w:tcW w:w="2384" w:type="dxa"/>
            <w:vMerge w:val="restart"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сельского хозяйства администрации МО Тбилисский район</w:t>
            </w:r>
          </w:p>
        </w:tc>
      </w:tr>
      <w:tr w:rsidR="006E4457" w:rsidRPr="00CB72D2" w:rsidTr="00095042">
        <w:trPr>
          <w:trHeight w:val="51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73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75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77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77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54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74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76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78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78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555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75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77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79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79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51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75</w:t>
            </w:r>
          </w:p>
        </w:tc>
        <w:tc>
          <w:tcPr>
            <w:tcW w:w="850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77</w:t>
            </w:r>
          </w:p>
        </w:tc>
        <w:tc>
          <w:tcPr>
            <w:tcW w:w="709" w:type="dxa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80</w:t>
            </w:r>
          </w:p>
        </w:tc>
        <w:tc>
          <w:tcPr>
            <w:tcW w:w="709" w:type="dxa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80</w:t>
            </w: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862784">
        <w:trPr>
          <w:trHeight w:val="2580"/>
        </w:trPr>
        <w:tc>
          <w:tcPr>
            <w:tcW w:w="540" w:type="dxa"/>
            <w:vMerge/>
          </w:tcPr>
          <w:p w:rsidR="006E4457" w:rsidRPr="00CB72D2" w:rsidRDefault="006E4457" w:rsidP="004F0A44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  <w:vMerge w:val="restart"/>
          </w:tcPr>
          <w:p w:rsidR="006E4457" w:rsidRPr="00CB72D2" w:rsidRDefault="006E4457" w:rsidP="006E445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</w:tcPr>
          <w:p w:rsidR="006E4457" w:rsidRPr="00CB72D2" w:rsidRDefault="006E4457" w:rsidP="004F0A4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E4457" w:rsidRPr="00CB72D2" w:rsidRDefault="006E4457" w:rsidP="004F0A44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862784">
        <w:tc>
          <w:tcPr>
            <w:tcW w:w="540" w:type="dxa"/>
          </w:tcPr>
          <w:p w:rsidR="006E4457" w:rsidRPr="00CB72D2" w:rsidRDefault="006E4457" w:rsidP="00831271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19.2</w:t>
            </w:r>
          </w:p>
        </w:tc>
        <w:tc>
          <w:tcPr>
            <w:tcW w:w="2120" w:type="dxa"/>
          </w:tcPr>
          <w:p w:rsidR="006E4457" w:rsidRPr="00CB72D2" w:rsidRDefault="006E4457" w:rsidP="0083127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Оказание информационной и методологической помощи предпринимателям малых форм </w:t>
            </w:r>
            <w:r w:rsidRPr="00CB72D2">
              <w:rPr>
                <w:color w:val="000000" w:themeColor="text1"/>
              </w:rPr>
              <w:lastRenderedPageBreak/>
              <w:t>хозяйствования в получении мер государственной поддержки, в том числе в виде гранта на реализацию «</w:t>
            </w:r>
            <w:proofErr w:type="spellStart"/>
            <w:r w:rsidRPr="00CB72D2">
              <w:rPr>
                <w:color w:val="000000" w:themeColor="text1"/>
              </w:rPr>
              <w:t>Агростартап</w:t>
            </w:r>
            <w:proofErr w:type="spellEnd"/>
            <w:r w:rsidRPr="00CB72D2">
              <w:rPr>
                <w:color w:val="000000" w:themeColor="text1"/>
              </w:rPr>
              <w:t>»</w:t>
            </w:r>
          </w:p>
          <w:p w:rsidR="006E4457" w:rsidRPr="00CB72D2" w:rsidRDefault="006E4457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83127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83127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  <w:vMerge/>
          </w:tcPr>
          <w:p w:rsidR="006E4457" w:rsidRPr="00CB72D2" w:rsidRDefault="006E4457" w:rsidP="0083127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E4457" w:rsidRPr="00CB72D2" w:rsidRDefault="006E4457" w:rsidP="0083127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E4457" w:rsidRPr="00CB72D2" w:rsidRDefault="006E4457" w:rsidP="0083127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E4457" w:rsidRPr="00CB72D2" w:rsidRDefault="006E4457" w:rsidP="0083127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E4457" w:rsidRPr="00CB72D2" w:rsidRDefault="006E4457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095042">
        <w:trPr>
          <w:trHeight w:val="435"/>
        </w:trPr>
        <w:tc>
          <w:tcPr>
            <w:tcW w:w="540" w:type="dxa"/>
            <w:vMerge w:val="restart"/>
          </w:tcPr>
          <w:p w:rsidR="006E4457" w:rsidRPr="00CB72D2" w:rsidRDefault="006E4457" w:rsidP="007B5381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19.3</w:t>
            </w:r>
          </w:p>
        </w:tc>
        <w:tc>
          <w:tcPr>
            <w:tcW w:w="2120" w:type="dxa"/>
            <w:vMerge w:val="restart"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Размещение на официальном сайте администрации муниципального образования Тбилисский район актуальной информации о </w:t>
            </w:r>
            <w:r w:rsidRPr="00CB72D2">
              <w:rPr>
                <w:color w:val="000000" w:themeColor="text1"/>
              </w:rPr>
              <w:lastRenderedPageBreak/>
              <w:t>хозяйствующих субъектах осуществляющих закупку сельскохозяйственной продукции на территории муниципального образования Тбилисский района</w:t>
            </w:r>
          </w:p>
        </w:tc>
        <w:tc>
          <w:tcPr>
            <w:tcW w:w="2126" w:type="dxa"/>
            <w:vMerge w:val="restart"/>
          </w:tcPr>
          <w:p w:rsidR="006E4457" w:rsidRPr="00CB72D2" w:rsidRDefault="006E4457" w:rsidP="007B538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Создание условий для привлечения предприятий в указанную сферу, расширение рынка сбыта. </w:t>
            </w:r>
          </w:p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Повышение уровня информированнос</w:t>
            </w:r>
            <w:r w:rsidRPr="00CB72D2">
              <w:rPr>
                <w:color w:val="000000" w:themeColor="text1"/>
              </w:rPr>
              <w:lastRenderedPageBreak/>
              <w:t>ти хозяйствующих субъектов на товарном рынке.</w:t>
            </w:r>
          </w:p>
          <w:p w:rsidR="006E4457" w:rsidRPr="00CB72D2" w:rsidRDefault="006E4457" w:rsidP="007B538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Обеспечение равного доступа к информации о доступных мерах государственной поддержки </w:t>
            </w:r>
            <w:proofErr w:type="spellStart"/>
            <w:r w:rsidRPr="00CB72D2">
              <w:rPr>
                <w:color w:val="000000" w:themeColor="text1"/>
              </w:rPr>
              <w:t>сельхозтоваропроизводителей</w:t>
            </w:r>
            <w:proofErr w:type="spellEnd"/>
          </w:p>
          <w:p w:rsidR="006E4457" w:rsidRPr="00CB72D2" w:rsidRDefault="006E4457" w:rsidP="007B53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6E4457" w:rsidRPr="00CB72D2" w:rsidRDefault="006E4457" w:rsidP="007B53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информации </w:t>
            </w:r>
          </w:p>
          <w:p w:rsidR="006E4457" w:rsidRPr="00CB72D2" w:rsidRDefault="006E4457" w:rsidP="007B53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официальном сайте администрации МО Тбилисский район</w:t>
            </w:r>
          </w:p>
        </w:tc>
        <w:tc>
          <w:tcPr>
            <w:tcW w:w="1275" w:type="dxa"/>
            <w:vMerge w:val="restart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сельского хозяйства администрации МО Тбилисский район</w:t>
            </w:r>
          </w:p>
        </w:tc>
      </w:tr>
      <w:tr w:rsidR="006E4457" w:rsidRPr="00CB72D2" w:rsidTr="006025BC">
        <w:trPr>
          <w:trHeight w:val="555"/>
        </w:trPr>
        <w:tc>
          <w:tcPr>
            <w:tcW w:w="540" w:type="dxa"/>
            <w:vMerge/>
          </w:tcPr>
          <w:p w:rsidR="006E4457" w:rsidRPr="00CB72D2" w:rsidRDefault="006E4457" w:rsidP="007B538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7B53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7B53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6025BC">
        <w:trPr>
          <w:trHeight w:val="570"/>
        </w:trPr>
        <w:tc>
          <w:tcPr>
            <w:tcW w:w="540" w:type="dxa"/>
            <w:vMerge/>
          </w:tcPr>
          <w:p w:rsidR="006E4457" w:rsidRPr="00CB72D2" w:rsidRDefault="006E4457" w:rsidP="007B538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7B53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7B53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6025BC">
        <w:trPr>
          <w:trHeight w:val="480"/>
        </w:trPr>
        <w:tc>
          <w:tcPr>
            <w:tcW w:w="540" w:type="dxa"/>
            <w:vMerge/>
          </w:tcPr>
          <w:p w:rsidR="006E4457" w:rsidRPr="00CB72D2" w:rsidRDefault="006E4457" w:rsidP="007B538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7B53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7B53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6025BC">
        <w:trPr>
          <w:trHeight w:val="510"/>
        </w:trPr>
        <w:tc>
          <w:tcPr>
            <w:tcW w:w="540" w:type="dxa"/>
            <w:vMerge/>
          </w:tcPr>
          <w:p w:rsidR="006E4457" w:rsidRPr="00CB72D2" w:rsidRDefault="006E4457" w:rsidP="007B538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7B53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7B53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862784">
        <w:trPr>
          <w:trHeight w:val="3180"/>
        </w:trPr>
        <w:tc>
          <w:tcPr>
            <w:tcW w:w="540" w:type="dxa"/>
            <w:vMerge/>
          </w:tcPr>
          <w:p w:rsidR="006E4457" w:rsidRPr="00CB72D2" w:rsidRDefault="006E4457" w:rsidP="007B5381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7B53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6E4457" w:rsidRPr="00CB72D2" w:rsidRDefault="006E4457" w:rsidP="007B53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E4457" w:rsidRPr="00CB72D2" w:rsidRDefault="006E4457" w:rsidP="007B538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6E4457" w:rsidRPr="00CB72D2" w:rsidRDefault="006E4457" w:rsidP="007B5381">
            <w:pPr>
              <w:ind w:right="-31"/>
              <w:jc w:val="both"/>
              <w:rPr>
                <w:color w:val="000000" w:themeColor="text1"/>
              </w:rPr>
            </w:pPr>
          </w:p>
        </w:tc>
      </w:tr>
      <w:tr w:rsidR="006E4457" w:rsidRPr="00CB72D2" w:rsidTr="00862784">
        <w:tc>
          <w:tcPr>
            <w:tcW w:w="14507" w:type="dxa"/>
            <w:gridSpan w:val="11"/>
          </w:tcPr>
          <w:p w:rsidR="006E4457" w:rsidRPr="00CB72D2" w:rsidRDefault="006E4457" w:rsidP="00831271">
            <w:pPr>
              <w:pStyle w:val="31"/>
              <w:numPr>
                <w:ilvl w:val="0"/>
                <w:numId w:val="5"/>
              </w:numPr>
              <w:spacing w:line="240" w:lineRule="auto"/>
              <w:ind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lastRenderedPageBreak/>
              <w:t xml:space="preserve"> Розничная торговля</w:t>
            </w:r>
          </w:p>
        </w:tc>
      </w:tr>
      <w:tr w:rsidR="006E4457" w:rsidRPr="00CB72D2" w:rsidTr="00862784">
        <w:tc>
          <w:tcPr>
            <w:tcW w:w="14507" w:type="dxa"/>
            <w:gridSpan w:val="11"/>
          </w:tcPr>
          <w:p w:rsidR="00043F43" w:rsidRPr="00043F43" w:rsidRDefault="00043F43" w:rsidP="00043F43">
            <w:pPr>
              <w:tabs>
                <w:tab w:val="left" w:pos="709"/>
              </w:tabs>
              <w:ind w:firstLine="709"/>
              <w:jc w:val="both"/>
            </w:pPr>
            <w:r w:rsidRPr="00043F43">
              <w:t>В сфере розничной торговли муниципального образования Тбилисский район осуществляет деятельность свыше 400 хозяйствующих субъектов, представленных более 470 стационарными объектами торговли, торговой площадью более 36 тыс. м</w:t>
            </w:r>
            <w:proofErr w:type="gramStart"/>
            <w:r w:rsidRPr="00043F43">
              <w:rPr>
                <w:vertAlign w:val="superscript"/>
              </w:rPr>
              <w:t>2</w:t>
            </w:r>
            <w:proofErr w:type="gramEnd"/>
            <w:r w:rsidRPr="00043F43">
              <w:t xml:space="preserve">. Обеспеченность населения района стационарными торговыми площадями составляет более 753,32 </w:t>
            </w:r>
            <w:proofErr w:type="spellStart"/>
            <w:r w:rsidRPr="00043F43">
              <w:t>кв.м</w:t>
            </w:r>
            <w:proofErr w:type="spellEnd"/>
            <w:r w:rsidRPr="00043F43">
              <w:t>. на 1000 человек.</w:t>
            </w:r>
          </w:p>
          <w:p w:rsidR="00043F43" w:rsidRPr="00043F43" w:rsidRDefault="00043F43" w:rsidP="00043F43">
            <w:pPr>
              <w:jc w:val="both"/>
            </w:pPr>
            <w:r w:rsidRPr="00043F43">
              <w:t>Кроме того, на территории Тбилисского района 1 расположен универсальный рынок, на 813 торговых мест, и осуществляют деятельность 8 ярмарок на 232 торговых места.</w:t>
            </w:r>
          </w:p>
          <w:p w:rsidR="00043F43" w:rsidRPr="00043F43" w:rsidRDefault="00043F43" w:rsidP="00043F43">
            <w:pPr>
              <w:jc w:val="both"/>
            </w:pPr>
            <w:r w:rsidRPr="00043F43">
              <w:tab/>
              <w:t xml:space="preserve">Особенность развития рынка розничной торговли муниципального образования Тбилисский район является его не равномерность, более 79,0 % объектов розничной торговли размещено в ст. Тбилисской. </w:t>
            </w:r>
          </w:p>
          <w:p w:rsidR="00043F43" w:rsidRPr="00043F43" w:rsidRDefault="00043F43" w:rsidP="00043F43">
            <w:pPr>
              <w:jc w:val="both"/>
            </w:pPr>
            <w:proofErr w:type="gramStart"/>
            <w:r w:rsidRPr="00043F43">
              <w:t>На основании вышеизложенного основными направления для развития рынка услуг розничной торговли являются:</w:t>
            </w:r>
            <w:proofErr w:type="gramEnd"/>
          </w:p>
          <w:p w:rsidR="00043F43" w:rsidRPr="00043F43" w:rsidRDefault="00043F43" w:rsidP="00043F43">
            <w:pPr>
              <w:jc w:val="both"/>
            </w:pPr>
            <w:r w:rsidRPr="00043F43">
              <w:tab/>
              <w:t>1) развитие ярмарочной торговли, с целью полного удовлетворения населения продовольственными и промышленными группами товаров в населенных пунктах с численностью населения от 1000 до 5000 тыс. человек.</w:t>
            </w:r>
          </w:p>
          <w:p w:rsidR="00043F43" w:rsidRPr="00043F43" w:rsidRDefault="00043F43" w:rsidP="00043F43">
            <w:pPr>
              <w:jc w:val="both"/>
            </w:pPr>
            <w:r w:rsidRPr="00043F43">
              <w:tab/>
              <w:t>2) развитие развозной торговли, а именно принятие нормативно правовых актов, регламентирующих данный вид деятельности, а также субсидирование приобретения автомобилей.</w:t>
            </w:r>
          </w:p>
          <w:p w:rsidR="00043F43" w:rsidRPr="00043F43" w:rsidRDefault="00043F43" w:rsidP="00043F43">
            <w:pPr>
              <w:pStyle w:val="31"/>
              <w:tabs>
                <w:tab w:val="left" w:pos="1635"/>
              </w:tabs>
              <w:spacing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</w:p>
          <w:p w:rsidR="006E4457" w:rsidRPr="00CB72D2" w:rsidRDefault="006E4457" w:rsidP="00D8627A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6025BC">
        <w:trPr>
          <w:trHeight w:val="510"/>
        </w:trPr>
        <w:tc>
          <w:tcPr>
            <w:tcW w:w="540" w:type="dxa"/>
            <w:vMerge w:val="restart"/>
          </w:tcPr>
          <w:p w:rsidR="006E4457" w:rsidRPr="00CB72D2" w:rsidRDefault="006E4457" w:rsidP="00D8627A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20.1</w:t>
            </w:r>
          </w:p>
        </w:tc>
        <w:tc>
          <w:tcPr>
            <w:tcW w:w="2120" w:type="dxa"/>
            <w:vMerge w:val="restart"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Сбор и анализ актуальной информации о состоянии конкурентной среды на рынке розничной торговли </w:t>
            </w:r>
          </w:p>
        </w:tc>
        <w:tc>
          <w:tcPr>
            <w:tcW w:w="2126" w:type="dxa"/>
            <w:vMerge w:val="restart"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Обеспечение максимальной доступности информации и прозрачности условий работы на товарном рынке.</w:t>
            </w:r>
          </w:p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Отчет в уполномоченный орган</w:t>
            </w:r>
          </w:p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6E4457" w:rsidRPr="00CB72D2" w:rsidRDefault="005E775C" w:rsidP="00D8627A">
            <w:pPr>
              <w:ind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6E4457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доля организаций частной формы собственности в сфере розничной торговли, процентов</w:t>
            </w:r>
          </w:p>
        </w:tc>
        <w:tc>
          <w:tcPr>
            <w:tcW w:w="1275" w:type="dxa"/>
            <w:vMerge w:val="restart"/>
          </w:tcPr>
          <w:p w:rsidR="006E4457" w:rsidRPr="00CB72D2" w:rsidRDefault="006E4457" w:rsidP="00D8627A">
            <w:pPr>
              <w:ind w:left="-5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6E4457" w:rsidRPr="00CB72D2" w:rsidRDefault="006E4457" w:rsidP="00D8627A">
            <w:pPr>
              <w:ind w:left="-59"/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6E4457" w:rsidRPr="00CB72D2" w:rsidRDefault="006E4457" w:rsidP="00F42698">
            <w:pPr>
              <w:jc w:val="center"/>
              <w:rPr>
                <w:color w:val="000000" w:themeColor="text1"/>
              </w:rPr>
            </w:pPr>
          </w:p>
          <w:p w:rsidR="006E4457" w:rsidRPr="00CB72D2" w:rsidRDefault="006E4457" w:rsidP="00F42698">
            <w:pPr>
              <w:ind w:left="-5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 w:val="restart"/>
          </w:tcPr>
          <w:p w:rsidR="006E4457" w:rsidRPr="00CB72D2" w:rsidRDefault="006E4457" w:rsidP="00D8627A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6E4457" w:rsidRPr="00CB72D2" w:rsidRDefault="006E4457" w:rsidP="00D8627A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6025BC">
        <w:trPr>
          <w:trHeight w:val="450"/>
        </w:trPr>
        <w:tc>
          <w:tcPr>
            <w:tcW w:w="540" w:type="dxa"/>
            <w:vMerge/>
          </w:tcPr>
          <w:p w:rsidR="006E4457" w:rsidRPr="00CB72D2" w:rsidRDefault="006E4457" w:rsidP="00D8627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D8627A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6E4457" w:rsidRPr="00CB72D2" w:rsidRDefault="006E4457" w:rsidP="00D8627A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6025BC">
        <w:trPr>
          <w:trHeight w:val="510"/>
        </w:trPr>
        <w:tc>
          <w:tcPr>
            <w:tcW w:w="540" w:type="dxa"/>
            <w:vMerge/>
          </w:tcPr>
          <w:p w:rsidR="006E4457" w:rsidRPr="00CB72D2" w:rsidRDefault="006E4457" w:rsidP="00D8627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D8627A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6E4457" w:rsidRPr="00CB72D2" w:rsidRDefault="006E4457" w:rsidP="00D8627A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6025BC">
        <w:trPr>
          <w:trHeight w:val="645"/>
        </w:trPr>
        <w:tc>
          <w:tcPr>
            <w:tcW w:w="540" w:type="dxa"/>
            <w:vMerge/>
          </w:tcPr>
          <w:p w:rsidR="006E4457" w:rsidRPr="00CB72D2" w:rsidRDefault="006E4457" w:rsidP="00D8627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D8627A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6E4457" w:rsidRPr="00CB72D2" w:rsidRDefault="006E4457" w:rsidP="00D8627A">
            <w:pPr>
              <w:jc w:val="both"/>
              <w:rPr>
                <w:color w:val="000000" w:themeColor="text1"/>
              </w:rPr>
            </w:pPr>
          </w:p>
        </w:tc>
      </w:tr>
      <w:tr w:rsidR="006E4457" w:rsidRPr="00CB72D2" w:rsidTr="00862784">
        <w:trPr>
          <w:trHeight w:val="585"/>
        </w:trPr>
        <w:tc>
          <w:tcPr>
            <w:tcW w:w="540" w:type="dxa"/>
            <w:vMerge/>
          </w:tcPr>
          <w:p w:rsidR="006E4457" w:rsidRPr="00CB72D2" w:rsidRDefault="006E4457" w:rsidP="00D8627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6E4457" w:rsidRPr="00CB72D2" w:rsidRDefault="006E4457" w:rsidP="00D8627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E4457" w:rsidRPr="00CB72D2" w:rsidRDefault="006E4457" w:rsidP="00D8627A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6E4457" w:rsidRPr="00CB72D2" w:rsidRDefault="006E4457" w:rsidP="00D8627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6E4457" w:rsidRPr="00CB72D2" w:rsidRDefault="006E4457" w:rsidP="00D8627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6E4457" w:rsidRPr="00CB72D2" w:rsidRDefault="006E4457" w:rsidP="00D8627A">
            <w:pPr>
              <w:jc w:val="both"/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95"/>
        </w:trPr>
        <w:tc>
          <w:tcPr>
            <w:tcW w:w="540" w:type="dxa"/>
            <w:vMerge w:val="restart"/>
          </w:tcPr>
          <w:p w:rsidR="00043F43" w:rsidRPr="00CB72D2" w:rsidRDefault="00043F43" w:rsidP="00701BBA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20.2</w:t>
            </w:r>
          </w:p>
        </w:tc>
        <w:tc>
          <w:tcPr>
            <w:tcW w:w="2120" w:type="dxa"/>
            <w:vMerge w:val="restart"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t>Содействие реализации собственной выращенной продукции в личных подсобных хозяйствах, в крестьянско-фермерских хозяйствах в целях сбыта на рынках и ярмарках, в том числе ярмарках «выходного дня»</w:t>
            </w:r>
          </w:p>
        </w:tc>
        <w:tc>
          <w:tcPr>
            <w:tcW w:w="2126" w:type="dxa"/>
            <w:vMerge w:val="restart"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Расширение рынка сбыта путем увеличения количества торговых мест</w:t>
            </w:r>
          </w:p>
        </w:tc>
        <w:tc>
          <w:tcPr>
            <w:tcW w:w="1242" w:type="dxa"/>
            <w:vMerge w:val="restart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количество проведенных совещаний, единиц </w:t>
            </w:r>
          </w:p>
        </w:tc>
        <w:tc>
          <w:tcPr>
            <w:tcW w:w="1275" w:type="dxa"/>
            <w:vMerge w:val="restart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2384" w:type="dxa"/>
            <w:vMerge w:val="restart"/>
          </w:tcPr>
          <w:p w:rsidR="00043F43" w:rsidRPr="00CB72D2" w:rsidRDefault="00043F43" w:rsidP="00701BBA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043F43" w:rsidRPr="00CB72D2" w:rsidRDefault="00043F43" w:rsidP="00701BBA">
            <w:pPr>
              <w:jc w:val="both"/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63"/>
        </w:trPr>
        <w:tc>
          <w:tcPr>
            <w:tcW w:w="540" w:type="dxa"/>
            <w:vMerge/>
          </w:tcPr>
          <w:p w:rsidR="00043F43" w:rsidRPr="00CB72D2" w:rsidRDefault="00043F43" w:rsidP="00701BB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43F43" w:rsidRPr="00CB72D2" w:rsidRDefault="00043F43" w:rsidP="0018326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384" w:type="dxa"/>
            <w:vMerge/>
          </w:tcPr>
          <w:p w:rsidR="00043F43" w:rsidRPr="00CB72D2" w:rsidRDefault="00043F43" w:rsidP="00701BBA">
            <w:pPr>
              <w:jc w:val="both"/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35"/>
        </w:trPr>
        <w:tc>
          <w:tcPr>
            <w:tcW w:w="540" w:type="dxa"/>
            <w:vMerge/>
          </w:tcPr>
          <w:p w:rsidR="00043F43" w:rsidRPr="00CB72D2" w:rsidRDefault="00043F43" w:rsidP="00701BB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43F43" w:rsidRPr="00CB72D2" w:rsidRDefault="00043F43" w:rsidP="00183265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384" w:type="dxa"/>
            <w:vMerge/>
          </w:tcPr>
          <w:p w:rsidR="00043F43" w:rsidRPr="00CB72D2" w:rsidRDefault="00043F43" w:rsidP="00701BBA">
            <w:pPr>
              <w:jc w:val="both"/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65"/>
        </w:trPr>
        <w:tc>
          <w:tcPr>
            <w:tcW w:w="540" w:type="dxa"/>
            <w:vMerge/>
          </w:tcPr>
          <w:p w:rsidR="00043F43" w:rsidRPr="00CB72D2" w:rsidRDefault="00043F43" w:rsidP="00701BB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384" w:type="dxa"/>
            <w:vMerge/>
          </w:tcPr>
          <w:p w:rsidR="00043F43" w:rsidRPr="00CB72D2" w:rsidRDefault="00043F43" w:rsidP="00701BBA">
            <w:pPr>
              <w:jc w:val="both"/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624"/>
        </w:trPr>
        <w:tc>
          <w:tcPr>
            <w:tcW w:w="540" w:type="dxa"/>
            <w:vMerge/>
          </w:tcPr>
          <w:p w:rsidR="00043F43" w:rsidRPr="00CB72D2" w:rsidRDefault="00043F43" w:rsidP="00701BB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384" w:type="dxa"/>
            <w:vMerge/>
          </w:tcPr>
          <w:p w:rsidR="00043F43" w:rsidRPr="00CB72D2" w:rsidRDefault="00043F43" w:rsidP="00701BBA">
            <w:pPr>
              <w:jc w:val="both"/>
              <w:rPr>
                <w:color w:val="000000" w:themeColor="text1"/>
              </w:rPr>
            </w:pPr>
          </w:p>
        </w:tc>
      </w:tr>
      <w:tr w:rsidR="00043F43" w:rsidRPr="00CB72D2" w:rsidTr="00862784">
        <w:trPr>
          <w:trHeight w:val="1065"/>
        </w:trPr>
        <w:tc>
          <w:tcPr>
            <w:tcW w:w="540" w:type="dxa"/>
            <w:vMerge/>
          </w:tcPr>
          <w:p w:rsidR="00043F43" w:rsidRPr="00CB72D2" w:rsidRDefault="00043F43" w:rsidP="00701BB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701BB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043F43" w:rsidRPr="00CB72D2" w:rsidRDefault="00043F43" w:rsidP="00701BB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043F43" w:rsidRPr="00CB72D2" w:rsidRDefault="00043F43" w:rsidP="00701BBA">
            <w:pPr>
              <w:jc w:val="both"/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510"/>
        </w:trPr>
        <w:tc>
          <w:tcPr>
            <w:tcW w:w="540" w:type="dxa"/>
            <w:vMerge w:val="restart"/>
          </w:tcPr>
          <w:p w:rsidR="00043F43" w:rsidRPr="00CB72D2" w:rsidRDefault="00043F43" w:rsidP="00356576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20.3</w:t>
            </w:r>
          </w:p>
        </w:tc>
        <w:tc>
          <w:tcPr>
            <w:tcW w:w="2120" w:type="dxa"/>
            <w:vMerge w:val="restart"/>
          </w:tcPr>
          <w:p w:rsidR="00043F43" w:rsidRPr="00CB72D2" w:rsidRDefault="00043F43" w:rsidP="00356576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Увеличение количества ярмарок на </w:t>
            </w:r>
            <w:r w:rsidRPr="00CB72D2">
              <w:rPr>
                <w:color w:val="000000" w:themeColor="text1"/>
              </w:rPr>
              <w:lastRenderedPageBreak/>
              <w:t>территории МО</w:t>
            </w:r>
          </w:p>
          <w:p w:rsidR="00043F43" w:rsidRPr="00CB72D2" w:rsidRDefault="00043F43" w:rsidP="0035657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043F43" w:rsidRPr="00CB72D2" w:rsidRDefault="00043F43" w:rsidP="00356576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Обеспечение возможности розничной торговли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на рынках, ярмарках</w:t>
            </w:r>
          </w:p>
        </w:tc>
        <w:tc>
          <w:tcPr>
            <w:tcW w:w="1242" w:type="dxa"/>
            <w:vMerge w:val="restart"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Доля оборота магазинов шаговой </w:t>
            </w:r>
            <w:r w:rsidRPr="00CB72D2">
              <w:rPr>
                <w:color w:val="000000" w:themeColor="text1"/>
              </w:rPr>
              <w:lastRenderedPageBreak/>
              <w:t>доступности в структуре общего оборота розничной торговли МО</w:t>
            </w:r>
          </w:p>
        </w:tc>
        <w:tc>
          <w:tcPr>
            <w:tcW w:w="1275" w:type="dxa"/>
            <w:vMerge w:val="restart"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</w:p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28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043F43" w:rsidRPr="00CB72D2" w:rsidRDefault="00043F43" w:rsidP="00117E0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31</w:t>
            </w:r>
          </w:p>
        </w:tc>
        <w:tc>
          <w:tcPr>
            <w:tcW w:w="2384" w:type="dxa"/>
            <w:vMerge w:val="restart"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экономики администрации МО Тбилисский район</w:t>
            </w:r>
          </w:p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50"/>
        </w:trPr>
        <w:tc>
          <w:tcPr>
            <w:tcW w:w="540" w:type="dxa"/>
            <w:vMerge/>
          </w:tcPr>
          <w:p w:rsidR="00043F43" w:rsidRPr="00CB72D2" w:rsidRDefault="00043F43" w:rsidP="00356576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35657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27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28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043F43" w:rsidRPr="00CB72D2" w:rsidRDefault="00043F43" w:rsidP="00117E0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2384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65"/>
        </w:trPr>
        <w:tc>
          <w:tcPr>
            <w:tcW w:w="540" w:type="dxa"/>
            <w:vMerge/>
          </w:tcPr>
          <w:p w:rsidR="00043F43" w:rsidRPr="00CB72D2" w:rsidRDefault="00043F43" w:rsidP="00356576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35657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29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043F43" w:rsidRPr="00CB72D2" w:rsidRDefault="00043F43" w:rsidP="0035657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2384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645"/>
        </w:trPr>
        <w:tc>
          <w:tcPr>
            <w:tcW w:w="540" w:type="dxa"/>
            <w:vMerge/>
          </w:tcPr>
          <w:p w:rsidR="00043F43" w:rsidRPr="00CB72D2" w:rsidRDefault="00043F43" w:rsidP="00356576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35657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043F43" w:rsidRPr="00CB72D2" w:rsidRDefault="00043F43" w:rsidP="00117E0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31</w:t>
            </w:r>
          </w:p>
        </w:tc>
        <w:tc>
          <w:tcPr>
            <w:tcW w:w="2384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</w:tr>
      <w:tr w:rsidR="00043F43" w:rsidRPr="00CB72D2" w:rsidTr="00862784">
        <w:trPr>
          <w:trHeight w:val="630"/>
        </w:trPr>
        <w:tc>
          <w:tcPr>
            <w:tcW w:w="540" w:type="dxa"/>
            <w:vMerge/>
          </w:tcPr>
          <w:p w:rsidR="00043F43" w:rsidRPr="00CB72D2" w:rsidRDefault="00043F43" w:rsidP="00356576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35657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3565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043F43" w:rsidRPr="00CB72D2" w:rsidRDefault="00043F43" w:rsidP="00117E0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31</w:t>
            </w:r>
          </w:p>
        </w:tc>
        <w:tc>
          <w:tcPr>
            <w:tcW w:w="2384" w:type="dxa"/>
            <w:vMerge/>
          </w:tcPr>
          <w:p w:rsidR="00043F43" w:rsidRPr="00CB72D2" w:rsidRDefault="00043F43" w:rsidP="00356576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510"/>
        </w:trPr>
        <w:tc>
          <w:tcPr>
            <w:tcW w:w="540" w:type="dxa"/>
            <w:vMerge w:val="restart"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20.4</w:t>
            </w:r>
          </w:p>
        </w:tc>
        <w:tc>
          <w:tcPr>
            <w:tcW w:w="2120" w:type="dxa"/>
            <w:vMerge w:val="restart"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Развитие формата розничной торговли "магазин у дома"</w:t>
            </w:r>
          </w:p>
          <w:p w:rsidR="00043F43" w:rsidRPr="00CB72D2" w:rsidRDefault="00043F43" w:rsidP="00950B2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043F43" w:rsidRPr="00CB72D2" w:rsidRDefault="00043F43" w:rsidP="00950B2A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Обеспечение возможности населения покупать продукцию в магазинах шаговой доступности (магазин у дома)</w:t>
            </w:r>
          </w:p>
        </w:tc>
        <w:tc>
          <w:tcPr>
            <w:tcW w:w="1242" w:type="dxa"/>
            <w:vMerge w:val="restart"/>
          </w:tcPr>
          <w:p w:rsidR="00043F43" w:rsidRPr="00CB72D2" w:rsidRDefault="00043F43" w:rsidP="00A9668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объектов торговли, получивших консультации, единиц</w:t>
            </w:r>
          </w:p>
        </w:tc>
        <w:tc>
          <w:tcPr>
            <w:tcW w:w="1275" w:type="dxa"/>
            <w:vMerge w:val="restart"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</w:t>
            </w:r>
          </w:p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043F43" w:rsidRPr="00043F43" w:rsidRDefault="00043F43" w:rsidP="000E74F8">
            <w:pPr>
              <w:jc w:val="center"/>
              <w:rPr>
                <w:color w:val="000000" w:themeColor="text1"/>
              </w:rPr>
            </w:pPr>
            <w:r w:rsidRPr="00043F43">
              <w:rPr>
                <w:color w:val="000000" w:themeColor="text1"/>
              </w:rPr>
              <w:t>375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385</w:t>
            </w:r>
          </w:p>
        </w:tc>
        <w:tc>
          <w:tcPr>
            <w:tcW w:w="709" w:type="dxa"/>
          </w:tcPr>
          <w:p w:rsidR="00043F43" w:rsidRPr="00CB72D2" w:rsidRDefault="00043F43" w:rsidP="005A6A7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385</w:t>
            </w:r>
          </w:p>
        </w:tc>
        <w:tc>
          <w:tcPr>
            <w:tcW w:w="2384" w:type="dxa"/>
            <w:vMerge w:val="restart"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экономики администрации МО Тбилисский район</w:t>
            </w:r>
          </w:p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65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043F43" w:rsidRDefault="00043F43" w:rsidP="000E74F8">
            <w:pPr>
              <w:jc w:val="center"/>
              <w:rPr>
                <w:color w:val="000000" w:themeColor="text1"/>
              </w:rPr>
            </w:pPr>
            <w:r w:rsidRPr="00043F43">
              <w:rPr>
                <w:color w:val="000000" w:themeColor="text1"/>
              </w:rPr>
              <w:t>370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375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380</w:t>
            </w:r>
          </w:p>
        </w:tc>
        <w:tc>
          <w:tcPr>
            <w:tcW w:w="709" w:type="dxa"/>
          </w:tcPr>
          <w:p w:rsidR="00043F43" w:rsidRPr="00CB72D2" w:rsidRDefault="00043F43" w:rsidP="005A6A7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380</w:t>
            </w: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525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043F43" w:rsidRDefault="00043F43" w:rsidP="000E74F8">
            <w:pPr>
              <w:jc w:val="center"/>
              <w:rPr>
                <w:color w:val="000000" w:themeColor="text1"/>
              </w:rPr>
            </w:pPr>
            <w:r w:rsidRPr="00043F43">
              <w:rPr>
                <w:color w:val="000000" w:themeColor="text1"/>
              </w:rPr>
              <w:t>375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385</w:t>
            </w:r>
          </w:p>
        </w:tc>
        <w:tc>
          <w:tcPr>
            <w:tcW w:w="709" w:type="dxa"/>
          </w:tcPr>
          <w:p w:rsidR="00043F43" w:rsidRPr="00CB72D2" w:rsidRDefault="00043F43" w:rsidP="005A6A7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385</w:t>
            </w: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80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043F43" w:rsidRDefault="00043F43" w:rsidP="000E74F8">
            <w:pPr>
              <w:jc w:val="center"/>
              <w:rPr>
                <w:color w:val="000000" w:themeColor="text1"/>
              </w:rPr>
            </w:pPr>
            <w:r w:rsidRPr="00043F43">
              <w:rPr>
                <w:color w:val="000000" w:themeColor="text1"/>
              </w:rPr>
              <w:t>375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385</w:t>
            </w:r>
          </w:p>
        </w:tc>
        <w:tc>
          <w:tcPr>
            <w:tcW w:w="709" w:type="dxa"/>
          </w:tcPr>
          <w:p w:rsidR="00043F43" w:rsidRPr="00CB72D2" w:rsidRDefault="00043F43" w:rsidP="005A6A7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385</w:t>
            </w: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862784">
        <w:trPr>
          <w:trHeight w:val="465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043F43" w:rsidRDefault="00043F43" w:rsidP="000E74F8">
            <w:pPr>
              <w:jc w:val="center"/>
              <w:rPr>
                <w:color w:val="000000" w:themeColor="text1"/>
              </w:rPr>
            </w:pPr>
            <w:r w:rsidRPr="00043F43">
              <w:rPr>
                <w:color w:val="000000" w:themeColor="text1"/>
              </w:rPr>
              <w:t>375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385</w:t>
            </w:r>
          </w:p>
        </w:tc>
        <w:tc>
          <w:tcPr>
            <w:tcW w:w="709" w:type="dxa"/>
          </w:tcPr>
          <w:p w:rsidR="00043F43" w:rsidRPr="00CB72D2" w:rsidRDefault="00043F43" w:rsidP="005A6A7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385</w:t>
            </w: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35"/>
        </w:trPr>
        <w:tc>
          <w:tcPr>
            <w:tcW w:w="540" w:type="dxa"/>
            <w:vMerge w:val="restart"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20.5</w:t>
            </w:r>
          </w:p>
        </w:tc>
        <w:tc>
          <w:tcPr>
            <w:tcW w:w="2120" w:type="dxa"/>
            <w:vMerge w:val="restart"/>
          </w:tcPr>
          <w:p w:rsidR="00043F43" w:rsidRPr="00CB72D2" w:rsidRDefault="00043F43" w:rsidP="00502310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Оказание методической и консультационной помощи субъектам малого и среднего предпринимательства по организации </w:t>
            </w:r>
            <w:r w:rsidRPr="00CB72D2">
              <w:rPr>
                <w:color w:val="000000" w:themeColor="text1"/>
              </w:rPr>
              <w:lastRenderedPageBreak/>
              <w:t>торговой деятельности и соблюдения законодательства в сфере торговли и общественного питания</w:t>
            </w:r>
          </w:p>
        </w:tc>
        <w:tc>
          <w:tcPr>
            <w:tcW w:w="2126" w:type="dxa"/>
            <w:vMerge w:val="restart"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Соблюдение законодательства в области торговой деятельности</w:t>
            </w:r>
          </w:p>
        </w:tc>
        <w:tc>
          <w:tcPr>
            <w:tcW w:w="1242" w:type="dxa"/>
            <w:vMerge w:val="restart"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673" w:type="dxa"/>
            <w:vMerge w:val="restart"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хозяйствующих субъектов, принявших участие в семинарах, единиц</w:t>
            </w:r>
          </w:p>
        </w:tc>
        <w:tc>
          <w:tcPr>
            <w:tcW w:w="1275" w:type="dxa"/>
            <w:vMerge w:val="restart"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160</w:t>
            </w:r>
          </w:p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043F43" w:rsidRPr="00043F43" w:rsidRDefault="00043F43" w:rsidP="000E74F8">
            <w:pPr>
              <w:jc w:val="center"/>
              <w:rPr>
                <w:color w:val="000000" w:themeColor="text1"/>
              </w:rPr>
            </w:pPr>
            <w:r w:rsidRPr="00043F43">
              <w:rPr>
                <w:color w:val="000000" w:themeColor="text1"/>
              </w:rPr>
              <w:t>165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709" w:type="dxa"/>
          </w:tcPr>
          <w:p w:rsidR="00043F43" w:rsidRPr="00CB72D2" w:rsidRDefault="00043F43" w:rsidP="00950B2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2384" w:type="dxa"/>
            <w:vMerge w:val="restart"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экономики администрации МО Тбилисский район</w:t>
            </w:r>
          </w:p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720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160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165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170</w:t>
            </w:r>
          </w:p>
        </w:tc>
        <w:tc>
          <w:tcPr>
            <w:tcW w:w="709" w:type="dxa"/>
          </w:tcPr>
          <w:p w:rsidR="00043F43" w:rsidRPr="00CB72D2" w:rsidRDefault="00043F43" w:rsidP="00950B2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170</w:t>
            </w: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35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709" w:type="dxa"/>
          </w:tcPr>
          <w:p w:rsidR="00043F43" w:rsidRPr="00CB72D2" w:rsidRDefault="00043F43" w:rsidP="00950B2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80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709" w:type="dxa"/>
          </w:tcPr>
          <w:p w:rsidR="00043F43" w:rsidRPr="00CB72D2" w:rsidRDefault="00043F43" w:rsidP="00950B2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502310">
        <w:trPr>
          <w:trHeight w:val="630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165</w:t>
            </w:r>
          </w:p>
        </w:tc>
        <w:tc>
          <w:tcPr>
            <w:tcW w:w="850" w:type="dxa"/>
          </w:tcPr>
          <w:p w:rsidR="00043F43" w:rsidRPr="00CB72D2" w:rsidRDefault="00043F43" w:rsidP="000E74F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170</w:t>
            </w:r>
          </w:p>
        </w:tc>
        <w:tc>
          <w:tcPr>
            <w:tcW w:w="709" w:type="dxa"/>
          </w:tcPr>
          <w:p w:rsidR="00043F43" w:rsidRPr="00CB72D2" w:rsidRDefault="00043F43" w:rsidP="000E74F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709" w:type="dxa"/>
          </w:tcPr>
          <w:p w:rsidR="00043F43" w:rsidRPr="00CB72D2" w:rsidRDefault="00043F43" w:rsidP="00950B2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502310">
        <w:trPr>
          <w:trHeight w:val="1725"/>
        </w:trPr>
        <w:tc>
          <w:tcPr>
            <w:tcW w:w="540" w:type="dxa"/>
            <w:vMerge/>
          </w:tcPr>
          <w:p w:rsidR="00043F43" w:rsidRPr="00CB72D2" w:rsidRDefault="00043F43" w:rsidP="00950B2A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950B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043F43" w:rsidRPr="00CB72D2" w:rsidRDefault="00043F43" w:rsidP="00950B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043F43" w:rsidRPr="00CB72D2" w:rsidRDefault="00043F43" w:rsidP="00950B2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043F43" w:rsidRPr="00CB72D2" w:rsidRDefault="00043F43" w:rsidP="00950B2A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80"/>
        </w:trPr>
        <w:tc>
          <w:tcPr>
            <w:tcW w:w="540" w:type="dxa"/>
            <w:vMerge w:val="restart"/>
          </w:tcPr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20.6</w:t>
            </w: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ind w:right="-31"/>
              <w:rPr>
                <w:color w:val="000000" w:themeColor="text1"/>
              </w:rPr>
            </w:pPr>
          </w:p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 w:val="restart"/>
          </w:tcPr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  <w:proofErr w:type="gramStart"/>
            <w:r w:rsidRPr="00CB72D2">
              <w:rPr>
                <w:color w:val="000000" w:themeColor="text1"/>
              </w:rPr>
              <w:lastRenderedPageBreak/>
              <w:t xml:space="preserve">Мероприятия, направленные на соблюдение рекомендованной торговой наценки на социально-значимые продукты питания, работа </w:t>
            </w:r>
            <w:r w:rsidRPr="00CB72D2">
              <w:rPr>
                <w:color w:val="000000" w:themeColor="text1"/>
              </w:rPr>
              <w:lastRenderedPageBreak/>
              <w:t>телефона "горячей линии" по вопросам необоснованного роста цен, не соблюдения торговой наценки на социально-значимые продукты питания</w:t>
            </w:r>
            <w:proofErr w:type="gramEnd"/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Соблюдение максимальной 10% торговой наценки на социально-значимые продукты питания</w:t>
            </w:r>
          </w:p>
        </w:tc>
        <w:tc>
          <w:tcPr>
            <w:tcW w:w="1242" w:type="dxa"/>
            <w:vMerge w:val="restart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Охват обращений, %</w:t>
            </w:r>
          </w:p>
        </w:tc>
        <w:tc>
          <w:tcPr>
            <w:tcW w:w="1275" w:type="dxa"/>
            <w:vMerge w:val="restart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</w:p>
          <w:p w:rsidR="00043F43" w:rsidRPr="00CB72D2" w:rsidRDefault="00043F4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 w:val="restart"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экономики администрации МО Тбилисский район</w:t>
            </w:r>
          </w:p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541"/>
        </w:trPr>
        <w:tc>
          <w:tcPr>
            <w:tcW w:w="540" w:type="dxa"/>
            <w:vMerge/>
          </w:tcPr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21"/>
        </w:trPr>
        <w:tc>
          <w:tcPr>
            <w:tcW w:w="540" w:type="dxa"/>
            <w:vMerge/>
          </w:tcPr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675"/>
        </w:trPr>
        <w:tc>
          <w:tcPr>
            <w:tcW w:w="540" w:type="dxa"/>
            <w:vMerge/>
          </w:tcPr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</w:tr>
      <w:tr w:rsidR="00043F43" w:rsidRPr="00CB72D2" w:rsidTr="006025BC">
        <w:trPr>
          <w:trHeight w:val="435"/>
        </w:trPr>
        <w:tc>
          <w:tcPr>
            <w:tcW w:w="540" w:type="dxa"/>
            <w:vMerge/>
          </w:tcPr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043F43" w:rsidRPr="00CB72D2" w:rsidRDefault="00043F43" w:rsidP="00F833A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</w:tr>
      <w:tr w:rsidR="00043F43" w:rsidRPr="00CB72D2" w:rsidTr="00862784">
        <w:trPr>
          <w:trHeight w:val="6300"/>
        </w:trPr>
        <w:tc>
          <w:tcPr>
            <w:tcW w:w="540" w:type="dxa"/>
            <w:vMerge/>
          </w:tcPr>
          <w:p w:rsidR="00043F43" w:rsidRPr="00CB72D2" w:rsidRDefault="00043F43" w:rsidP="00F833A7">
            <w:pPr>
              <w:ind w:left="-120" w:right="-31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43F43" w:rsidRPr="00CB72D2" w:rsidRDefault="00043F43" w:rsidP="007905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043F43" w:rsidRPr="00CB72D2" w:rsidRDefault="00043F43" w:rsidP="00F833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043F43" w:rsidRPr="00CB72D2" w:rsidRDefault="00043F43" w:rsidP="00F833A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043F43" w:rsidRPr="00CB72D2" w:rsidRDefault="00043F43" w:rsidP="00F833A7">
            <w:pPr>
              <w:rPr>
                <w:color w:val="000000" w:themeColor="text1"/>
              </w:rPr>
            </w:pPr>
          </w:p>
        </w:tc>
      </w:tr>
      <w:tr w:rsidR="00043F43" w:rsidRPr="00CB72D2" w:rsidTr="00862784">
        <w:tc>
          <w:tcPr>
            <w:tcW w:w="14507" w:type="dxa"/>
            <w:gridSpan w:val="11"/>
          </w:tcPr>
          <w:p w:rsidR="00043F43" w:rsidRPr="00CB72D2" w:rsidRDefault="00043F43" w:rsidP="0083127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Рынок бытовых услуг </w:t>
            </w:r>
          </w:p>
        </w:tc>
      </w:tr>
      <w:tr w:rsidR="00043F43" w:rsidRPr="00CB72D2" w:rsidTr="00862784">
        <w:trPr>
          <w:trHeight w:val="4862"/>
        </w:trPr>
        <w:tc>
          <w:tcPr>
            <w:tcW w:w="14507" w:type="dxa"/>
            <w:gridSpan w:val="11"/>
          </w:tcPr>
          <w:p w:rsidR="00043F43" w:rsidRPr="00CB72D2" w:rsidRDefault="000E74F8" w:rsidP="00731D61">
            <w:pPr>
              <w:ind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По состоянию на 1 января 2025</w:t>
            </w:r>
            <w:r w:rsidR="00043F43" w:rsidRPr="00CB72D2">
              <w:rPr>
                <w:color w:val="000000" w:themeColor="text1"/>
              </w:rPr>
              <w:t xml:space="preserve"> года на территории муниципального образования Тбилисский район </w:t>
            </w:r>
            <w:r>
              <w:rPr>
                <w:color w:val="000000" w:themeColor="text1"/>
              </w:rPr>
              <w:t>осуществляют деятельность 49</w:t>
            </w:r>
            <w:r w:rsidR="00043F43" w:rsidRPr="00CB72D2">
              <w:rPr>
                <w:color w:val="000000" w:themeColor="text1"/>
              </w:rPr>
              <w:t xml:space="preserve"> хозяйствующих субъектов, оказывающих бытовые услуги населению. </w:t>
            </w:r>
          </w:p>
          <w:p w:rsidR="00043F43" w:rsidRPr="00CB72D2" w:rsidRDefault="00043F43" w:rsidP="00731D6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ab/>
            </w:r>
            <w:proofErr w:type="gramStart"/>
            <w:r w:rsidRPr="00CB72D2">
              <w:rPr>
                <w:color w:val="000000" w:themeColor="text1"/>
              </w:rPr>
              <w:t>В настоящее время наблюдается тенденция увеличения объемов оказанных платных услуг населению, это обусловлено увеличением объемов выполненных работ МАУ «Радуга» и АО «</w:t>
            </w:r>
            <w:proofErr w:type="spellStart"/>
            <w:r w:rsidRPr="00CB72D2">
              <w:rPr>
                <w:color w:val="000000" w:themeColor="text1"/>
              </w:rPr>
              <w:t>Тбилисскаягазстрой</w:t>
            </w:r>
            <w:proofErr w:type="spellEnd"/>
            <w:r w:rsidRPr="00CB72D2">
              <w:rPr>
                <w:color w:val="000000" w:themeColor="text1"/>
              </w:rPr>
              <w:t xml:space="preserve">», а также количеством и качеством оказанных услуг индивидуальными предпринимателями, в том числе лицами, состоящими на учете в налоговом органе в качестве </w:t>
            </w:r>
            <w:proofErr w:type="spellStart"/>
            <w:r w:rsidRPr="00CB72D2">
              <w:rPr>
                <w:color w:val="000000" w:themeColor="text1"/>
              </w:rPr>
              <w:t>самозанятых</w:t>
            </w:r>
            <w:proofErr w:type="spellEnd"/>
            <w:r w:rsidRPr="00CB72D2">
              <w:rPr>
                <w:color w:val="000000" w:themeColor="text1"/>
              </w:rPr>
              <w:t>, Тбилисского района, осуществляющих свою деятельность в сфере бытового обслуживания населения.</w:t>
            </w:r>
            <w:proofErr w:type="gramEnd"/>
          </w:p>
          <w:p w:rsidR="00A00DD8" w:rsidRPr="006E7BD5" w:rsidRDefault="00043F43" w:rsidP="00A00DD8">
            <w:pPr>
              <w:jc w:val="both"/>
              <w:rPr>
                <w:sz w:val="26"/>
                <w:szCs w:val="26"/>
              </w:rPr>
            </w:pPr>
            <w:r w:rsidRPr="00CB72D2">
              <w:rPr>
                <w:color w:val="000000" w:themeColor="text1"/>
              </w:rPr>
              <w:tab/>
            </w:r>
            <w:r w:rsidR="00A00DD8" w:rsidRPr="00A00DD8">
              <w:t>Немаловажным фактором развития рынка бытовых услуг является легализация лиц, осуществляющих предпринимательскую деятельность по оказанию бытовых услуг населению, так в 2023 - 2024 годах в муниципальном образовании Тбилисский район выявлено значительное (более 70% от общего числа) увеличение лиц с использованием возможности оплаты налога на профессиональный доход (</w:t>
            </w:r>
            <w:proofErr w:type="spellStart"/>
            <w:r w:rsidR="00A00DD8" w:rsidRPr="00A00DD8">
              <w:t>самозанятые</w:t>
            </w:r>
            <w:proofErr w:type="spellEnd"/>
            <w:r w:rsidR="00A00DD8" w:rsidRPr="00A00DD8">
              <w:t>), оказывающих бытовые услуги населению</w:t>
            </w:r>
            <w:r w:rsidR="00A00DD8" w:rsidRPr="006E7BD5">
              <w:rPr>
                <w:sz w:val="26"/>
                <w:szCs w:val="26"/>
              </w:rPr>
              <w:t>.</w:t>
            </w:r>
          </w:p>
          <w:p w:rsidR="00A00DD8" w:rsidRPr="00A00DD8" w:rsidRDefault="00043F43" w:rsidP="00A00DD8">
            <w:pPr>
              <w:jc w:val="both"/>
            </w:pPr>
            <w:r w:rsidRPr="00CB72D2">
              <w:rPr>
                <w:color w:val="000000" w:themeColor="text1"/>
              </w:rPr>
              <w:tab/>
            </w:r>
            <w:r w:rsidR="00A00DD8" w:rsidRPr="00A00DD8">
              <w:t xml:space="preserve">За 2024 год на территории муниципального образования Тбилисский район прекратило свою деятельность 6 объектов, оказывающие бытовые услуги населению. Это обусловлено высокими налоговыми отчислениями, необходимостью применения онлайн-касс, высокие тарифы на энергоносители, низкой платежеспособностью населения, нехватка денежных средств на дальнейшее развитие, высокий процент кредитных займов, возможность осуществления деятельности в качестве </w:t>
            </w:r>
            <w:proofErr w:type="spellStart"/>
            <w:r w:rsidR="00A00DD8" w:rsidRPr="00A00DD8">
              <w:t>самозанятых</w:t>
            </w:r>
            <w:proofErr w:type="spellEnd"/>
            <w:r w:rsidR="00A00DD8" w:rsidRPr="00A00DD8">
              <w:t>, поэтому было принято решение включить рынок бытовых услуг в число приоритетных рынков для муниципального образования Тбилисский район.</w:t>
            </w:r>
          </w:p>
          <w:p w:rsidR="00A00DD8" w:rsidRPr="00A00DD8" w:rsidRDefault="00A00DD8" w:rsidP="00A00DD8">
            <w:pPr>
              <w:jc w:val="both"/>
            </w:pPr>
            <w:r w:rsidRPr="00A00DD8">
              <w:tab/>
            </w:r>
            <w:proofErr w:type="gramStart"/>
            <w:r w:rsidRPr="00A00DD8">
              <w:t>На основании вышеизложенного основными направления для развития рынка бытовых услуг являются:</w:t>
            </w:r>
            <w:proofErr w:type="gramEnd"/>
          </w:p>
          <w:p w:rsidR="00A00DD8" w:rsidRPr="00A00DD8" w:rsidRDefault="00A00DD8" w:rsidP="00A00DD8">
            <w:pPr>
              <w:jc w:val="both"/>
            </w:pPr>
            <w:r w:rsidRPr="00A00DD8">
              <w:tab/>
              <w:t>1) Наличие во всех сельских поселениях муниципальной собственности для предоставления их в аренду (собственность) по льготным условиям для представителей рынка бытовых услуг.</w:t>
            </w:r>
          </w:p>
          <w:p w:rsidR="00A00DD8" w:rsidRPr="00A00DD8" w:rsidRDefault="00A00DD8" w:rsidP="00A00DD8">
            <w:pPr>
              <w:jc w:val="both"/>
            </w:pPr>
            <w:r w:rsidRPr="00A00DD8">
              <w:tab/>
              <w:t>2) Определение количества хозяйствующих субъектов в сфере бытового обслуживания готовых осуществлять выездное обслуживание население в труднодоступных и отдаленных населенных пунктах.</w:t>
            </w:r>
          </w:p>
          <w:p w:rsidR="00A00DD8" w:rsidRPr="00A00DD8" w:rsidRDefault="00A00DD8" w:rsidP="00A00DD8">
            <w:pPr>
              <w:jc w:val="both"/>
            </w:pPr>
            <w:r w:rsidRPr="00A00DD8">
              <w:tab/>
              <w:t>3) Наличие во всех сельских поселениях пунктов приема заказов на оказание бытовых услуг населению.</w:t>
            </w:r>
          </w:p>
          <w:p w:rsidR="00043F43" w:rsidRPr="00A00DD8" w:rsidRDefault="00043F43" w:rsidP="00A00DD8">
            <w:pPr>
              <w:jc w:val="both"/>
              <w:rPr>
                <w:color w:val="000000" w:themeColor="text1"/>
              </w:rPr>
            </w:pPr>
          </w:p>
          <w:p w:rsidR="00043F43" w:rsidRPr="00A00DD8" w:rsidRDefault="00043F43" w:rsidP="00731D61">
            <w:pPr>
              <w:jc w:val="both"/>
              <w:rPr>
                <w:color w:val="000000" w:themeColor="text1"/>
              </w:rPr>
            </w:pPr>
          </w:p>
          <w:p w:rsidR="00043F43" w:rsidRPr="00A00DD8" w:rsidRDefault="00043F43" w:rsidP="00731D61">
            <w:pPr>
              <w:jc w:val="both"/>
              <w:rPr>
                <w:color w:val="000000" w:themeColor="text1"/>
              </w:rPr>
            </w:pPr>
          </w:p>
          <w:p w:rsidR="00043F43" w:rsidRPr="00CB72D2" w:rsidRDefault="00043F43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435"/>
        </w:trPr>
        <w:tc>
          <w:tcPr>
            <w:tcW w:w="540" w:type="dxa"/>
            <w:vMerge w:val="restart"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21.1</w:t>
            </w:r>
          </w:p>
        </w:tc>
        <w:tc>
          <w:tcPr>
            <w:tcW w:w="2120" w:type="dxa"/>
            <w:vMerge w:val="restart"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Сбор и анализ </w:t>
            </w:r>
            <w:r w:rsidRPr="00CB72D2">
              <w:rPr>
                <w:color w:val="000000" w:themeColor="text1"/>
              </w:rPr>
              <w:lastRenderedPageBreak/>
              <w:t xml:space="preserve">актуальной информации о состоянии конкурентной среды на рынке бытовых услуг  </w:t>
            </w:r>
          </w:p>
        </w:tc>
        <w:tc>
          <w:tcPr>
            <w:tcW w:w="2126" w:type="dxa"/>
            <w:vMerge w:val="restart"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 xml:space="preserve">Обеспечение </w:t>
            </w: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>максимальной доступности информации и прозрачности условий работы на товарном рынке.</w:t>
            </w:r>
          </w:p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t>Отчет в уполномоченный орган</w:t>
            </w:r>
          </w:p>
        </w:tc>
        <w:tc>
          <w:tcPr>
            <w:tcW w:w="1242" w:type="dxa"/>
            <w:vMerge w:val="restart"/>
          </w:tcPr>
          <w:p w:rsidR="00A00DD8" w:rsidRPr="00CB72D2" w:rsidRDefault="00A00DD8" w:rsidP="00731D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</w:t>
            </w: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количество </w:t>
            </w:r>
            <w:r w:rsidRPr="00CB72D2">
              <w:rPr>
                <w:color w:val="000000" w:themeColor="text1"/>
              </w:rPr>
              <w:lastRenderedPageBreak/>
              <w:t>хозяйствующих субъектов, осуществляющих деятельность в сфере бытовых услуг, единиц</w:t>
            </w:r>
          </w:p>
        </w:tc>
        <w:tc>
          <w:tcPr>
            <w:tcW w:w="1275" w:type="dxa"/>
            <w:vMerge w:val="restart"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104</w:t>
            </w:r>
          </w:p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105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115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115</w:t>
            </w:r>
          </w:p>
        </w:tc>
        <w:tc>
          <w:tcPr>
            <w:tcW w:w="2384" w:type="dxa"/>
            <w:vMerge w:val="restart"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</w:t>
            </w:r>
            <w:r w:rsidRPr="00CB72D2">
              <w:rPr>
                <w:color w:val="000000" w:themeColor="text1"/>
              </w:rPr>
              <w:lastRenderedPageBreak/>
              <w:t xml:space="preserve">администрации МО Тбилисский район </w:t>
            </w:r>
          </w:p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480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104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110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110</w:t>
            </w: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585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104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112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112</w:t>
            </w: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555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104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106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114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114</w:t>
            </w: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862784">
        <w:trPr>
          <w:trHeight w:val="540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115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115</w:t>
            </w: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510"/>
        </w:trPr>
        <w:tc>
          <w:tcPr>
            <w:tcW w:w="540" w:type="dxa"/>
            <w:vMerge w:val="restart"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21.2</w:t>
            </w: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 w:val="restart"/>
          </w:tcPr>
          <w:p w:rsidR="00A00DD8" w:rsidRPr="00CB72D2" w:rsidRDefault="00A00DD8" w:rsidP="00731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Информирование уполномоченных контрольно-надзорных органов о выявленных фактах осуществления предпринимательской деятельности по оказанию 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бытовых услуг без оформления в соответствии с </w:t>
            </w:r>
            <w:proofErr w:type="gramStart"/>
            <w:r w:rsidRPr="00CB72D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действующим</w:t>
            </w:r>
            <w:proofErr w:type="gramEnd"/>
            <w:r w:rsidRPr="00CB72D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налоговым и трудовым</w:t>
            </w:r>
          </w:p>
          <w:p w:rsidR="00A00DD8" w:rsidRPr="00CB72D2" w:rsidRDefault="00A00DD8" w:rsidP="00731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законодательством Российской Федерации</w:t>
            </w:r>
          </w:p>
          <w:p w:rsidR="00A00DD8" w:rsidRPr="00CB72D2" w:rsidRDefault="00A00DD8" w:rsidP="00731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</w:tcPr>
          <w:p w:rsidR="00A00DD8" w:rsidRPr="00CB72D2" w:rsidRDefault="00A00DD8" w:rsidP="00731D61">
            <w:pPr>
              <w:ind w:right="-31"/>
              <w:jc w:val="both"/>
              <w:rPr>
                <w:rFonts w:eastAsia="SimSun"/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Повышение удовлетворенности потребителей в качественных бытовых услугах.</w:t>
            </w:r>
          </w:p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Ежеквартальное проведение мониторинга</w:t>
            </w:r>
          </w:p>
        </w:tc>
        <w:tc>
          <w:tcPr>
            <w:tcW w:w="1242" w:type="dxa"/>
            <w:vMerge w:val="restart"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A00DD8" w:rsidRPr="00CB72D2" w:rsidRDefault="00A00DD8" w:rsidP="00731D61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Количество выявленных без оформления ИП </w:t>
            </w:r>
            <w:proofErr w:type="spellStart"/>
            <w:r w:rsidRPr="00CB72D2">
              <w:rPr>
                <w:color w:val="000000" w:themeColor="text1"/>
              </w:rPr>
              <w:t>хоз</w:t>
            </w:r>
            <w:proofErr w:type="gramStart"/>
            <w:r w:rsidRPr="00CB72D2">
              <w:rPr>
                <w:color w:val="000000" w:themeColor="text1"/>
              </w:rPr>
              <w:t>.с</w:t>
            </w:r>
            <w:proofErr w:type="gramEnd"/>
            <w:r w:rsidRPr="00CB72D2">
              <w:rPr>
                <w:color w:val="000000" w:themeColor="text1"/>
              </w:rPr>
              <w:t>убъектов</w:t>
            </w:r>
            <w:proofErr w:type="spellEnd"/>
            <w:r w:rsidRPr="00CB72D2">
              <w:rPr>
                <w:color w:val="000000" w:themeColor="text1"/>
              </w:rPr>
              <w:t xml:space="preserve"> в сфере бытовых услуг на территории </w:t>
            </w:r>
            <w:r w:rsidRPr="00CB72D2">
              <w:rPr>
                <w:color w:val="000000" w:themeColor="text1"/>
              </w:rPr>
              <w:lastRenderedPageBreak/>
              <w:t>МО, оформивших ИП</w:t>
            </w:r>
          </w:p>
        </w:tc>
        <w:tc>
          <w:tcPr>
            <w:tcW w:w="1275" w:type="dxa"/>
            <w:vMerge w:val="restart"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</w:p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 w:val="restart"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750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420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450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705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862784">
        <w:trPr>
          <w:trHeight w:val="2640"/>
        </w:trPr>
        <w:tc>
          <w:tcPr>
            <w:tcW w:w="540" w:type="dxa"/>
            <w:vMerge/>
          </w:tcPr>
          <w:p w:rsidR="00A00DD8" w:rsidRPr="00CB72D2" w:rsidRDefault="00A00DD8" w:rsidP="00731D6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31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31D6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31D6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00DD8" w:rsidRPr="00CB72D2" w:rsidRDefault="00A00DD8" w:rsidP="00731D61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01"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A00DD8" w:rsidRPr="00CB72D2" w:rsidRDefault="00A00DD8" w:rsidP="00731D61">
            <w:pPr>
              <w:ind w:left="-112"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A00DD8" w:rsidRPr="00CB72D2" w:rsidRDefault="00A00DD8" w:rsidP="00731D61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570"/>
        </w:trPr>
        <w:tc>
          <w:tcPr>
            <w:tcW w:w="540" w:type="dxa"/>
            <w:vMerge w:val="restart"/>
          </w:tcPr>
          <w:p w:rsidR="00A00DD8" w:rsidRPr="00CB72D2" w:rsidRDefault="00A00DD8" w:rsidP="00FB7964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21.3</w:t>
            </w:r>
          </w:p>
        </w:tc>
        <w:tc>
          <w:tcPr>
            <w:tcW w:w="2120" w:type="dxa"/>
            <w:vMerge w:val="restart"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Проведение мероприятий содействующих легализации </w:t>
            </w:r>
            <w:proofErr w:type="spellStart"/>
            <w:r w:rsidRPr="00CB72D2">
              <w:rPr>
                <w:color w:val="000000" w:themeColor="text1"/>
              </w:rPr>
              <w:t>хоз</w:t>
            </w:r>
            <w:proofErr w:type="gramStart"/>
            <w:r w:rsidRPr="00CB72D2">
              <w:rPr>
                <w:color w:val="000000" w:themeColor="text1"/>
              </w:rPr>
              <w:t>.с</w:t>
            </w:r>
            <w:proofErr w:type="gramEnd"/>
            <w:r w:rsidRPr="00CB72D2">
              <w:rPr>
                <w:color w:val="000000" w:themeColor="text1"/>
              </w:rPr>
              <w:t>убъектов</w:t>
            </w:r>
            <w:proofErr w:type="spellEnd"/>
            <w:r w:rsidRPr="00CB72D2">
              <w:rPr>
                <w:color w:val="000000" w:themeColor="text1"/>
              </w:rPr>
              <w:t>, оказывающих бытовые услуги населению без соответствующей регистрации</w:t>
            </w:r>
          </w:p>
        </w:tc>
        <w:tc>
          <w:tcPr>
            <w:tcW w:w="2126" w:type="dxa"/>
            <w:vMerge w:val="restart"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Обеспечение равных условий деятельности </w:t>
            </w:r>
            <w:proofErr w:type="spellStart"/>
            <w:r w:rsidRPr="00CB72D2">
              <w:rPr>
                <w:color w:val="000000" w:themeColor="text1"/>
              </w:rPr>
              <w:t>хоз</w:t>
            </w:r>
            <w:proofErr w:type="gramStart"/>
            <w:r w:rsidRPr="00CB72D2">
              <w:rPr>
                <w:color w:val="000000" w:themeColor="text1"/>
              </w:rPr>
              <w:t>.с</w:t>
            </w:r>
            <w:proofErr w:type="gramEnd"/>
            <w:r w:rsidRPr="00CB72D2">
              <w:rPr>
                <w:color w:val="000000" w:themeColor="text1"/>
              </w:rPr>
              <w:t>убъектов</w:t>
            </w:r>
            <w:proofErr w:type="spellEnd"/>
            <w:r w:rsidRPr="00CB72D2">
              <w:rPr>
                <w:color w:val="000000" w:themeColor="text1"/>
              </w:rPr>
              <w:t xml:space="preserve"> на рынке бытовых услуг</w:t>
            </w:r>
          </w:p>
        </w:tc>
        <w:tc>
          <w:tcPr>
            <w:tcW w:w="1242" w:type="dxa"/>
            <w:vMerge w:val="restart"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2025-2028</w:t>
            </w:r>
          </w:p>
        </w:tc>
        <w:tc>
          <w:tcPr>
            <w:tcW w:w="1673" w:type="dxa"/>
            <w:vMerge w:val="restart"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Уровень охвата населенных пунктов выездным обслуживанием в сфере бытовых услуг, %</w:t>
            </w:r>
          </w:p>
        </w:tc>
        <w:tc>
          <w:tcPr>
            <w:tcW w:w="1275" w:type="dxa"/>
            <w:vMerge w:val="restart"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68</w:t>
            </w:r>
          </w:p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69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709" w:type="dxa"/>
          </w:tcPr>
          <w:p w:rsidR="00A00DD8" w:rsidRPr="00CB72D2" w:rsidRDefault="00A00DD8" w:rsidP="00FB7964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2384" w:type="dxa"/>
            <w:vMerge w:val="restart"/>
          </w:tcPr>
          <w:p w:rsidR="00A00DD8" w:rsidRPr="00CB72D2" w:rsidRDefault="00A00DD8" w:rsidP="00FB796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A00DD8" w:rsidRPr="00CB72D2" w:rsidRDefault="00A00DD8" w:rsidP="00FB796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375"/>
        </w:trPr>
        <w:tc>
          <w:tcPr>
            <w:tcW w:w="540" w:type="dxa"/>
            <w:vMerge/>
          </w:tcPr>
          <w:p w:rsidR="00A00DD8" w:rsidRPr="00CB72D2" w:rsidRDefault="00A00DD8" w:rsidP="00FB796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69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709" w:type="dxa"/>
          </w:tcPr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2384" w:type="dxa"/>
            <w:vMerge/>
          </w:tcPr>
          <w:p w:rsidR="00A00DD8" w:rsidRPr="00CB72D2" w:rsidRDefault="00A00DD8" w:rsidP="00FB796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585"/>
        </w:trPr>
        <w:tc>
          <w:tcPr>
            <w:tcW w:w="540" w:type="dxa"/>
            <w:vMerge/>
          </w:tcPr>
          <w:p w:rsidR="00A00DD8" w:rsidRPr="00CB72D2" w:rsidRDefault="00A00DD8" w:rsidP="00FB796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69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709" w:type="dxa"/>
          </w:tcPr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2384" w:type="dxa"/>
            <w:vMerge/>
          </w:tcPr>
          <w:p w:rsidR="00A00DD8" w:rsidRPr="00CB72D2" w:rsidRDefault="00A00DD8" w:rsidP="00FB796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540"/>
        </w:trPr>
        <w:tc>
          <w:tcPr>
            <w:tcW w:w="540" w:type="dxa"/>
            <w:vMerge/>
          </w:tcPr>
          <w:p w:rsidR="00A00DD8" w:rsidRPr="00CB72D2" w:rsidRDefault="00A00DD8" w:rsidP="00FB796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69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709" w:type="dxa"/>
          </w:tcPr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2384" w:type="dxa"/>
            <w:vMerge/>
          </w:tcPr>
          <w:p w:rsidR="00A00DD8" w:rsidRPr="00CB72D2" w:rsidRDefault="00A00DD8" w:rsidP="00FB796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862784">
        <w:trPr>
          <w:trHeight w:val="645"/>
        </w:trPr>
        <w:tc>
          <w:tcPr>
            <w:tcW w:w="540" w:type="dxa"/>
            <w:vMerge/>
          </w:tcPr>
          <w:p w:rsidR="00A00DD8" w:rsidRPr="00CB72D2" w:rsidRDefault="00A00DD8" w:rsidP="00FB796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FB79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FB796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69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709" w:type="dxa"/>
          </w:tcPr>
          <w:p w:rsidR="00A00DD8" w:rsidRPr="00CB72D2" w:rsidRDefault="00A00DD8" w:rsidP="00FB796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71</w:t>
            </w:r>
          </w:p>
        </w:tc>
        <w:tc>
          <w:tcPr>
            <w:tcW w:w="2384" w:type="dxa"/>
            <w:vMerge/>
          </w:tcPr>
          <w:p w:rsidR="00A00DD8" w:rsidRPr="00CB72D2" w:rsidRDefault="00A00DD8" w:rsidP="00FB796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510"/>
        </w:trPr>
        <w:tc>
          <w:tcPr>
            <w:tcW w:w="540" w:type="dxa"/>
            <w:vMerge w:val="restart"/>
          </w:tcPr>
          <w:p w:rsidR="00A00DD8" w:rsidRPr="00CB72D2" w:rsidRDefault="00A00DD8" w:rsidP="008E0449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21.4</w:t>
            </w:r>
          </w:p>
        </w:tc>
        <w:tc>
          <w:tcPr>
            <w:tcW w:w="2120" w:type="dxa"/>
            <w:vMerge w:val="restart"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Содействие в организации выездного обслуживания </w:t>
            </w:r>
            <w:proofErr w:type="spellStart"/>
            <w:r w:rsidRPr="00CB72D2">
              <w:rPr>
                <w:color w:val="000000" w:themeColor="text1"/>
              </w:rPr>
              <w:t>хоз</w:t>
            </w:r>
            <w:proofErr w:type="gramStart"/>
            <w:r w:rsidRPr="00CB72D2">
              <w:rPr>
                <w:color w:val="000000" w:themeColor="text1"/>
              </w:rPr>
              <w:t>.с</w:t>
            </w:r>
            <w:proofErr w:type="gramEnd"/>
            <w:r w:rsidRPr="00CB72D2">
              <w:rPr>
                <w:color w:val="000000" w:themeColor="text1"/>
              </w:rPr>
              <w:t>убъектами</w:t>
            </w:r>
            <w:proofErr w:type="spellEnd"/>
            <w:r w:rsidRPr="00CB72D2">
              <w:rPr>
                <w:color w:val="000000" w:themeColor="text1"/>
              </w:rPr>
              <w:t xml:space="preserve">, осуществляющими деятельность в сфере бытового </w:t>
            </w:r>
            <w:r w:rsidRPr="00CB72D2">
              <w:rPr>
                <w:color w:val="000000" w:themeColor="text1"/>
              </w:rPr>
              <w:lastRenderedPageBreak/>
              <w:t>обслуживания, жителей малых и отдаленных пунктов МО</w:t>
            </w:r>
          </w:p>
        </w:tc>
        <w:tc>
          <w:tcPr>
            <w:tcW w:w="2126" w:type="dxa"/>
            <w:vMerge w:val="restart"/>
          </w:tcPr>
          <w:p w:rsidR="00A00DD8" w:rsidRPr="00CB72D2" w:rsidRDefault="00A00DD8" w:rsidP="008E0449">
            <w:pPr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>Увеличение охвата населения МО бытовым обслуживанием</w:t>
            </w:r>
          </w:p>
        </w:tc>
        <w:tc>
          <w:tcPr>
            <w:tcW w:w="1242" w:type="dxa"/>
            <w:vMerge w:val="restart"/>
          </w:tcPr>
          <w:p w:rsidR="00A00DD8" w:rsidRPr="00CB72D2" w:rsidRDefault="00A00DD8" w:rsidP="00A9668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предоставленных услуг, единиц</w:t>
            </w:r>
          </w:p>
        </w:tc>
        <w:tc>
          <w:tcPr>
            <w:tcW w:w="1275" w:type="dxa"/>
            <w:vMerge w:val="restart"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135</w:t>
            </w:r>
          </w:p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A00DD8" w:rsidRPr="00CB72D2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CB72D2" w:rsidRDefault="00A00DD8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4 квартал</w:t>
            </w: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140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</w:tcPr>
          <w:p w:rsidR="00A00DD8" w:rsidRPr="00CB72D2" w:rsidRDefault="00A00DD8" w:rsidP="008E0449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2384" w:type="dxa"/>
            <w:vMerge w:val="restart"/>
          </w:tcPr>
          <w:p w:rsidR="00A00DD8" w:rsidRPr="00CB72D2" w:rsidRDefault="00A00DD8" w:rsidP="008E0449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A00DD8" w:rsidRPr="00CB72D2" w:rsidRDefault="00A00DD8" w:rsidP="008E0449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690"/>
        </w:trPr>
        <w:tc>
          <w:tcPr>
            <w:tcW w:w="540" w:type="dxa"/>
            <w:vMerge/>
          </w:tcPr>
          <w:p w:rsidR="00A00DD8" w:rsidRPr="00CB72D2" w:rsidRDefault="00A00DD8" w:rsidP="008E044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</w:tcPr>
          <w:p w:rsidR="00A00DD8" w:rsidRPr="00CB72D2" w:rsidRDefault="00A00DD8" w:rsidP="008E0449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2384" w:type="dxa"/>
            <w:vMerge/>
          </w:tcPr>
          <w:p w:rsidR="00A00DD8" w:rsidRPr="00CB72D2" w:rsidRDefault="00A00DD8" w:rsidP="008E0449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405"/>
        </w:trPr>
        <w:tc>
          <w:tcPr>
            <w:tcW w:w="540" w:type="dxa"/>
            <w:vMerge/>
          </w:tcPr>
          <w:p w:rsidR="00A00DD8" w:rsidRPr="00CB72D2" w:rsidRDefault="00A00DD8" w:rsidP="008E044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</w:tcPr>
          <w:p w:rsidR="00A00DD8" w:rsidRPr="00CB72D2" w:rsidRDefault="00A00DD8" w:rsidP="008E0449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2384" w:type="dxa"/>
            <w:vMerge/>
          </w:tcPr>
          <w:p w:rsidR="00A00DD8" w:rsidRPr="00CB72D2" w:rsidRDefault="00A00DD8" w:rsidP="008E0449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502310">
        <w:trPr>
          <w:trHeight w:val="705"/>
        </w:trPr>
        <w:tc>
          <w:tcPr>
            <w:tcW w:w="540" w:type="dxa"/>
            <w:vMerge/>
          </w:tcPr>
          <w:p w:rsidR="00A00DD8" w:rsidRPr="00CB72D2" w:rsidRDefault="00A00DD8" w:rsidP="008E044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</w:tcPr>
          <w:p w:rsidR="00A00DD8" w:rsidRPr="00CB72D2" w:rsidRDefault="00A00DD8" w:rsidP="008E0449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2384" w:type="dxa"/>
            <w:vMerge/>
          </w:tcPr>
          <w:p w:rsidR="00A00DD8" w:rsidRPr="00CB72D2" w:rsidRDefault="00A00DD8" w:rsidP="008E0449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495"/>
        </w:trPr>
        <w:tc>
          <w:tcPr>
            <w:tcW w:w="540" w:type="dxa"/>
            <w:vMerge/>
          </w:tcPr>
          <w:p w:rsidR="00A00DD8" w:rsidRPr="00CB72D2" w:rsidRDefault="00A00DD8" w:rsidP="008E044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</w:tcPr>
          <w:p w:rsidR="00A00DD8" w:rsidRPr="00CB72D2" w:rsidRDefault="00A00DD8" w:rsidP="008E0449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2384" w:type="dxa"/>
            <w:vMerge/>
          </w:tcPr>
          <w:p w:rsidR="00A00DD8" w:rsidRPr="00CB72D2" w:rsidRDefault="00A00DD8" w:rsidP="008E0449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A00DD8">
        <w:trPr>
          <w:trHeight w:val="801"/>
        </w:trPr>
        <w:tc>
          <w:tcPr>
            <w:tcW w:w="540" w:type="dxa"/>
            <w:vMerge/>
          </w:tcPr>
          <w:p w:rsidR="00A00DD8" w:rsidRPr="00CB72D2" w:rsidRDefault="00A00DD8" w:rsidP="008E044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8E044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00DD8" w:rsidRPr="00CB72D2" w:rsidRDefault="00A00DD8" w:rsidP="008E044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A00DD8" w:rsidRPr="00CB72D2" w:rsidRDefault="00A00DD8" w:rsidP="008E0449">
            <w:pPr>
              <w:ind w:left="-101"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A00DD8" w:rsidRPr="00CB72D2" w:rsidRDefault="00A00DD8" w:rsidP="008E0449">
            <w:pPr>
              <w:ind w:left="-112"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A00DD8" w:rsidRPr="00CB72D2" w:rsidRDefault="00A00DD8" w:rsidP="008E0449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468"/>
        </w:trPr>
        <w:tc>
          <w:tcPr>
            <w:tcW w:w="540" w:type="dxa"/>
            <w:vMerge w:val="restart"/>
          </w:tcPr>
          <w:p w:rsidR="00A00DD8" w:rsidRPr="00CB72D2" w:rsidRDefault="00A00DD8" w:rsidP="007A0E7E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21.5</w:t>
            </w:r>
          </w:p>
        </w:tc>
        <w:tc>
          <w:tcPr>
            <w:tcW w:w="2120" w:type="dxa"/>
            <w:vMerge w:val="restart"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Оказание консультационной и методической поддержки субъектам малого и среднего предпринимательства сферы бытового обслуживания</w:t>
            </w:r>
          </w:p>
        </w:tc>
        <w:tc>
          <w:tcPr>
            <w:tcW w:w="2126" w:type="dxa"/>
            <w:vMerge w:val="restart"/>
          </w:tcPr>
          <w:p w:rsidR="00A00DD8" w:rsidRPr="00CB72D2" w:rsidRDefault="00A00DD8" w:rsidP="007A0E7E">
            <w:pPr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t>Повышение уровня информированности о мерах и формах государственной поддержки субъектов малого и среднего предпринимательства в сфере бытового обслуживания</w:t>
            </w:r>
          </w:p>
        </w:tc>
        <w:tc>
          <w:tcPr>
            <w:tcW w:w="1242" w:type="dxa"/>
            <w:vMerge w:val="restart"/>
          </w:tcPr>
          <w:p w:rsidR="00A00DD8" w:rsidRPr="00CB72D2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консультаций, ед.</w:t>
            </w:r>
          </w:p>
        </w:tc>
        <w:tc>
          <w:tcPr>
            <w:tcW w:w="1275" w:type="dxa"/>
            <w:vMerge w:val="restart"/>
          </w:tcPr>
          <w:p w:rsidR="00A00DD8" w:rsidRPr="00A00DD8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>100</w:t>
            </w:r>
          </w:p>
          <w:p w:rsidR="00A00DD8" w:rsidRPr="00A00DD8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 xml:space="preserve">1 квартал </w:t>
            </w: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>2 квартал</w:t>
            </w: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>3 квартал</w:t>
            </w: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A00DD8" w:rsidRDefault="00A00DD8" w:rsidP="00F42698">
            <w:pPr>
              <w:ind w:right="-31"/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</w:tcPr>
          <w:p w:rsidR="00A00DD8" w:rsidRPr="00CB72D2" w:rsidRDefault="00A00DD8" w:rsidP="007A0E7E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2384" w:type="dxa"/>
            <w:vMerge w:val="restart"/>
          </w:tcPr>
          <w:p w:rsidR="00A00DD8" w:rsidRPr="00CB72D2" w:rsidRDefault="00A00DD8" w:rsidP="007A0E7E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A00DD8" w:rsidRPr="00CB72D2" w:rsidRDefault="00A00DD8" w:rsidP="007A0E7E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525"/>
        </w:trPr>
        <w:tc>
          <w:tcPr>
            <w:tcW w:w="540" w:type="dxa"/>
            <w:vMerge/>
          </w:tcPr>
          <w:p w:rsidR="00A00DD8" w:rsidRPr="00CB72D2" w:rsidRDefault="00A00DD8" w:rsidP="007A0E7E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A00DD8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135</w:t>
            </w:r>
          </w:p>
        </w:tc>
        <w:tc>
          <w:tcPr>
            <w:tcW w:w="709" w:type="dxa"/>
          </w:tcPr>
          <w:p w:rsidR="00A00DD8" w:rsidRPr="00CB72D2" w:rsidRDefault="00A00DD8" w:rsidP="007A0E7E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135</w:t>
            </w:r>
          </w:p>
        </w:tc>
        <w:tc>
          <w:tcPr>
            <w:tcW w:w="2384" w:type="dxa"/>
            <w:vMerge/>
          </w:tcPr>
          <w:p w:rsidR="00A00DD8" w:rsidRPr="00CB72D2" w:rsidRDefault="00A00DD8" w:rsidP="007A0E7E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495"/>
        </w:trPr>
        <w:tc>
          <w:tcPr>
            <w:tcW w:w="540" w:type="dxa"/>
            <w:vMerge/>
          </w:tcPr>
          <w:p w:rsidR="00A00DD8" w:rsidRPr="00CB72D2" w:rsidRDefault="00A00DD8" w:rsidP="007A0E7E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A00DD8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140</w:t>
            </w:r>
          </w:p>
        </w:tc>
        <w:tc>
          <w:tcPr>
            <w:tcW w:w="709" w:type="dxa"/>
          </w:tcPr>
          <w:p w:rsidR="00A00DD8" w:rsidRPr="00CB72D2" w:rsidRDefault="00A00DD8" w:rsidP="007A0E7E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140</w:t>
            </w:r>
          </w:p>
        </w:tc>
        <w:tc>
          <w:tcPr>
            <w:tcW w:w="2384" w:type="dxa"/>
            <w:vMerge/>
          </w:tcPr>
          <w:p w:rsidR="00A00DD8" w:rsidRPr="00CB72D2" w:rsidRDefault="00A00DD8" w:rsidP="007A0E7E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525"/>
        </w:trPr>
        <w:tc>
          <w:tcPr>
            <w:tcW w:w="540" w:type="dxa"/>
            <w:vMerge/>
          </w:tcPr>
          <w:p w:rsidR="00A00DD8" w:rsidRPr="00CB72D2" w:rsidRDefault="00A00DD8" w:rsidP="007A0E7E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A00DD8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125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145</w:t>
            </w:r>
          </w:p>
        </w:tc>
        <w:tc>
          <w:tcPr>
            <w:tcW w:w="709" w:type="dxa"/>
          </w:tcPr>
          <w:p w:rsidR="00A00DD8" w:rsidRPr="00CB72D2" w:rsidRDefault="00A00DD8" w:rsidP="007A0E7E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145</w:t>
            </w:r>
          </w:p>
        </w:tc>
        <w:tc>
          <w:tcPr>
            <w:tcW w:w="2384" w:type="dxa"/>
            <w:vMerge/>
          </w:tcPr>
          <w:p w:rsidR="00A00DD8" w:rsidRPr="00CB72D2" w:rsidRDefault="00A00DD8" w:rsidP="007A0E7E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862784">
        <w:trPr>
          <w:trHeight w:val="1365"/>
        </w:trPr>
        <w:tc>
          <w:tcPr>
            <w:tcW w:w="540" w:type="dxa"/>
            <w:vMerge/>
          </w:tcPr>
          <w:p w:rsidR="00A00DD8" w:rsidRPr="00CB72D2" w:rsidRDefault="00A00DD8" w:rsidP="007A0E7E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7A0E7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A00DD8" w:rsidRDefault="00A00DD8" w:rsidP="007A0E7E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110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130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</w:tcPr>
          <w:p w:rsidR="00A00DD8" w:rsidRPr="00CB72D2" w:rsidRDefault="00A00DD8" w:rsidP="007A0E7E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2384" w:type="dxa"/>
            <w:vMerge/>
          </w:tcPr>
          <w:p w:rsidR="00A00DD8" w:rsidRPr="00CB72D2" w:rsidRDefault="00A00DD8" w:rsidP="007A0E7E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465"/>
        </w:trPr>
        <w:tc>
          <w:tcPr>
            <w:tcW w:w="540" w:type="dxa"/>
            <w:vMerge w:val="restart"/>
          </w:tcPr>
          <w:p w:rsidR="00A00DD8" w:rsidRPr="00CB72D2" w:rsidRDefault="00A00DD8" w:rsidP="005D4A04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21.6</w:t>
            </w:r>
          </w:p>
        </w:tc>
        <w:tc>
          <w:tcPr>
            <w:tcW w:w="2120" w:type="dxa"/>
            <w:vMerge w:val="restart"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Рассмотрение проблемных вопросов </w:t>
            </w:r>
            <w:proofErr w:type="gramStart"/>
            <w:r w:rsidRPr="00CB72D2">
              <w:rPr>
                <w:color w:val="000000" w:themeColor="text1"/>
              </w:rPr>
              <w:t xml:space="preserve">по развитию сферы бытового обслуживания на заседаниях Совета по предпринимательству по вопросам </w:t>
            </w:r>
            <w:r w:rsidRPr="00CB72D2">
              <w:rPr>
                <w:color w:val="000000" w:themeColor="text1"/>
              </w:rPr>
              <w:lastRenderedPageBreak/>
              <w:t>бытового обслуживания населения в муниципальном образовании</w:t>
            </w:r>
            <w:proofErr w:type="gramEnd"/>
            <w:r w:rsidRPr="00CB72D2">
              <w:rPr>
                <w:color w:val="000000" w:themeColor="text1"/>
              </w:rPr>
              <w:t xml:space="preserve"> Тбилисский район</w:t>
            </w:r>
          </w:p>
        </w:tc>
        <w:tc>
          <w:tcPr>
            <w:tcW w:w="2126" w:type="dxa"/>
            <w:vMerge w:val="restart"/>
          </w:tcPr>
          <w:p w:rsidR="00A00DD8" w:rsidRPr="00CB72D2" w:rsidRDefault="00A00DD8" w:rsidP="005D4A04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Совершенствование и развитие сферы бытовых услуг, содействие в решении проблемных </w:t>
            </w: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>вопросов организации работы сферы бытовых услуг</w:t>
            </w:r>
            <w:proofErr w:type="gramEnd"/>
            <w:r w:rsidRPr="00CB72D2">
              <w:rPr>
                <w:color w:val="000000" w:themeColor="text1"/>
                <w:sz w:val="22"/>
                <w:szCs w:val="22"/>
              </w:rPr>
              <w:t xml:space="preserve"> в муниципальном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образовании</w:t>
            </w:r>
          </w:p>
          <w:p w:rsidR="00A00DD8" w:rsidRPr="00CB72D2" w:rsidRDefault="00A00DD8" w:rsidP="005D4A0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 w:val="restart"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заседаний Совета, ед.</w:t>
            </w:r>
          </w:p>
        </w:tc>
        <w:tc>
          <w:tcPr>
            <w:tcW w:w="1275" w:type="dxa"/>
            <w:vMerge w:val="restart"/>
          </w:tcPr>
          <w:p w:rsidR="00A00DD8" w:rsidRPr="00A00DD8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  <w:p w:rsidR="00A00DD8" w:rsidRPr="00A00DD8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 xml:space="preserve">1 квартал </w:t>
            </w: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>2 квартал</w:t>
            </w: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>3 квартал</w:t>
            </w:r>
          </w:p>
          <w:p w:rsidR="00A00DD8" w:rsidRPr="00A00DD8" w:rsidRDefault="00A00DD8" w:rsidP="00F42698">
            <w:pPr>
              <w:jc w:val="center"/>
              <w:rPr>
                <w:color w:val="000000" w:themeColor="text1"/>
              </w:rPr>
            </w:pPr>
          </w:p>
          <w:p w:rsidR="00A00DD8" w:rsidRPr="00A00DD8" w:rsidRDefault="00A00DD8" w:rsidP="00F42698">
            <w:pPr>
              <w:ind w:right="-31"/>
              <w:jc w:val="center"/>
              <w:rPr>
                <w:color w:val="000000" w:themeColor="text1"/>
              </w:rPr>
            </w:pPr>
            <w:r w:rsidRPr="00A00DD8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A00DD8" w:rsidRPr="00CB72D2" w:rsidRDefault="00A00DD8" w:rsidP="005D4A04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2384" w:type="dxa"/>
            <w:vMerge w:val="restart"/>
          </w:tcPr>
          <w:p w:rsidR="00A00DD8" w:rsidRPr="00CB72D2" w:rsidRDefault="00A00DD8" w:rsidP="005D4A0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A00DD8" w:rsidRPr="00CB72D2" w:rsidRDefault="00A00DD8" w:rsidP="005D4A0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675"/>
        </w:trPr>
        <w:tc>
          <w:tcPr>
            <w:tcW w:w="540" w:type="dxa"/>
            <w:vMerge/>
          </w:tcPr>
          <w:p w:rsidR="00A00DD8" w:rsidRPr="00CB72D2" w:rsidRDefault="00A00DD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709" w:type="dxa"/>
          </w:tcPr>
          <w:p w:rsidR="00A00DD8" w:rsidRPr="00CB72D2" w:rsidRDefault="00A00DD8" w:rsidP="005D4A04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2384" w:type="dxa"/>
            <w:vMerge/>
          </w:tcPr>
          <w:p w:rsidR="00A00DD8" w:rsidRPr="00CB72D2" w:rsidRDefault="00A00DD8" w:rsidP="005D4A0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450"/>
        </w:trPr>
        <w:tc>
          <w:tcPr>
            <w:tcW w:w="540" w:type="dxa"/>
            <w:vMerge/>
          </w:tcPr>
          <w:p w:rsidR="00A00DD8" w:rsidRPr="00CB72D2" w:rsidRDefault="00A00DD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A00DD8" w:rsidRPr="00CB72D2" w:rsidRDefault="00A00DD8" w:rsidP="005D4A04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2384" w:type="dxa"/>
            <w:vMerge/>
          </w:tcPr>
          <w:p w:rsidR="00A00DD8" w:rsidRPr="00CB72D2" w:rsidRDefault="00A00DD8" w:rsidP="005D4A0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690"/>
        </w:trPr>
        <w:tc>
          <w:tcPr>
            <w:tcW w:w="540" w:type="dxa"/>
            <w:vMerge/>
          </w:tcPr>
          <w:p w:rsidR="00A00DD8" w:rsidRPr="00CB72D2" w:rsidRDefault="00A00DD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A00DD8" w:rsidRPr="00CB72D2" w:rsidRDefault="00A00DD8" w:rsidP="005D4A04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2384" w:type="dxa"/>
            <w:vMerge/>
          </w:tcPr>
          <w:p w:rsidR="00A00DD8" w:rsidRPr="00CB72D2" w:rsidRDefault="00A00DD8" w:rsidP="005D4A0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0B4364">
        <w:trPr>
          <w:trHeight w:val="495"/>
        </w:trPr>
        <w:tc>
          <w:tcPr>
            <w:tcW w:w="540" w:type="dxa"/>
            <w:vMerge/>
          </w:tcPr>
          <w:p w:rsidR="00A00DD8" w:rsidRPr="00CB72D2" w:rsidRDefault="00A00DD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A00DD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A00DD8" w:rsidRPr="00CB72D2" w:rsidRDefault="00A00DD8" w:rsidP="00A00DD8">
            <w:pPr>
              <w:ind w:left="-101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709" w:type="dxa"/>
          </w:tcPr>
          <w:p w:rsidR="00A00DD8" w:rsidRPr="00CB72D2" w:rsidRDefault="00A00DD8" w:rsidP="00A00DD8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A00DD8" w:rsidRPr="00CB72D2" w:rsidRDefault="00A00DD8" w:rsidP="005D4A04">
            <w:pPr>
              <w:ind w:left="-112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2384" w:type="dxa"/>
            <w:vMerge/>
          </w:tcPr>
          <w:p w:rsidR="00A00DD8" w:rsidRPr="00CB72D2" w:rsidRDefault="00A00DD8" w:rsidP="005D4A0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862784">
        <w:trPr>
          <w:trHeight w:val="1815"/>
        </w:trPr>
        <w:tc>
          <w:tcPr>
            <w:tcW w:w="540" w:type="dxa"/>
            <w:vMerge/>
          </w:tcPr>
          <w:p w:rsidR="00A00DD8" w:rsidRPr="00CB72D2" w:rsidRDefault="00A00DD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A00DD8" w:rsidRPr="00CB72D2" w:rsidRDefault="00A00DD8" w:rsidP="005D4A0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00DD8" w:rsidRPr="00CB72D2" w:rsidRDefault="00A00DD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A00DD8" w:rsidRPr="00CB72D2" w:rsidRDefault="00A00DD8" w:rsidP="005D4A04">
            <w:pPr>
              <w:ind w:left="-101" w:right="-31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A00DD8" w:rsidRPr="00CB72D2" w:rsidRDefault="00A00DD8" w:rsidP="005D4A04">
            <w:pPr>
              <w:ind w:left="-112" w:right="-31"/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A00DD8" w:rsidRPr="00CB72D2" w:rsidRDefault="00A00DD8" w:rsidP="005D4A04">
            <w:pPr>
              <w:jc w:val="both"/>
              <w:rPr>
                <w:color w:val="000000" w:themeColor="text1"/>
              </w:rPr>
            </w:pPr>
          </w:p>
        </w:tc>
      </w:tr>
      <w:tr w:rsidR="00A00DD8" w:rsidRPr="00CB72D2" w:rsidTr="00862784">
        <w:tc>
          <w:tcPr>
            <w:tcW w:w="14507" w:type="dxa"/>
            <w:gridSpan w:val="11"/>
          </w:tcPr>
          <w:p w:rsidR="00A00DD8" w:rsidRPr="00CB72D2" w:rsidRDefault="00A00DD8" w:rsidP="00831271">
            <w:pPr>
              <w:pStyle w:val="31"/>
              <w:numPr>
                <w:ilvl w:val="0"/>
                <w:numId w:val="5"/>
              </w:numPr>
              <w:spacing w:line="240" w:lineRule="auto"/>
              <w:ind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lastRenderedPageBreak/>
              <w:t>Рынок придорожного сервиса</w:t>
            </w:r>
          </w:p>
        </w:tc>
      </w:tr>
      <w:tr w:rsidR="00A00DD8" w:rsidRPr="00CB72D2" w:rsidTr="00862784">
        <w:tc>
          <w:tcPr>
            <w:tcW w:w="14507" w:type="dxa"/>
            <w:gridSpan w:val="11"/>
          </w:tcPr>
          <w:p w:rsidR="00A936AA" w:rsidRPr="00A936AA" w:rsidRDefault="00A936AA" w:rsidP="00A936AA">
            <w:pPr>
              <w:ind w:firstLine="708"/>
              <w:jc w:val="both"/>
            </w:pPr>
            <w:r w:rsidRPr="00A936AA">
              <w:t>Сфера придорожного сервиса муниципального образования Тбилисский район обладает значительным инвестиционным потенциалом. По территории района проходит краевая автомобильная дорога с высоким трафиком движения автомобильного транспорта. По состоянию на 1 января 2025 года на данном участке дороги расположено 2 АЗС, 1 гостиница, кафе, магазин и стоянка для большегрузных автомобилей, 5 придорожные сезонные сельскохозяйственные ярмарки, а также планируется к размещению еще 4.</w:t>
            </w:r>
          </w:p>
          <w:p w:rsidR="00A00DD8" w:rsidRPr="00CB72D2" w:rsidRDefault="00A00DD8" w:rsidP="005D4A04">
            <w:pPr>
              <w:ind w:firstLine="708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Основной тенденцией развития рынка придорожного сервиса можно назвать рост потребительских требований к составу и качеству реализуемых товаров и услуг. С большей долей вероятности можно утверждать, что потребители, находясь в дороге, путешествии, испытывают потребность, прежде всего, в качественном оказании услуг на объектах придорожного сервиса. Основным полем деятельности для малого бизнеса и </w:t>
            </w:r>
            <w:proofErr w:type="spellStart"/>
            <w:r w:rsidRPr="00CB72D2">
              <w:rPr>
                <w:color w:val="000000" w:themeColor="text1"/>
              </w:rPr>
              <w:t>микропредприятий</w:t>
            </w:r>
            <w:proofErr w:type="spellEnd"/>
            <w:r w:rsidRPr="00CB72D2">
              <w:rPr>
                <w:color w:val="000000" w:themeColor="text1"/>
              </w:rPr>
              <w:t xml:space="preserve"> являются дороги регионального значения. В тоже время представители бизнес сообщества, отмечают проблемы в необходимости значительных первичных затрат на обеспечение земельных участков и объектов сервиса инженерными коммуникациями. Также обременительным для предпринимателей являются строительство и реконструкция подъездов, съездов и примыканий к автомобильным дорогам. Вместе с тем интенсивному развитию придорожного сервиса муниципального образования препятствует также наличие следующих проблем: сложность в оформлении земельных участков, расположенных в полосах отвода и придорожных полосах автомобильных дорог, и длительные сроки процедуры оформления разрешительной документации. В целях поддержки рассматриваемой отрасли, администрацией муниципального образования Тбилисский район определен свободный земельный участок, предназначенный для размещения объекта дорожного сервиса (логистический центр).</w:t>
            </w:r>
          </w:p>
        </w:tc>
      </w:tr>
      <w:tr w:rsidR="00027D78" w:rsidRPr="00CB72D2" w:rsidTr="000B4364">
        <w:trPr>
          <w:trHeight w:val="510"/>
        </w:trPr>
        <w:tc>
          <w:tcPr>
            <w:tcW w:w="540" w:type="dxa"/>
            <w:vMerge w:val="restart"/>
          </w:tcPr>
          <w:p w:rsidR="00027D78" w:rsidRPr="00CB72D2" w:rsidRDefault="00027D78" w:rsidP="005D4A04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22.1</w:t>
            </w:r>
          </w:p>
        </w:tc>
        <w:tc>
          <w:tcPr>
            <w:tcW w:w="2120" w:type="dxa"/>
            <w:vMerge w:val="restart"/>
          </w:tcPr>
          <w:p w:rsidR="00027D78" w:rsidRPr="00CB72D2" w:rsidRDefault="00027D78" w:rsidP="005D4A0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Оказание консультационной поддержки </w:t>
            </w:r>
            <w:r w:rsidRPr="00CB72D2">
              <w:rPr>
                <w:color w:val="000000" w:themeColor="text1"/>
              </w:rPr>
              <w:lastRenderedPageBreak/>
              <w:t>субъектам малого и среднего предпринимательства по вопросам развития придорожного сервиса</w:t>
            </w:r>
          </w:p>
        </w:tc>
        <w:tc>
          <w:tcPr>
            <w:tcW w:w="2126" w:type="dxa"/>
            <w:vMerge w:val="restart"/>
          </w:tcPr>
          <w:p w:rsidR="00027D78" w:rsidRPr="00CB72D2" w:rsidRDefault="00027D78" w:rsidP="0079057E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 xml:space="preserve">Повышение </w:t>
            </w:r>
            <w:proofErr w:type="gramStart"/>
            <w:r w:rsidRPr="00CB72D2">
              <w:rPr>
                <w:color w:val="000000" w:themeColor="text1"/>
                <w:sz w:val="23"/>
                <w:szCs w:val="23"/>
              </w:rPr>
              <w:t>уровня информированност</w:t>
            </w:r>
            <w:r w:rsidRPr="00CB72D2">
              <w:rPr>
                <w:color w:val="000000" w:themeColor="text1"/>
                <w:sz w:val="23"/>
                <w:szCs w:val="23"/>
              </w:rPr>
              <w:lastRenderedPageBreak/>
              <w:t>и хозяйствующих субъектов  оказывающих  услуги придорожного сервиса</w:t>
            </w:r>
            <w:proofErr w:type="gramEnd"/>
          </w:p>
        </w:tc>
        <w:tc>
          <w:tcPr>
            <w:tcW w:w="1242" w:type="dxa"/>
            <w:vMerge w:val="restart"/>
          </w:tcPr>
          <w:p w:rsidR="00027D78" w:rsidRPr="00CB72D2" w:rsidRDefault="00027D78" w:rsidP="005D4A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оказанных услуг, единиц</w:t>
            </w:r>
          </w:p>
          <w:p w:rsidR="00027D78" w:rsidRPr="00CB72D2" w:rsidRDefault="00027D78" w:rsidP="005D4A04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105</w:t>
            </w:r>
          </w:p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</w:p>
          <w:p w:rsidR="00027D78" w:rsidRPr="00CB72D2" w:rsidRDefault="00027D7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027D78" w:rsidRPr="00CB72D2" w:rsidRDefault="00027D78" w:rsidP="00F42698">
            <w:pPr>
              <w:jc w:val="center"/>
              <w:rPr>
                <w:color w:val="000000" w:themeColor="text1"/>
              </w:rPr>
            </w:pPr>
          </w:p>
          <w:p w:rsidR="00027D78" w:rsidRPr="00CB72D2" w:rsidRDefault="00027D7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027D78" w:rsidRPr="00CB72D2" w:rsidRDefault="00027D78" w:rsidP="00F42698">
            <w:pPr>
              <w:jc w:val="center"/>
              <w:rPr>
                <w:color w:val="000000" w:themeColor="text1"/>
              </w:rPr>
            </w:pPr>
          </w:p>
          <w:p w:rsidR="00027D78" w:rsidRPr="00CB72D2" w:rsidRDefault="00027D78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027D78" w:rsidRPr="00CB72D2" w:rsidRDefault="00027D78" w:rsidP="00F42698">
            <w:pPr>
              <w:jc w:val="center"/>
              <w:rPr>
                <w:color w:val="000000" w:themeColor="text1"/>
              </w:rPr>
            </w:pPr>
          </w:p>
          <w:p w:rsidR="00027D78" w:rsidRPr="00CB72D2" w:rsidRDefault="00027D78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110</w:t>
            </w:r>
          </w:p>
        </w:tc>
        <w:tc>
          <w:tcPr>
            <w:tcW w:w="850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120</w:t>
            </w:r>
          </w:p>
        </w:tc>
        <w:tc>
          <w:tcPr>
            <w:tcW w:w="70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130</w:t>
            </w:r>
          </w:p>
        </w:tc>
        <w:tc>
          <w:tcPr>
            <w:tcW w:w="709" w:type="dxa"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130</w:t>
            </w:r>
          </w:p>
        </w:tc>
        <w:tc>
          <w:tcPr>
            <w:tcW w:w="2384" w:type="dxa"/>
            <w:vMerge w:val="restart"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027D78" w:rsidRPr="00CB72D2" w:rsidRDefault="00027D78" w:rsidP="005D4A04">
            <w:pPr>
              <w:rPr>
                <w:color w:val="000000" w:themeColor="text1"/>
              </w:rPr>
            </w:pPr>
          </w:p>
        </w:tc>
      </w:tr>
      <w:tr w:rsidR="00027D78" w:rsidRPr="00CB72D2" w:rsidTr="000B4364">
        <w:trPr>
          <w:trHeight w:val="495"/>
        </w:trPr>
        <w:tc>
          <w:tcPr>
            <w:tcW w:w="540" w:type="dxa"/>
            <w:vMerge/>
          </w:tcPr>
          <w:p w:rsidR="00027D78" w:rsidRPr="00CB72D2" w:rsidRDefault="00027D7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27D78" w:rsidRPr="00CB72D2" w:rsidRDefault="00027D7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27D78" w:rsidRPr="00CB72D2" w:rsidRDefault="00027D78" w:rsidP="0079057E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027D78" w:rsidRPr="00CB72D2" w:rsidRDefault="00027D78" w:rsidP="005D4A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102</w:t>
            </w:r>
          </w:p>
        </w:tc>
        <w:tc>
          <w:tcPr>
            <w:tcW w:w="850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113</w:t>
            </w:r>
          </w:p>
        </w:tc>
        <w:tc>
          <w:tcPr>
            <w:tcW w:w="70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123</w:t>
            </w:r>
          </w:p>
        </w:tc>
        <w:tc>
          <w:tcPr>
            <w:tcW w:w="709" w:type="dxa"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123</w:t>
            </w:r>
          </w:p>
        </w:tc>
        <w:tc>
          <w:tcPr>
            <w:tcW w:w="2384" w:type="dxa"/>
            <w:vMerge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</w:p>
        </w:tc>
      </w:tr>
      <w:tr w:rsidR="00027D78" w:rsidRPr="00CB72D2" w:rsidTr="000B4364">
        <w:trPr>
          <w:trHeight w:val="630"/>
        </w:trPr>
        <w:tc>
          <w:tcPr>
            <w:tcW w:w="540" w:type="dxa"/>
            <w:vMerge/>
          </w:tcPr>
          <w:p w:rsidR="00027D78" w:rsidRPr="00CB72D2" w:rsidRDefault="00027D7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27D78" w:rsidRPr="00CB72D2" w:rsidRDefault="00027D7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27D78" w:rsidRPr="00CB72D2" w:rsidRDefault="00027D78" w:rsidP="0079057E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027D78" w:rsidRPr="00CB72D2" w:rsidRDefault="00027D78" w:rsidP="005D4A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115</w:t>
            </w:r>
          </w:p>
        </w:tc>
        <w:tc>
          <w:tcPr>
            <w:tcW w:w="70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125</w:t>
            </w:r>
          </w:p>
        </w:tc>
        <w:tc>
          <w:tcPr>
            <w:tcW w:w="709" w:type="dxa"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125</w:t>
            </w:r>
          </w:p>
        </w:tc>
        <w:tc>
          <w:tcPr>
            <w:tcW w:w="2384" w:type="dxa"/>
            <w:vMerge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</w:p>
        </w:tc>
      </w:tr>
      <w:tr w:rsidR="00027D78" w:rsidRPr="00CB72D2" w:rsidTr="000B4364">
        <w:trPr>
          <w:trHeight w:val="630"/>
        </w:trPr>
        <w:tc>
          <w:tcPr>
            <w:tcW w:w="540" w:type="dxa"/>
            <w:vMerge/>
          </w:tcPr>
          <w:p w:rsidR="00027D78" w:rsidRPr="00CB72D2" w:rsidRDefault="00027D7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27D78" w:rsidRPr="00CB72D2" w:rsidRDefault="00027D7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27D78" w:rsidRPr="00CB72D2" w:rsidRDefault="00027D78" w:rsidP="0079057E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027D78" w:rsidRPr="00CB72D2" w:rsidRDefault="00027D78" w:rsidP="005D4A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108</w:t>
            </w:r>
          </w:p>
        </w:tc>
        <w:tc>
          <w:tcPr>
            <w:tcW w:w="850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118</w:t>
            </w:r>
          </w:p>
        </w:tc>
        <w:tc>
          <w:tcPr>
            <w:tcW w:w="70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128</w:t>
            </w:r>
          </w:p>
        </w:tc>
        <w:tc>
          <w:tcPr>
            <w:tcW w:w="709" w:type="dxa"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128</w:t>
            </w:r>
          </w:p>
        </w:tc>
        <w:tc>
          <w:tcPr>
            <w:tcW w:w="2384" w:type="dxa"/>
            <w:vMerge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</w:p>
        </w:tc>
      </w:tr>
      <w:tr w:rsidR="00027D78" w:rsidRPr="00CB72D2" w:rsidTr="00862784">
        <w:trPr>
          <w:trHeight w:val="630"/>
        </w:trPr>
        <w:tc>
          <w:tcPr>
            <w:tcW w:w="540" w:type="dxa"/>
            <w:vMerge/>
          </w:tcPr>
          <w:p w:rsidR="00027D78" w:rsidRPr="00CB72D2" w:rsidRDefault="00027D78" w:rsidP="005D4A0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027D78" w:rsidRPr="00CB72D2" w:rsidRDefault="00027D78" w:rsidP="005D4A0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27D78" w:rsidRPr="00CB72D2" w:rsidRDefault="00027D78" w:rsidP="0079057E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027D78" w:rsidRPr="00CB72D2" w:rsidRDefault="00027D78" w:rsidP="005D4A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110</w:t>
            </w:r>
          </w:p>
        </w:tc>
        <w:tc>
          <w:tcPr>
            <w:tcW w:w="850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120</w:t>
            </w:r>
          </w:p>
        </w:tc>
        <w:tc>
          <w:tcPr>
            <w:tcW w:w="709" w:type="dxa"/>
          </w:tcPr>
          <w:p w:rsidR="00027D78" w:rsidRPr="00CB72D2" w:rsidRDefault="00027D78" w:rsidP="00A936AA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130</w:t>
            </w:r>
          </w:p>
        </w:tc>
        <w:tc>
          <w:tcPr>
            <w:tcW w:w="709" w:type="dxa"/>
          </w:tcPr>
          <w:p w:rsidR="00027D78" w:rsidRPr="00CB72D2" w:rsidRDefault="00027D78" w:rsidP="005D4A04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130</w:t>
            </w:r>
          </w:p>
        </w:tc>
        <w:tc>
          <w:tcPr>
            <w:tcW w:w="2384" w:type="dxa"/>
            <w:vMerge/>
          </w:tcPr>
          <w:p w:rsidR="00027D78" w:rsidRPr="00CB72D2" w:rsidRDefault="00027D78" w:rsidP="005D4A04">
            <w:pPr>
              <w:jc w:val="both"/>
              <w:rPr>
                <w:color w:val="000000" w:themeColor="text1"/>
              </w:rPr>
            </w:pPr>
          </w:p>
        </w:tc>
      </w:tr>
      <w:tr w:rsidR="00027D78" w:rsidRPr="00CB72D2" w:rsidTr="00862784">
        <w:tc>
          <w:tcPr>
            <w:tcW w:w="14507" w:type="dxa"/>
            <w:gridSpan w:val="11"/>
          </w:tcPr>
          <w:p w:rsidR="00027D78" w:rsidRPr="00CB72D2" w:rsidRDefault="00A936AA" w:rsidP="00831271">
            <w:pPr>
              <w:pStyle w:val="31"/>
              <w:numPr>
                <w:ilvl w:val="0"/>
                <w:numId w:val="5"/>
              </w:numPr>
              <w:spacing w:line="240" w:lineRule="auto"/>
              <w:ind w:right="-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Рынок аграрно-туристических услуг</w:t>
            </w:r>
          </w:p>
        </w:tc>
      </w:tr>
      <w:tr w:rsidR="00027D78" w:rsidRPr="00CB72D2" w:rsidTr="00862784">
        <w:tc>
          <w:tcPr>
            <w:tcW w:w="14507" w:type="dxa"/>
            <w:gridSpan w:val="11"/>
          </w:tcPr>
          <w:p w:rsidR="00027D78" w:rsidRPr="00CB72D2" w:rsidRDefault="00027D78" w:rsidP="00F56AC6">
            <w:pPr>
              <w:pStyle w:val="31"/>
              <w:spacing w:line="240" w:lineRule="auto"/>
              <w:ind w:firstLine="567"/>
              <w:jc w:val="left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t>Муниципальное образование Тбилисский район является территорией со слабо развитой сферой туристических услуг, которую необходимо развивать. Так как Тбилисский район является сельскохозяйственной территорией, то сферу туристических услуг было решено развивать в аграрном направлении. Именно поэтому в число приоритетных рынков был включен рынок аграрно-туристических услуг.</w:t>
            </w:r>
          </w:p>
          <w:p w:rsidR="00F56AC6" w:rsidRPr="00F56AC6" w:rsidRDefault="00F56AC6" w:rsidP="00F56AC6">
            <w:pPr>
              <w:ind w:firstLine="709"/>
              <w:rPr>
                <w:spacing w:val="-2"/>
              </w:rPr>
            </w:pPr>
            <w:r w:rsidRPr="00F56AC6">
              <w:rPr>
                <w:spacing w:val="-2"/>
              </w:rPr>
              <w:t xml:space="preserve">«Базы отдыха «Фазенда» индивидуального предпринимателя </w:t>
            </w:r>
            <w:proofErr w:type="spellStart"/>
            <w:r w:rsidRPr="00F56AC6">
              <w:rPr>
                <w:spacing w:val="-2"/>
              </w:rPr>
              <w:t>Стягова</w:t>
            </w:r>
            <w:proofErr w:type="spellEnd"/>
            <w:r w:rsidRPr="00F56AC6">
              <w:rPr>
                <w:spacing w:val="-2"/>
              </w:rPr>
              <w:t xml:space="preserve"> Сергея Викторовича;</w:t>
            </w:r>
          </w:p>
          <w:p w:rsidR="00F56AC6" w:rsidRPr="00F56AC6" w:rsidRDefault="00F56AC6" w:rsidP="00F56AC6">
            <w:pPr>
              <w:ind w:firstLine="709"/>
              <w:rPr>
                <w:spacing w:val="-2"/>
              </w:rPr>
            </w:pPr>
            <w:r w:rsidRPr="00F56AC6">
              <w:rPr>
                <w:spacing w:val="-2"/>
              </w:rPr>
              <w:t>Базы отдыха «Лотос» Тбилисской районной организации Краснодарской краевой общественной организации охотников и рыболовов.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</w:pPr>
            <w:r w:rsidRPr="00F56AC6">
              <w:t>В 2024 году оба туристических объекта продолжили свою деятельность.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</w:pPr>
            <w:r w:rsidRPr="00F56AC6">
              <w:t>На территории «Базы отдыха «Фазенда» продолжила действовать русская баня на дровах, где посетители имеют возможность душевно попариться с дубовыми, березовыми, пихтовыми, липовыми и можжевеловыми вениками, отведать вкуснейшего чая на травах с медом и просто хорошо провести время с семьей или друзьями.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</w:pPr>
            <w:r w:rsidRPr="00F56AC6">
              <w:t xml:space="preserve">Посетители туристического объекта «База отдыха «Фазенда» индивидуального предпринимателя </w:t>
            </w:r>
            <w:proofErr w:type="spellStart"/>
            <w:r w:rsidRPr="00F56AC6">
              <w:t>Стягова</w:t>
            </w:r>
            <w:proofErr w:type="spellEnd"/>
            <w:r w:rsidRPr="00F56AC6">
              <w:t xml:space="preserve"> С.В. могли прикоснуться к старинным вещам, которые являются экспонатами музея «старинных вещей», собранными предпринимателем.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</w:pPr>
            <w:r w:rsidRPr="00F56AC6">
              <w:t>В 2024 году индивидуальным предпринимателем Стяговым С.В. продолжилась работы по озеленению участка и дальнейшему развитию туристического объекта «База отдыха «Фазенда».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</w:pPr>
            <w:r w:rsidRPr="00F56AC6">
              <w:t xml:space="preserve">База отдыха «Лотос» расположена на берегу водоема с </w:t>
            </w:r>
            <w:r w:rsidRPr="00F56AC6">
              <w:rPr>
                <w:color w:val="000000"/>
              </w:rPr>
              <w:t xml:space="preserve">красивейшими лотосами, где </w:t>
            </w:r>
            <w:r w:rsidRPr="00F56AC6">
              <w:t>желающие могут поближе подобраться к необычным цветам, с помощью построенного моста.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</w:pPr>
            <w:r w:rsidRPr="00F56AC6">
              <w:t xml:space="preserve">База расположена недалеко от станицы Тбилисской по направлению в село </w:t>
            </w:r>
            <w:proofErr w:type="spellStart"/>
            <w:r w:rsidRPr="00F56AC6">
              <w:t>Шереметьевское</w:t>
            </w:r>
            <w:proofErr w:type="spellEnd"/>
            <w:r w:rsidRPr="00F56AC6">
              <w:t>. Отдохнуть здесь будет приятно и городским гостям и местным жителям. На большой территории, утопающей в зелени, расположены беседки. На базе можно заказать поездку на катере.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  <w:rPr>
                <w:spacing w:val="-2"/>
              </w:rPr>
            </w:pPr>
            <w:r w:rsidRPr="00F56AC6">
              <w:t xml:space="preserve">К этому месту уже возник большой интерес. Сфотографироваться с лотосами желают многие. Интересно здесь будет и заядлым </w:t>
            </w:r>
            <w:r w:rsidRPr="00F56AC6">
              <w:lastRenderedPageBreak/>
              <w:t>рыболовам. А при желании пойманную рыбу вам могут тут же приготовить на костре.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  <w:rPr>
                <w:spacing w:val="-2"/>
              </w:rPr>
            </w:pPr>
            <w:r w:rsidRPr="00F56AC6">
              <w:rPr>
                <w:spacing w:val="-2"/>
              </w:rPr>
              <w:t>В 2024 году индивидуальным предпринимателем главой крестьянского (фермерского) хозяйства Быстрицким Виталием Юрьевичем был получен грант в сумме 10 миллионов рублей на развитие сельского туризма.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  <w:rPr>
                <w:spacing w:val="-2"/>
              </w:rPr>
            </w:pPr>
            <w:r w:rsidRPr="00F56AC6">
              <w:rPr>
                <w:spacing w:val="-2"/>
              </w:rPr>
              <w:t xml:space="preserve">В рамках данного проекта планируется создание туристического объекта </w:t>
            </w:r>
            <w:proofErr w:type="spellStart"/>
            <w:r w:rsidRPr="00F56AC6">
              <w:rPr>
                <w:spacing w:val="-2"/>
              </w:rPr>
              <w:t>страусиная</w:t>
            </w:r>
            <w:proofErr w:type="spellEnd"/>
            <w:r w:rsidRPr="00F56AC6">
              <w:rPr>
                <w:spacing w:val="-2"/>
              </w:rPr>
              <w:t xml:space="preserve"> ферма «Страус Юг».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  <w:rPr>
                <w:spacing w:val="-2"/>
              </w:rPr>
            </w:pPr>
            <w:r w:rsidRPr="00F56AC6">
              <w:rPr>
                <w:spacing w:val="-2"/>
              </w:rPr>
              <w:t>В настоящее время на территории объекта построен выставочный корпус для демонстрации птицы. Приобретена семья страусов – Австралийский эму. Ведется строительство небольшой гостиницы, площадью 140 квадратных метров. Подготовлены площадки для строительства кафе и магазина.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  <w:rPr>
                <w:spacing w:val="-2"/>
              </w:rPr>
            </w:pPr>
            <w:r w:rsidRPr="00F56AC6">
              <w:rPr>
                <w:spacing w:val="-2"/>
              </w:rPr>
              <w:t xml:space="preserve">Данный проект предполагает не только возможность познакомиться с экзотическими птицами, но и приобрести разного рода продукцию </w:t>
            </w:r>
            <w:proofErr w:type="spellStart"/>
            <w:r w:rsidRPr="00F56AC6">
              <w:rPr>
                <w:spacing w:val="-2"/>
              </w:rPr>
              <w:t>страусоводства</w:t>
            </w:r>
            <w:proofErr w:type="spellEnd"/>
            <w:r w:rsidRPr="00F56AC6">
              <w:rPr>
                <w:spacing w:val="-2"/>
              </w:rPr>
              <w:t xml:space="preserve"> (мясо, яйца, перо, сувениры и кожгалантерею).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  <w:rPr>
                <w:spacing w:val="-2"/>
              </w:rPr>
            </w:pPr>
            <w:r w:rsidRPr="00F56AC6">
              <w:rPr>
                <w:spacing w:val="-2"/>
              </w:rPr>
              <w:t>На территории туристического объекта планируется высадить порядка            15 тысяч кустов лаванды, а также редкие кустарники и деревья. Завершить строительство объекта туристического показа планируется в середине 2025 года.</w:t>
            </w:r>
          </w:p>
          <w:p w:rsidR="00F56AC6" w:rsidRPr="00F56AC6" w:rsidRDefault="00F56AC6" w:rsidP="00F56AC6">
            <w:pPr>
              <w:tabs>
                <w:tab w:val="left" w:pos="993"/>
              </w:tabs>
              <w:ind w:firstLine="709"/>
              <w:rPr>
                <w:spacing w:val="-2"/>
              </w:rPr>
            </w:pPr>
            <w:r w:rsidRPr="00F56AC6">
              <w:rPr>
                <w:spacing w:val="-2"/>
              </w:rPr>
              <w:t>Работа по развитию объектов сельского (аграрного) туризма на территории муниципального образования Тбилисский район будет продолжена и в 2025 году.</w:t>
            </w:r>
          </w:p>
          <w:p w:rsidR="00F56AC6" w:rsidRPr="00F56AC6" w:rsidRDefault="00F56AC6" w:rsidP="00F56AC6">
            <w:pPr>
              <w:rPr>
                <w:rStyle w:val="FontStyle12"/>
                <w:rFonts w:eastAsia="Lucida Sans Unicode"/>
                <w:sz w:val="24"/>
                <w:szCs w:val="24"/>
              </w:rPr>
            </w:pPr>
          </w:p>
          <w:p w:rsidR="00027D78" w:rsidRPr="00CB72D2" w:rsidRDefault="00027D78" w:rsidP="00F56AC6">
            <w:pPr>
              <w:widowControl w:val="0"/>
              <w:suppressAutoHyphens/>
              <w:ind w:firstLine="709"/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465"/>
        </w:trPr>
        <w:tc>
          <w:tcPr>
            <w:tcW w:w="540" w:type="dxa"/>
            <w:vMerge w:val="restart"/>
          </w:tcPr>
          <w:p w:rsidR="00F56AC6" w:rsidRPr="00CB72D2" w:rsidRDefault="00F56AC6" w:rsidP="00856A54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23.1</w:t>
            </w:r>
          </w:p>
        </w:tc>
        <w:tc>
          <w:tcPr>
            <w:tcW w:w="2120" w:type="dxa"/>
            <w:vMerge w:val="restart"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Проведение мероприятий, направленных на развитие аграрно-туристических услуг Тбилисского района</w:t>
            </w:r>
          </w:p>
        </w:tc>
        <w:tc>
          <w:tcPr>
            <w:tcW w:w="2126" w:type="dxa"/>
            <w:vMerge w:val="restart"/>
          </w:tcPr>
          <w:p w:rsidR="00F56AC6" w:rsidRPr="00CB72D2" w:rsidRDefault="00F56AC6" w:rsidP="00856A54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Популяризация развития рынка аграрно-туристических услуг на территории района</w:t>
            </w:r>
          </w:p>
        </w:tc>
        <w:tc>
          <w:tcPr>
            <w:tcW w:w="1242" w:type="dxa"/>
            <w:vMerge w:val="restart"/>
          </w:tcPr>
          <w:p w:rsidR="00F56AC6" w:rsidRPr="00CB72D2" w:rsidRDefault="00F56AC6" w:rsidP="003024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Посещаемость объектов туристского показа</w:t>
            </w:r>
          </w:p>
        </w:tc>
        <w:tc>
          <w:tcPr>
            <w:tcW w:w="1275" w:type="dxa"/>
            <w:vMerge w:val="restart"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120</w:t>
            </w:r>
          </w:p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140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160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180</w:t>
            </w:r>
          </w:p>
        </w:tc>
        <w:tc>
          <w:tcPr>
            <w:tcW w:w="709" w:type="dxa"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180</w:t>
            </w:r>
          </w:p>
        </w:tc>
        <w:tc>
          <w:tcPr>
            <w:tcW w:w="2384" w:type="dxa"/>
            <w:vMerge w:val="restart"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сельского хозяйства администрации МО Тбилисский район</w:t>
            </w:r>
          </w:p>
        </w:tc>
      </w:tr>
      <w:tr w:rsidR="00F56AC6" w:rsidRPr="00CB72D2" w:rsidTr="000B4364">
        <w:trPr>
          <w:trHeight w:val="495"/>
        </w:trPr>
        <w:tc>
          <w:tcPr>
            <w:tcW w:w="540" w:type="dxa"/>
            <w:vMerge/>
          </w:tcPr>
          <w:p w:rsidR="00F56AC6" w:rsidRPr="00CB72D2" w:rsidRDefault="00F56AC6" w:rsidP="00856A5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856A54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120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145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165</w:t>
            </w:r>
          </w:p>
        </w:tc>
        <w:tc>
          <w:tcPr>
            <w:tcW w:w="709" w:type="dxa"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165</w:t>
            </w:r>
          </w:p>
        </w:tc>
        <w:tc>
          <w:tcPr>
            <w:tcW w:w="2384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555"/>
        </w:trPr>
        <w:tc>
          <w:tcPr>
            <w:tcW w:w="540" w:type="dxa"/>
            <w:vMerge/>
          </w:tcPr>
          <w:p w:rsidR="00F56AC6" w:rsidRPr="00CB72D2" w:rsidRDefault="00F56AC6" w:rsidP="00856A5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856A54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120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170</w:t>
            </w:r>
          </w:p>
        </w:tc>
        <w:tc>
          <w:tcPr>
            <w:tcW w:w="709" w:type="dxa"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170</w:t>
            </w:r>
          </w:p>
        </w:tc>
        <w:tc>
          <w:tcPr>
            <w:tcW w:w="2384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540"/>
        </w:trPr>
        <w:tc>
          <w:tcPr>
            <w:tcW w:w="540" w:type="dxa"/>
            <w:vMerge/>
          </w:tcPr>
          <w:p w:rsidR="00F56AC6" w:rsidRPr="00CB72D2" w:rsidRDefault="00F56AC6" w:rsidP="00856A5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856A54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135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155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709" w:type="dxa"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175</w:t>
            </w:r>
          </w:p>
        </w:tc>
        <w:tc>
          <w:tcPr>
            <w:tcW w:w="2384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862784">
        <w:trPr>
          <w:trHeight w:val="390"/>
        </w:trPr>
        <w:tc>
          <w:tcPr>
            <w:tcW w:w="540" w:type="dxa"/>
            <w:vMerge/>
          </w:tcPr>
          <w:p w:rsidR="00F56AC6" w:rsidRPr="00CB72D2" w:rsidRDefault="00F56AC6" w:rsidP="00856A5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856A54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140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160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180</w:t>
            </w:r>
          </w:p>
        </w:tc>
        <w:tc>
          <w:tcPr>
            <w:tcW w:w="709" w:type="dxa"/>
          </w:tcPr>
          <w:p w:rsidR="00F56AC6" w:rsidRPr="00CB72D2" w:rsidRDefault="00F56AC6" w:rsidP="00856A5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180</w:t>
            </w:r>
          </w:p>
        </w:tc>
        <w:tc>
          <w:tcPr>
            <w:tcW w:w="2384" w:type="dxa"/>
            <w:vMerge/>
          </w:tcPr>
          <w:p w:rsidR="00F56AC6" w:rsidRPr="00CB72D2" w:rsidRDefault="00F56AC6" w:rsidP="00856A54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465"/>
        </w:trPr>
        <w:tc>
          <w:tcPr>
            <w:tcW w:w="540" w:type="dxa"/>
            <w:vMerge w:val="restart"/>
          </w:tcPr>
          <w:p w:rsidR="00F56AC6" w:rsidRPr="00CB72D2" w:rsidRDefault="00F56AC6" w:rsidP="007142B6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23.2</w:t>
            </w:r>
          </w:p>
        </w:tc>
        <w:tc>
          <w:tcPr>
            <w:tcW w:w="2120" w:type="dxa"/>
            <w:vMerge w:val="restart"/>
          </w:tcPr>
          <w:p w:rsidR="00F56AC6" w:rsidRPr="00CB72D2" w:rsidRDefault="00F56AC6" w:rsidP="007142B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Продвижение и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популяризация объектов сельского (аграрного) туризма посредствам оказания практической помощи для участия в районных, краевых, региональных, а также федеральных выставках, ярмарках</w:t>
            </w:r>
          </w:p>
        </w:tc>
        <w:tc>
          <w:tcPr>
            <w:tcW w:w="2126" w:type="dxa"/>
            <w:vMerge w:val="restart"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Повышение </w:t>
            </w:r>
            <w:r w:rsidRPr="00CB72D2">
              <w:rPr>
                <w:color w:val="000000" w:themeColor="text1"/>
              </w:rPr>
              <w:lastRenderedPageBreak/>
              <w:t>уровня информированности хозяйствующих субъектов оказывающих аграрно-туристические услуги</w:t>
            </w:r>
          </w:p>
        </w:tc>
        <w:tc>
          <w:tcPr>
            <w:tcW w:w="1242" w:type="dxa"/>
            <w:vMerge w:val="restart"/>
          </w:tcPr>
          <w:p w:rsidR="00F56AC6" w:rsidRPr="00CB72D2" w:rsidRDefault="00F56AC6" w:rsidP="003024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</w:t>
            </w: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Охват </w:t>
            </w:r>
            <w:r w:rsidRPr="00CB72D2">
              <w:rPr>
                <w:color w:val="000000" w:themeColor="text1"/>
              </w:rPr>
              <w:lastRenderedPageBreak/>
              <w:t>обращений, %</w:t>
            </w:r>
          </w:p>
        </w:tc>
        <w:tc>
          <w:tcPr>
            <w:tcW w:w="1275" w:type="dxa"/>
            <w:vMerge w:val="restart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</w:tc>
        <w:tc>
          <w:tcPr>
            <w:tcW w:w="850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 w:val="restart"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сельского </w:t>
            </w:r>
            <w:r w:rsidRPr="00CB72D2">
              <w:rPr>
                <w:color w:val="000000" w:themeColor="text1"/>
              </w:rPr>
              <w:lastRenderedPageBreak/>
              <w:t xml:space="preserve">хозяйства администрации МО Тбилисский район </w:t>
            </w:r>
          </w:p>
        </w:tc>
      </w:tr>
      <w:tr w:rsidR="00F56AC6" w:rsidRPr="00CB72D2" w:rsidTr="000B4364">
        <w:trPr>
          <w:trHeight w:val="675"/>
        </w:trPr>
        <w:tc>
          <w:tcPr>
            <w:tcW w:w="540" w:type="dxa"/>
            <w:vMerge/>
          </w:tcPr>
          <w:p w:rsidR="00F56AC6" w:rsidRPr="00CB72D2" w:rsidRDefault="00F56AC6" w:rsidP="007142B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7142B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435"/>
        </w:trPr>
        <w:tc>
          <w:tcPr>
            <w:tcW w:w="540" w:type="dxa"/>
            <w:vMerge/>
          </w:tcPr>
          <w:p w:rsidR="00F56AC6" w:rsidRPr="00CB72D2" w:rsidRDefault="00F56AC6" w:rsidP="007142B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7142B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660"/>
        </w:trPr>
        <w:tc>
          <w:tcPr>
            <w:tcW w:w="540" w:type="dxa"/>
            <w:vMerge/>
          </w:tcPr>
          <w:p w:rsidR="00F56AC6" w:rsidRPr="00CB72D2" w:rsidRDefault="00F56AC6" w:rsidP="007142B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7142B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750"/>
        </w:trPr>
        <w:tc>
          <w:tcPr>
            <w:tcW w:w="540" w:type="dxa"/>
            <w:vMerge/>
          </w:tcPr>
          <w:p w:rsidR="00F56AC6" w:rsidRPr="00CB72D2" w:rsidRDefault="00F56AC6" w:rsidP="007142B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7142B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</w:tr>
      <w:tr w:rsidR="00F56AC6" w:rsidRPr="00CB72D2" w:rsidTr="00862784">
        <w:trPr>
          <w:trHeight w:val="705"/>
        </w:trPr>
        <w:tc>
          <w:tcPr>
            <w:tcW w:w="540" w:type="dxa"/>
            <w:vMerge/>
          </w:tcPr>
          <w:p w:rsidR="00F56AC6" w:rsidRPr="00CB72D2" w:rsidRDefault="00F56AC6" w:rsidP="007142B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7142B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F56AC6" w:rsidRPr="00CB72D2" w:rsidRDefault="00F56AC6" w:rsidP="00714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F56AC6" w:rsidRPr="00CB72D2" w:rsidRDefault="00F56AC6" w:rsidP="007142B6">
            <w:pPr>
              <w:rPr>
                <w:color w:val="000000" w:themeColor="text1"/>
              </w:rPr>
            </w:pPr>
          </w:p>
        </w:tc>
      </w:tr>
      <w:tr w:rsidR="00F56AC6" w:rsidRPr="00CB72D2" w:rsidTr="00862784">
        <w:trPr>
          <w:trHeight w:val="221"/>
        </w:trPr>
        <w:tc>
          <w:tcPr>
            <w:tcW w:w="14507" w:type="dxa"/>
            <w:gridSpan w:val="11"/>
          </w:tcPr>
          <w:p w:rsidR="00F56AC6" w:rsidRPr="00CB72D2" w:rsidRDefault="00F56AC6" w:rsidP="0083127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Рынок консалтинговых услуг</w:t>
            </w:r>
          </w:p>
        </w:tc>
      </w:tr>
      <w:tr w:rsidR="00F56AC6" w:rsidRPr="00CB72D2" w:rsidTr="00862784">
        <w:trPr>
          <w:trHeight w:val="120"/>
        </w:trPr>
        <w:tc>
          <w:tcPr>
            <w:tcW w:w="14507" w:type="dxa"/>
            <w:gridSpan w:val="11"/>
          </w:tcPr>
          <w:p w:rsidR="00F56AC6" w:rsidRPr="00CB72D2" w:rsidRDefault="00F56AC6" w:rsidP="00B40D7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В муниципальном образовании Тбилисский район оказанием консалтинговых услуг занимаются 12 организаций частной формы собственности и 1 организация государственной формы собственности (МБУ «Тбилисский ЦПП», который оказывает более 1300 консалтинговых услуг в год)</w:t>
            </w:r>
          </w:p>
        </w:tc>
      </w:tr>
      <w:tr w:rsidR="00F56AC6" w:rsidRPr="00CB72D2" w:rsidTr="000B4364">
        <w:trPr>
          <w:trHeight w:val="504"/>
        </w:trPr>
        <w:tc>
          <w:tcPr>
            <w:tcW w:w="540" w:type="dxa"/>
            <w:vMerge w:val="restart"/>
          </w:tcPr>
          <w:p w:rsidR="00F56AC6" w:rsidRPr="00CB72D2" w:rsidRDefault="00F56AC6" w:rsidP="00831271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24.1</w:t>
            </w:r>
          </w:p>
        </w:tc>
        <w:tc>
          <w:tcPr>
            <w:tcW w:w="2120" w:type="dxa"/>
            <w:vMerge w:val="restart"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Сбор и анализ актуальной информации о состоянии конкурентной среды на рынке консалтинговых услуг</w:t>
            </w:r>
          </w:p>
        </w:tc>
        <w:tc>
          <w:tcPr>
            <w:tcW w:w="2126" w:type="dxa"/>
            <w:vMerge w:val="restart"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t>Обеспечение максимальной доступности информации и прозрачности условий работы на товарном рынке</w:t>
            </w:r>
          </w:p>
        </w:tc>
        <w:tc>
          <w:tcPr>
            <w:tcW w:w="1242" w:type="dxa"/>
            <w:vMerge w:val="restart"/>
          </w:tcPr>
          <w:p w:rsidR="00F56AC6" w:rsidRPr="00CB72D2" w:rsidRDefault="00F56AC6" w:rsidP="00A9668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F56AC6" w:rsidRDefault="00F56AC6" w:rsidP="00831271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частной формы собственности в сфере консалтинговых услуг, единиц</w:t>
            </w:r>
          </w:p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F56AC6" w:rsidRPr="00CB72D2" w:rsidRDefault="00F56AC6" w:rsidP="00C2461D">
            <w:pPr>
              <w:ind w:left="-5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  <w:p w:rsidR="00F56AC6" w:rsidRPr="00CB72D2" w:rsidRDefault="00F56AC6" w:rsidP="00C2461D">
            <w:pPr>
              <w:ind w:left="-59"/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F56AC6" w:rsidRPr="00CB72D2" w:rsidRDefault="00F56AC6" w:rsidP="00F42698">
            <w:pPr>
              <w:jc w:val="center"/>
              <w:rPr>
                <w:color w:val="000000" w:themeColor="text1"/>
              </w:rPr>
            </w:pPr>
          </w:p>
          <w:p w:rsidR="00F56AC6" w:rsidRPr="00CB72D2" w:rsidRDefault="00F56AC6" w:rsidP="00F42698">
            <w:pPr>
              <w:ind w:left="-5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F56AC6" w:rsidRPr="00CB72D2" w:rsidRDefault="00F56AC6" w:rsidP="00831271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 w:val="restart"/>
          </w:tcPr>
          <w:p w:rsidR="00F56AC6" w:rsidRPr="00CB72D2" w:rsidRDefault="00F56AC6" w:rsidP="0083127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F56AC6" w:rsidRPr="00CB72D2" w:rsidRDefault="00F56AC6" w:rsidP="00831271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510"/>
        </w:trPr>
        <w:tc>
          <w:tcPr>
            <w:tcW w:w="540" w:type="dxa"/>
            <w:vMerge/>
          </w:tcPr>
          <w:p w:rsidR="00F56AC6" w:rsidRPr="00CB72D2" w:rsidRDefault="00F56AC6" w:rsidP="0083127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D729F2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C2461D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F56AC6" w:rsidRPr="00CB72D2" w:rsidRDefault="00F56AC6" w:rsidP="00831271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2384" w:type="dxa"/>
            <w:vMerge/>
          </w:tcPr>
          <w:p w:rsidR="00F56AC6" w:rsidRPr="00CB72D2" w:rsidRDefault="00F56AC6" w:rsidP="00831271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570"/>
        </w:trPr>
        <w:tc>
          <w:tcPr>
            <w:tcW w:w="540" w:type="dxa"/>
            <w:vMerge/>
          </w:tcPr>
          <w:p w:rsidR="00F56AC6" w:rsidRPr="00CB72D2" w:rsidRDefault="00F56AC6" w:rsidP="0083127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D729F2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C2461D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709" w:type="dxa"/>
          </w:tcPr>
          <w:p w:rsidR="00F56AC6" w:rsidRPr="00CB72D2" w:rsidRDefault="00F56AC6" w:rsidP="00831271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2384" w:type="dxa"/>
            <w:vMerge/>
          </w:tcPr>
          <w:p w:rsidR="00F56AC6" w:rsidRPr="00CB72D2" w:rsidRDefault="00F56AC6" w:rsidP="00831271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0B4364">
        <w:trPr>
          <w:trHeight w:val="435"/>
        </w:trPr>
        <w:tc>
          <w:tcPr>
            <w:tcW w:w="540" w:type="dxa"/>
            <w:vMerge/>
          </w:tcPr>
          <w:p w:rsidR="00F56AC6" w:rsidRPr="00CB72D2" w:rsidRDefault="00F56AC6" w:rsidP="0083127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D729F2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C2461D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709" w:type="dxa"/>
          </w:tcPr>
          <w:p w:rsidR="00F56AC6" w:rsidRPr="00CB72D2" w:rsidRDefault="00F56AC6" w:rsidP="00831271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2384" w:type="dxa"/>
            <w:vMerge/>
          </w:tcPr>
          <w:p w:rsidR="00F56AC6" w:rsidRPr="00CB72D2" w:rsidRDefault="00F56AC6" w:rsidP="00831271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862784">
        <w:trPr>
          <w:trHeight w:val="405"/>
        </w:trPr>
        <w:tc>
          <w:tcPr>
            <w:tcW w:w="540" w:type="dxa"/>
            <w:vMerge/>
          </w:tcPr>
          <w:p w:rsidR="00F56AC6" w:rsidRPr="00CB72D2" w:rsidRDefault="00F56AC6" w:rsidP="0083127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F56AC6" w:rsidRPr="00CB72D2" w:rsidRDefault="00F56AC6" w:rsidP="00D729F2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56AC6" w:rsidRPr="00CB72D2" w:rsidRDefault="00F56AC6" w:rsidP="00831271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56AC6" w:rsidRPr="00CB72D2" w:rsidRDefault="00F56AC6" w:rsidP="00C2461D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F56AC6" w:rsidRPr="00CB72D2" w:rsidRDefault="00F56AC6" w:rsidP="00F56AC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850" w:type="dxa"/>
          </w:tcPr>
          <w:p w:rsidR="00F56AC6" w:rsidRPr="00CB72D2" w:rsidRDefault="00F56AC6" w:rsidP="00F56AC6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F56AC6" w:rsidRPr="00CB72D2" w:rsidRDefault="00F56AC6" w:rsidP="00F56AC6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F56AC6" w:rsidRPr="00CB72D2" w:rsidRDefault="00F56AC6" w:rsidP="00831271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/>
          </w:tcPr>
          <w:p w:rsidR="00F56AC6" w:rsidRPr="00CB72D2" w:rsidRDefault="00F56AC6" w:rsidP="00831271">
            <w:pPr>
              <w:jc w:val="both"/>
              <w:rPr>
                <w:color w:val="000000" w:themeColor="text1"/>
              </w:rPr>
            </w:pPr>
          </w:p>
        </w:tc>
      </w:tr>
      <w:tr w:rsidR="00F56AC6" w:rsidRPr="00CB72D2" w:rsidTr="00862784">
        <w:trPr>
          <w:trHeight w:val="221"/>
        </w:trPr>
        <w:tc>
          <w:tcPr>
            <w:tcW w:w="14507" w:type="dxa"/>
            <w:gridSpan w:val="11"/>
          </w:tcPr>
          <w:p w:rsidR="00F56AC6" w:rsidRPr="00CB72D2" w:rsidRDefault="00F56AC6" w:rsidP="00493A46">
            <w:pPr>
              <w:pStyle w:val="31"/>
              <w:spacing w:line="240" w:lineRule="auto"/>
              <w:ind w:left="720"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t xml:space="preserve">25. Рынок </w:t>
            </w:r>
            <w:proofErr w:type="spellStart"/>
            <w:r w:rsidRPr="00CB72D2">
              <w:rPr>
                <w:color w:val="000000" w:themeColor="text1"/>
                <w:sz w:val="24"/>
                <w:szCs w:val="24"/>
              </w:rPr>
              <w:t>маркетплейсов</w:t>
            </w:r>
            <w:proofErr w:type="spellEnd"/>
          </w:p>
        </w:tc>
      </w:tr>
      <w:tr w:rsidR="00F56AC6" w:rsidRPr="00CB72D2" w:rsidTr="00862784">
        <w:trPr>
          <w:trHeight w:val="120"/>
        </w:trPr>
        <w:tc>
          <w:tcPr>
            <w:tcW w:w="14507" w:type="dxa"/>
            <w:gridSpan w:val="11"/>
          </w:tcPr>
          <w:p w:rsidR="00F56AC6" w:rsidRPr="00CB72D2" w:rsidRDefault="00F56AC6" w:rsidP="00B40D7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B72D2">
              <w:rPr>
                <w:color w:val="000000" w:themeColor="text1"/>
                <w:shd w:val="clear" w:color="auto" w:fill="FFFFFF"/>
              </w:rPr>
              <w:t>Нельзя не отметить бурный рост электронной коммерции. Т</w:t>
            </w:r>
            <w:r w:rsidRPr="00CB72D2">
              <w:rPr>
                <w:color w:val="000000" w:themeColor="text1"/>
              </w:rPr>
              <w:t>билисский район</w:t>
            </w:r>
            <w:r w:rsidRPr="00CB72D2">
              <w:rPr>
                <w:color w:val="000000" w:themeColor="text1"/>
                <w:shd w:val="clear" w:color="auto" w:fill="FFFFFF"/>
              </w:rPr>
              <w:t xml:space="preserve"> не отстаёт от развития</w:t>
            </w:r>
            <w:r w:rsidR="00DB6525">
              <w:rPr>
                <w:color w:val="000000" w:themeColor="text1"/>
                <w:shd w:val="clear" w:color="auto" w:fill="FFFFFF"/>
              </w:rPr>
              <w:t xml:space="preserve"> и на территории уже появилось 12</w:t>
            </w:r>
            <w:r w:rsidRPr="00CB72D2">
              <w:rPr>
                <w:color w:val="000000" w:themeColor="text1"/>
                <w:shd w:val="clear" w:color="auto" w:fill="FFFFFF"/>
              </w:rPr>
              <w:t xml:space="preserve"> </w:t>
            </w:r>
            <w:r w:rsidR="00990B22">
              <w:rPr>
                <w:color w:val="000000" w:themeColor="text1"/>
                <w:shd w:val="clear" w:color="auto" w:fill="FFFFFF"/>
              </w:rPr>
              <w:lastRenderedPageBreak/>
              <w:t>пункта выдачи «Озон», 13</w:t>
            </w:r>
            <w:r w:rsidRPr="00CB72D2">
              <w:rPr>
                <w:color w:val="000000" w:themeColor="text1"/>
                <w:shd w:val="clear" w:color="auto" w:fill="FFFFFF"/>
              </w:rPr>
              <w:t xml:space="preserve"> пункта выдачи «</w:t>
            </w:r>
            <w:proofErr w:type="spellStart"/>
            <w:r w:rsidRPr="00CB72D2">
              <w:rPr>
                <w:color w:val="000000" w:themeColor="text1"/>
                <w:shd w:val="clear" w:color="auto" w:fill="FFFFFF"/>
              </w:rPr>
              <w:t>Вал</w:t>
            </w:r>
            <w:r w:rsidR="00DB6525">
              <w:rPr>
                <w:color w:val="000000" w:themeColor="text1"/>
                <w:shd w:val="clear" w:color="auto" w:fill="FFFFFF"/>
              </w:rPr>
              <w:t>д</w:t>
            </w:r>
            <w:r w:rsidRPr="00CB72D2">
              <w:rPr>
                <w:color w:val="000000" w:themeColor="text1"/>
                <w:shd w:val="clear" w:color="auto" w:fill="FFFFFF"/>
              </w:rPr>
              <w:t>берис</w:t>
            </w:r>
            <w:proofErr w:type="spellEnd"/>
            <w:r w:rsidRPr="00CB72D2">
              <w:rPr>
                <w:color w:val="000000" w:themeColor="text1"/>
                <w:shd w:val="clear" w:color="auto" w:fill="FFFFFF"/>
              </w:rPr>
              <w:t xml:space="preserve">», также на территории Тбилисского района действует товарный </w:t>
            </w:r>
            <w:proofErr w:type="spellStart"/>
            <w:r w:rsidRPr="00CB72D2">
              <w:rPr>
                <w:color w:val="000000" w:themeColor="text1"/>
                <w:shd w:val="clear" w:color="auto" w:fill="FFFFFF"/>
              </w:rPr>
              <w:t>маркетплейс</w:t>
            </w:r>
            <w:proofErr w:type="spellEnd"/>
            <w:r w:rsidR="00DB652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B72D2">
              <w:rPr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CB72D2">
              <w:rPr>
                <w:color w:val="000000" w:themeColor="text1"/>
                <w:shd w:val="clear" w:color="auto" w:fill="FFFFFF"/>
              </w:rPr>
              <w:t>Алиэкспресс</w:t>
            </w:r>
            <w:proofErr w:type="spellEnd"/>
            <w:r w:rsidRPr="00CB72D2">
              <w:rPr>
                <w:color w:val="000000" w:themeColor="text1"/>
                <w:shd w:val="clear" w:color="auto" w:fill="FFFFFF"/>
              </w:rPr>
              <w:t xml:space="preserve">», доставку товаров с данного сайта производит Почта России. </w:t>
            </w:r>
            <w:proofErr w:type="gramStart"/>
            <w:r w:rsidR="00DB6525">
              <w:rPr>
                <w:color w:val="000000" w:themeColor="text1"/>
                <w:shd w:val="clear" w:color="auto" w:fill="FFFFFF"/>
              </w:rPr>
              <w:t>Р</w:t>
            </w:r>
            <w:r w:rsidRPr="00CB72D2">
              <w:rPr>
                <w:color w:val="000000" w:themeColor="text1"/>
                <w:shd w:val="clear" w:color="auto" w:fill="FFFFFF"/>
              </w:rPr>
              <w:t xml:space="preserve">аботают услуги вертикального </w:t>
            </w:r>
            <w:proofErr w:type="spellStart"/>
            <w:r w:rsidRPr="00CB72D2">
              <w:rPr>
                <w:color w:val="000000" w:themeColor="text1"/>
                <w:shd w:val="clear" w:color="auto" w:fill="FFFFFF"/>
              </w:rPr>
              <w:t>маркетплейса</w:t>
            </w:r>
            <w:proofErr w:type="spellEnd"/>
            <w:r w:rsidRPr="00CB72D2">
              <w:rPr>
                <w:color w:val="000000" w:themeColor="text1"/>
                <w:shd w:val="clear" w:color="auto" w:fill="FFFFFF"/>
              </w:rPr>
              <w:t xml:space="preserve"> – </w:t>
            </w:r>
            <w:proofErr w:type="spellStart"/>
            <w:r w:rsidRPr="00CB72D2">
              <w:rPr>
                <w:color w:val="000000" w:themeColor="text1"/>
                <w:shd w:val="clear" w:color="auto" w:fill="FFFFFF"/>
              </w:rPr>
              <w:t>Ламода</w:t>
            </w:r>
            <w:proofErr w:type="spellEnd"/>
            <w:r w:rsidRPr="00CB72D2">
              <w:rPr>
                <w:color w:val="000000" w:themeColor="text1"/>
                <w:shd w:val="clear" w:color="auto" w:fill="FFFFFF"/>
              </w:rPr>
              <w:t>, доставку продукции с данного сайта о</w:t>
            </w:r>
            <w:r w:rsidR="00DB6525">
              <w:rPr>
                <w:color w:val="000000" w:themeColor="text1"/>
                <w:shd w:val="clear" w:color="auto" w:fill="FFFFFF"/>
              </w:rPr>
              <w:t>существляет курьерская доставка, 1 пункт выдачи СДЭК</w:t>
            </w:r>
            <w:proofErr w:type="gramEnd"/>
          </w:p>
          <w:p w:rsidR="00F56AC6" w:rsidRPr="00CB72D2" w:rsidRDefault="00F56AC6" w:rsidP="00B40D71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0B4364">
        <w:trPr>
          <w:trHeight w:val="470"/>
        </w:trPr>
        <w:tc>
          <w:tcPr>
            <w:tcW w:w="540" w:type="dxa"/>
            <w:vMerge w:val="restart"/>
          </w:tcPr>
          <w:p w:rsidR="00DB6525" w:rsidRPr="00CB72D2" w:rsidRDefault="00DB6525" w:rsidP="00F730E1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</w:t>
            </w:r>
            <w:r w:rsidRPr="00CB72D2">
              <w:rPr>
                <w:color w:val="000000" w:themeColor="text1"/>
              </w:rPr>
              <w:t>.1</w:t>
            </w:r>
          </w:p>
        </w:tc>
        <w:tc>
          <w:tcPr>
            <w:tcW w:w="2120" w:type="dxa"/>
            <w:vMerge w:val="restart"/>
          </w:tcPr>
          <w:p w:rsidR="00DB6525" w:rsidRPr="00CB72D2" w:rsidRDefault="00DB6525" w:rsidP="00493A46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Развитие рынка </w:t>
            </w:r>
            <w:proofErr w:type="spellStart"/>
            <w:r w:rsidRPr="00CB72D2">
              <w:rPr>
                <w:color w:val="000000" w:themeColor="text1"/>
              </w:rPr>
              <w:t>маркетплейсов</w:t>
            </w:r>
            <w:proofErr w:type="spellEnd"/>
          </w:p>
        </w:tc>
        <w:tc>
          <w:tcPr>
            <w:tcW w:w="2126" w:type="dxa"/>
            <w:vMerge w:val="restart"/>
          </w:tcPr>
          <w:p w:rsidR="00DB6525" w:rsidRPr="00CB72D2" w:rsidRDefault="00DB6525" w:rsidP="00493A46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  <w:shd w:val="clear" w:color="auto" w:fill="FFFFFF"/>
              </w:rPr>
              <w:t>Развитие и укрепление экспортного потенциала малого и среднего бизнеса</w:t>
            </w:r>
          </w:p>
        </w:tc>
        <w:tc>
          <w:tcPr>
            <w:tcW w:w="1242" w:type="dxa"/>
            <w:vMerge w:val="restart"/>
          </w:tcPr>
          <w:p w:rsidR="00DB6525" w:rsidRPr="00CB72D2" w:rsidRDefault="00DB6525" w:rsidP="009652A7">
            <w:pPr>
              <w:ind w:right="-31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DB6525" w:rsidRPr="00CB72D2" w:rsidRDefault="00DB6525" w:rsidP="009C0C0E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t>количество пунктов выдачи, единиц</w:t>
            </w:r>
          </w:p>
          <w:p w:rsidR="00DB6525" w:rsidRPr="00CB72D2" w:rsidRDefault="00DB6525" w:rsidP="009C0C0E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  <w:r w:rsidRPr="00CB72D2">
              <w:rPr>
                <w:color w:val="000000" w:themeColor="text1"/>
                <w:sz w:val="23"/>
                <w:szCs w:val="23"/>
              </w:rPr>
              <w:t>(без учета пунктов выдачи Почта России и курьерской доставки)</w:t>
            </w:r>
          </w:p>
        </w:tc>
        <w:tc>
          <w:tcPr>
            <w:tcW w:w="1275" w:type="dxa"/>
            <w:vMerge w:val="restart"/>
          </w:tcPr>
          <w:p w:rsidR="00DB6525" w:rsidRPr="00CB72D2" w:rsidRDefault="00DB6525" w:rsidP="00493A46">
            <w:pPr>
              <w:ind w:lef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  <w:p w:rsidR="00DB6525" w:rsidRPr="00CB72D2" w:rsidRDefault="00DB6525" w:rsidP="00493A46">
            <w:pPr>
              <w:ind w:left="-59"/>
              <w:jc w:val="center"/>
              <w:rPr>
                <w:color w:val="000000" w:themeColor="text1"/>
              </w:rPr>
            </w:pP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</w:p>
          <w:p w:rsidR="00DB6525" w:rsidRPr="00CB72D2" w:rsidRDefault="00DB6525" w:rsidP="00F42698">
            <w:pPr>
              <w:ind w:left="-5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DB6525" w:rsidRPr="00CB72D2" w:rsidRDefault="00DB6525" w:rsidP="00195BD6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2384" w:type="dxa"/>
            <w:vMerge w:val="restart"/>
          </w:tcPr>
          <w:p w:rsidR="00DB6525" w:rsidRPr="00CB72D2" w:rsidRDefault="00DB6525" w:rsidP="00493A46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DB6525" w:rsidRPr="00CB72D2" w:rsidRDefault="00DB6525" w:rsidP="00493A4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0B4364">
        <w:trPr>
          <w:trHeight w:val="435"/>
        </w:trPr>
        <w:tc>
          <w:tcPr>
            <w:tcW w:w="540" w:type="dxa"/>
            <w:vMerge/>
          </w:tcPr>
          <w:p w:rsidR="00DB6525" w:rsidRPr="00CB72D2" w:rsidRDefault="00DB6525" w:rsidP="00195BD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42" w:type="dxa"/>
            <w:vMerge/>
          </w:tcPr>
          <w:p w:rsidR="00DB6525" w:rsidRPr="00CB72D2" w:rsidRDefault="00DB6525" w:rsidP="00195BD6">
            <w:pPr>
              <w:ind w:right="-31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673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DB6525" w:rsidRPr="00CB72D2" w:rsidRDefault="00DB6525" w:rsidP="00195BD6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DB6525" w:rsidRPr="00CB72D2" w:rsidRDefault="00DB6525" w:rsidP="00195BD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2384" w:type="dxa"/>
            <w:vMerge/>
          </w:tcPr>
          <w:p w:rsidR="00DB6525" w:rsidRPr="00CB72D2" w:rsidRDefault="00DB6525" w:rsidP="00195BD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0B4364">
        <w:trPr>
          <w:trHeight w:val="645"/>
        </w:trPr>
        <w:tc>
          <w:tcPr>
            <w:tcW w:w="540" w:type="dxa"/>
            <w:vMerge/>
          </w:tcPr>
          <w:p w:rsidR="00DB6525" w:rsidRPr="00CB72D2" w:rsidRDefault="00DB6525" w:rsidP="00195BD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42" w:type="dxa"/>
            <w:vMerge/>
          </w:tcPr>
          <w:p w:rsidR="00DB6525" w:rsidRPr="00CB72D2" w:rsidRDefault="00DB6525" w:rsidP="00195BD6">
            <w:pPr>
              <w:ind w:right="-31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673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DB6525" w:rsidRPr="00CB72D2" w:rsidRDefault="00DB6525" w:rsidP="00195BD6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DB6525" w:rsidRPr="00CB72D2" w:rsidRDefault="00DB6525" w:rsidP="00195BD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2384" w:type="dxa"/>
            <w:vMerge/>
          </w:tcPr>
          <w:p w:rsidR="00DB6525" w:rsidRPr="00CB72D2" w:rsidRDefault="00DB6525" w:rsidP="00195BD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0B4364">
        <w:trPr>
          <w:trHeight w:val="525"/>
        </w:trPr>
        <w:tc>
          <w:tcPr>
            <w:tcW w:w="540" w:type="dxa"/>
            <w:vMerge/>
          </w:tcPr>
          <w:p w:rsidR="00DB6525" w:rsidRPr="00CB72D2" w:rsidRDefault="00DB6525" w:rsidP="00195BD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42" w:type="dxa"/>
            <w:vMerge/>
          </w:tcPr>
          <w:p w:rsidR="00DB6525" w:rsidRPr="00CB72D2" w:rsidRDefault="00DB6525" w:rsidP="00195BD6">
            <w:pPr>
              <w:ind w:right="-31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673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DB6525" w:rsidRPr="00CB72D2" w:rsidRDefault="00DB6525" w:rsidP="00195BD6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DB6525" w:rsidRPr="00CB72D2" w:rsidRDefault="00DB6525" w:rsidP="00195BD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2384" w:type="dxa"/>
            <w:vMerge/>
          </w:tcPr>
          <w:p w:rsidR="00DB6525" w:rsidRPr="00CB72D2" w:rsidRDefault="00DB6525" w:rsidP="00195BD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862784">
        <w:trPr>
          <w:trHeight w:val="525"/>
        </w:trPr>
        <w:tc>
          <w:tcPr>
            <w:tcW w:w="540" w:type="dxa"/>
            <w:vMerge/>
          </w:tcPr>
          <w:p w:rsidR="00DB6525" w:rsidRPr="00CB72D2" w:rsidRDefault="00DB6525" w:rsidP="00195BD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42" w:type="dxa"/>
            <w:vMerge/>
          </w:tcPr>
          <w:p w:rsidR="00DB6525" w:rsidRPr="00CB72D2" w:rsidRDefault="00DB6525" w:rsidP="00195BD6">
            <w:pPr>
              <w:ind w:right="-31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673" w:type="dxa"/>
            <w:vMerge/>
          </w:tcPr>
          <w:p w:rsidR="00DB6525" w:rsidRPr="00CB72D2" w:rsidRDefault="00DB6525" w:rsidP="00195BD6">
            <w:pPr>
              <w:ind w:right="-31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DB6525" w:rsidRPr="00CB72D2" w:rsidRDefault="00DB6525" w:rsidP="00195BD6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DB6525" w:rsidRPr="00CB72D2" w:rsidRDefault="00DB6525" w:rsidP="00195BD6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2384" w:type="dxa"/>
            <w:vMerge/>
          </w:tcPr>
          <w:p w:rsidR="00DB6525" w:rsidRPr="00CB72D2" w:rsidRDefault="00DB6525" w:rsidP="00195BD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862784">
        <w:trPr>
          <w:trHeight w:val="264"/>
        </w:trPr>
        <w:tc>
          <w:tcPr>
            <w:tcW w:w="14507" w:type="dxa"/>
            <w:gridSpan w:val="11"/>
          </w:tcPr>
          <w:p w:rsidR="00DB6525" w:rsidRPr="00CB72D2" w:rsidRDefault="00DB6525" w:rsidP="008F2E17">
            <w:pPr>
              <w:pStyle w:val="31"/>
              <w:spacing w:line="240" w:lineRule="auto"/>
              <w:ind w:left="720"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t xml:space="preserve">26. Рынок </w:t>
            </w:r>
            <w:proofErr w:type="spellStart"/>
            <w:r w:rsidRPr="00CB72D2">
              <w:rPr>
                <w:color w:val="000000" w:themeColor="text1"/>
                <w:sz w:val="24"/>
                <w:szCs w:val="24"/>
              </w:rPr>
              <w:t>бьюти</w:t>
            </w:r>
            <w:proofErr w:type="spellEnd"/>
            <w:r w:rsidRPr="00CB72D2">
              <w:rPr>
                <w:color w:val="000000" w:themeColor="text1"/>
                <w:sz w:val="24"/>
                <w:szCs w:val="24"/>
              </w:rPr>
              <w:t xml:space="preserve">-индустрии </w:t>
            </w:r>
          </w:p>
        </w:tc>
      </w:tr>
      <w:tr w:rsidR="00DB6525" w:rsidRPr="00CB72D2" w:rsidTr="00862784">
        <w:trPr>
          <w:trHeight w:val="120"/>
        </w:trPr>
        <w:tc>
          <w:tcPr>
            <w:tcW w:w="14507" w:type="dxa"/>
            <w:gridSpan w:val="11"/>
          </w:tcPr>
          <w:p w:rsidR="00DB6525" w:rsidRPr="00CB72D2" w:rsidRDefault="00DB6525" w:rsidP="0069347B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На территории муниципального образования Тбилисский район развивается рынок </w:t>
            </w:r>
            <w:proofErr w:type="spellStart"/>
            <w:r w:rsidRPr="00CB72D2">
              <w:rPr>
                <w:color w:val="000000" w:themeColor="text1"/>
              </w:rPr>
              <w:t>бьюти</w:t>
            </w:r>
            <w:proofErr w:type="spellEnd"/>
            <w:r w:rsidRPr="00CB72D2">
              <w:rPr>
                <w:color w:val="000000" w:themeColor="text1"/>
              </w:rPr>
              <w:t>-сферы. На данный момент с</w:t>
            </w:r>
            <w:r>
              <w:rPr>
                <w:color w:val="000000" w:themeColor="text1"/>
              </w:rPr>
              <w:t>вою деятельность осуществляют 19</w:t>
            </w:r>
            <w:r w:rsidRPr="00CB72D2">
              <w:rPr>
                <w:color w:val="000000" w:themeColor="text1"/>
              </w:rPr>
              <w:t xml:space="preserve"> парикмахерских, 3 сал</w:t>
            </w:r>
            <w:r>
              <w:rPr>
                <w:color w:val="000000" w:themeColor="text1"/>
              </w:rPr>
              <w:t>она красоты, зарегистрировано 50</w:t>
            </w:r>
            <w:r w:rsidRPr="00CB72D2">
              <w:rPr>
                <w:color w:val="000000" w:themeColor="text1"/>
              </w:rPr>
              <w:t xml:space="preserve"> </w:t>
            </w:r>
            <w:proofErr w:type="spellStart"/>
            <w:r w:rsidRPr="00CB72D2">
              <w:rPr>
                <w:color w:val="000000" w:themeColor="text1"/>
              </w:rPr>
              <w:t>самозанятых</w:t>
            </w:r>
            <w:proofErr w:type="spellEnd"/>
            <w:r w:rsidRPr="00CB72D2">
              <w:rPr>
                <w:color w:val="000000" w:themeColor="text1"/>
              </w:rPr>
              <w:t>, которые предоставляют услуги в сфере красоты.</w:t>
            </w:r>
          </w:p>
        </w:tc>
      </w:tr>
      <w:tr w:rsidR="00DB6525" w:rsidRPr="00CB72D2" w:rsidTr="000B4364">
        <w:trPr>
          <w:trHeight w:val="504"/>
        </w:trPr>
        <w:tc>
          <w:tcPr>
            <w:tcW w:w="540" w:type="dxa"/>
            <w:vMerge w:val="restart"/>
          </w:tcPr>
          <w:p w:rsidR="00DB6525" w:rsidRPr="00CB72D2" w:rsidRDefault="00DB6525" w:rsidP="00493A46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CB72D2">
              <w:rPr>
                <w:color w:val="000000" w:themeColor="text1"/>
              </w:rPr>
              <w:t>.1</w:t>
            </w:r>
          </w:p>
        </w:tc>
        <w:tc>
          <w:tcPr>
            <w:tcW w:w="2120" w:type="dxa"/>
            <w:vMerge w:val="restart"/>
          </w:tcPr>
          <w:p w:rsidR="00DB6525" w:rsidRPr="00CB72D2" w:rsidRDefault="00DB6525" w:rsidP="008B6D02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Сбор и анализ актуальной информации о состоянии конкурентной среды на рынке </w:t>
            </w:r>
            <w:proofErr w:type="spellStart"/>
            <w:r w:rsidRPr="00CB72D2">
              <w:rPr>
                <w:color w:val="000000" w:themeColor="text1"/>
              </w:rPr>
              <w:t>бьюти</w:t>
            </w:r>
            <w:proofErr w:type="spellEnd"/>
            <w:r w:rsidRPr="00CB72D2">
              <w:rPr>
                <w:color w:val="000000" w:themeColor="text1"/>
              </w:rPr>
              <w:t xml:space="preserve">-индустрии  </w:t>
            </w:r>
          </w:p>
        </w:tc>
        <w:tc>
          <w:tcPr>
            <w:tcW w:w="2126" w:type="dxa"/>
            <w:vMerge w:val="restart"/>
          </w:tcPr>
          <w:p w:rsidR="00DB6525" w:rsidRPr="00CB72D2" w:rsidRDefault="00DB6525" w:rsidP="00493A46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Обеспечение максимальной доступности информации и прозрачности условий работы на товарном рынке</w:t>
            </w:r>
          </w:p>
        </w:tc>
        <w:tc>
          <w:tcPr>
            <w:tcW w:w="1242" w:type="dxa"/>
            <w:vMerge w:val="restart"/>
          </w:tcPr>
          <w:p w:rsidR="00DB6525" w:rsidRPr="00CB72D2" w:rsidRDefault="00DB6525" w:rsidP="00FE0C5B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DB6525" w:rsidRPr="00CB72D2" w:rsidRDefault="00DB6525" w:rsidP="00FE0C5B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количество организаций, осуществляющих деятельность в сфере </w:t>
            </w:r>
            <w:proofErr w:type="spellStart"/>
            <w:r w:rsidRPr="00CB72D2">
              <w:rPr>
                <w:color w:val="000000" w:themeColor="text1"/>
              </w:rPr>
              <w:t>бьюти</w:t>
            </w:r>
            <w:proofErr w:type="spellEnd"/>
            <w:r w:rsidRPr="00CB72D2">
              <w:rPr>
                <w:color w:val="000000" w:themeColor="text1"/>
              </w:rPr>
              <w:t xml:space="preserve"> - индустрии, единиц</w:t>
            </w:r>
          </w:p>
        </w:tc>
        <w:tc>
          <w:tcPr>
            <w:tcW w:w="1275" w:type="dxa"/>
            <w:vMerge w:val="restart"/>
          </w:tcPr>
          <w:p w:rsidR="00DB6525" w:rsidRPr="00CB72D2" w:rsidRDefault="00DB6525" w:rsidP="00493A46">
            <w:pPr>
              <w:ind w:lef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  <w:p w:rsidR="00DB6525" w:rsidRPr="00CB72D2" w:rsidRDefault="00DB6525" w:rsidP="00493A46">
            <w:pPr>
              <w:ind w:left="-59"/>
              <w:jc w:val="center"/>
              <w:rPr>
                <w:color w:val="000000" w:themeColor="text1"/>
              </w:rPr>
            </w:pP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DB6525" w:rsidRPr="00CB72D2" w:rsidRDefault="00DB6525" w:rsidP="00F42698">
            <w:pPr>
              <w:jc w:val="center"/>
              <w:rPr>
                <w:color w:val="000000" w:themeColor="text1"/>
              </w:rPr>
            </w:pPr>
          </w:p>
          <w:p w:rsidR="00DB6525" w:rsidRPr="00CB72D2" w:rsidRDefault="00DB6525" w:rsidP="00F42698">
            <w:pPr>
              <w:ind w:left="-5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</w:t>
            </w:r>
          </w:p>
        </w:tc>
        <w:tc>
          <w:tcPr>
            <w:tcW w:w="709" w:type="dxa"/>
          </w:tcPr>
          <w:p w:rsidR="00DB6525" w:rsidRPr="00CB72D2" w:rsidRDefault="00DB6525" w:rsidP="0069347B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</w:t>
            </w:r>
          </w:p>
        </w:tc>
        <w:tc>
          <w:tcPr>
            <w:tcW w:w="2384" w:type="dxa"/>
            <w:vMerge w:val="restart"/>
          </w:tcPr>
          <w:p w:rsidR="00DB6525" w:rsidRPr="00CB72D2" w:rsidRDefault="00DB6525" w:rsidP="00493A46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экономики администрации МО Тбилисский район </w:t>
            </w:r>
          </w:p>
          <w:p w:rsidR="00DB6525" w:rsidRPr="00CB72D2" w:rsidRDefault="00DB6525" w:rsidP="00493A4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0B4364">
        <w:trPr>
          <w:trHeight w:val="420"/>
        </w:trPr>
        <w:tc>
          <w:tcPr>
            <w:tcW w:w="540" w:type="dxa"/>
            <w:vMerge/>
          </w:tcPr>
          <w:p w:rsidR="00DB6525" w:rsidRPr="00CB72D2" w:rsidRDefault="00DB6525" w:rsidP="00493A4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DB6525" w:rsidRPr="00CB72D2" w:rsidRDefault="00DB6525" w:rsidP="008B6D02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B6525" w:rsidRPr="00CB72D2" w:rsidRDefault="00DB6525" w:rsidP="00493A4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DB6525" w:rsidRPr="00CB72D2" w:rsidRDefault="00DB6525" w:rsidP="00FE0C5B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DB6525" w:rsidRPr="00CB72D2" w:rsidRDefault="00DB6525" w:rsidP="00FE0C5B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B6525" w:rsidRPr="00CB72D2" w:rsidRDefault="00DB6525" w:rsidP="00493A46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49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</w:t>
            </w:r>
          </w:p>
        </w:tc>
        <w:tc>
          <w:tcPr>
            <w:tcW w:w="709" w:type="dxa"/>
          </w:tcPr>
          <w:p w:rsidR="00DB6525" w:rsidRPr="00CB72D2" w:rsidRDefault="00DB6525" w:rsidP="0069347B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</w:t>
            </w:r>
          </w:p>
        </w:tc>
        <w:tc>
          <w:tcPr>
            <w:tcW w:w="2384" w:type="dxa"/>
            <w:vMerge/>
          </w:tcPr>
          <w:p w:rsidR="00DB6525" w:rsidRPr="00CB72D2" w:rsidRDefault="00DB6525" w:rsidP="00493A4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0B4364">
        <w:trPr>
          <w:trHeight w:val="555"/>
        </w:trPr>
        <w:tc>
          <w:tcPr>
            <w:tcW w:w="540" w:type="dxa"/>
            <w:vMerge/>
          </w:tcPr>
          <w:p w:rsidR="00DB6525" w:rsidRPr="00CB72D2" w:rsidRDefault="00DB6525" w:rsidP="00493A4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DB6525" w:rsidRPr="00CB72D2" w:rsidRDefault="00DB6525" w:rsidP="008B6D02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B6525" w:rsidRPr="00CB72D2" w:rsidRDefault="00DB6525" w:rsidP="00493A4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DB6525" w:rsidRPr="00CB72D2" w:rsidRDefault="00DB6525" w:rsidP="00FE0C5B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DB6525" w:rsidRPr="00CB72D2" w:rsidRDefault="00DB6525" w:rsidP="00FE0C5B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B6525" w:rsidRPr="00CB72D2" w:rsidRDefault="00DB6525" w:rsidP="00493A46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49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51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DB6525" w:rsidRPr="00CB72D2" w:rsidRDefault="00DB6525" w:rsidP="0069347B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2384" w:type="dxa"/>
            <w:vMerge/>
          </w:tcPr>
          <w:p w:rsidR="00DB6525" w:rsidRPr="00CB72D2" w:rsidRDefault="00DB6525" w:rsidP="00493A4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0B4364">
        <w:trPr>
          <w:trHeight w:val="555"/>
        </w:trPr>
        <w:tc>
          <w:tcPr>
            <w:tcW w:w="540" w:type="dxa"/>
            <w:vMerge/>
          </w:tcPr>
          <w:p w:rsidR="00DB6525" w:rsidRPr="00CB72D2" w:rsidRDefault="00DB6525" w:rsidP="00493A4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DB6525" w:rsidRPr="00CB72D2" w:rsidRDefault="00DB6525" w:rsidP="008B6D02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B6525" w:rsidRPr="00CB72D2" w:rsidRDefault="00DB6525" w:rsidP="00493A4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DB6525" w:rsidRPr="00CB72D2" w:rsidRDefault="00DB6525" w:rsidP="00FE0C5B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DB6525" w:rsidRPr="00CB72D2" w:rsidRDefault="00DB6525" w:rsidP="00FE0C5B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B6525" w:rsidRPr="00CB72D2" w:rsidRDefault="00DB6525" w:rsidP="00493A46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51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DB6525" w:rsidRPr="00CB72D2" w:rsidRDefault="00DB6525" w:rsidP="0069347B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</w:t>
            </w:r>
          </w:p>
        </w:tc>
        <w:tc>
          <w:tcPr>
            <w:tcW w:w="2384" w:type="dxa"/>
            <w:vMerge/>
          </w:tcPr>
          <w:p w:rsidR="00DB6525" w:rsidRPr="00CB72D2" w:rsidRDefault="00DB6525" w:rsidP="00493A4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862784">
        <w:trPr>
          <w:trHeight w:val="405"/>
        </w:trPr>
        <w:tc>
          <w:tcPr>
            <w:tcW w:w="540" w:type="dxa"/>
            <w:vMerge/>
          </w:tcPr>
          <w:p w:rsidR="00DB6525" w:rsidRPr="00CB72D2" w:rsidRDefault="00DB6525" w:rsidP="00493A46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DB6525" w:rsidRPr="00CB72D2" w:rsidRDefault="00DB6525" w:rsidP="008B6D02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B6525" w:rsidRPr="00CB72D2" w:rsidRDefault="00DB6525" w:rsidP="00493A46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DB6525" w:rsidRPr="00CB72D2" w:rsidRDefault="00DB6525" w:rsidP="00FE0C5B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DB6525" w:rsidRPr="00CB72D2" w:rsidRDefault="00DB6525" w:rsidP="00FE0C5B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B6525" w:rsidRPr="00CB72D2" w:rsidRDefault="00DB6525" w:rsidP="00493A46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DB6525" w:rsidRPr="00CB72D2" w:rsidRDefault="00DB6525" w:rsidP="00DB6525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DB6525" w:rsidRPr="00CB72D2" w:rsidRDefault="00DB6525" w:rsidP="00DB6525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</w:t>
            </w:r>
          </w:p>
        </w:tc>
        <w:tc>
          <w:tcPr>
            <w:tcW w:w="709" w:type="dxa"/>
          </w:tcPr>
          <w:p w:rsidR="00DB6525" w:rsidRPr="00CB72D2" w:rsidRDefault="00DB6525" w:rsidP="00DB6525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</w:t>
            </w:r>
          </w:p>
        </w:tc>
        <w:tc>
          <w:tcPr>
            <w:tcW w:w="709" w:type="dxa"/>
          </w:tcPr>
          <w:p w:rsidR="00DB6525" w:rsidRPr="00CB72D2" w:rsidRDefault="00DB6525" w:rsidP="0069347B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</w:t>
            </w:r>
          </w:p>
        </w:tc>
        <w:tc>
          <w:tcPr>
            <w:tcW w:w="2384" w:type="dxa"/>
            <w:vMerge/>
          </w:tcPr>
          <w:p w:rsidR="00DB6525" w:rsidRPr="00CB72D2" w:rsidRDefault="00DB6525" w:rsidP="00493A46">
            <w:pPr>
              <w:jc w:val="both"/>
              <w:rPr>
                <w:color w:val="000000" w:themeColor="text1"/>
              </w:rPr>
            </w:pPr>
          </w:p>
        </w:tc>
      </w:tr>
      <w:tr w:rsidR="00DB6525" w:rsidRPr="00CB72D2" w:rsidTr="00862784">
        <w:trPr>
          <w:trHeight w:val="264"/>
        </w:trPr>
        <w:tc>
          <w:tcPr>
            <w:tcW w:w="14507" w:type="dxa"/>
            <w:gridSpan w:val="11"/>
          </w:tcPr>
          <w:p w:rsidR="00DB6525" w:rsidRPr="00CB72D2" w:rsidRDefault="00DB6525" w:rsidP="007D0C68">
            <w:pPr>
              <w:pStyle w:val="31"/>
              <w:spacing w:line="240" w:lineRule="auto"/>
              <w:ind w:left="720"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t>27. Рынок выполнения работ по содержанию и текущему ремонту общего имущества собственников помещений в многоквартирном доме.</w:t>
            </w:r>
          </w:p>
        </w:tc>
      </w:tr>
      <w:tr w:rsidR="00DB6525" w:rsidRPr="00CB72D2" w:rsidTr="00862784">
        <w:trPr>
          <w:trHeight w:val="120"/>
        </w:trPr>
        <w:tc>
          <w:tcPr>
            <w:tcW w:w="14507" w:type="dxa"/>
            <w:gridSpan w:val="11"/>
          </w:tcPr>
          <w:p w:rsidR="00DB6525" w:rsidRPr="00CB72D2" w:rsidRDefault="00DB6525" w:rsidP="00B40D71">
            <w:pPr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На территории Тбилисского ра</w:t>
            </w:r>
            <w:r w:rsidR="00567EE3">
              <w:rPr>
                <w:color w:val="000000" w:themeColor="text1"/>
              </w:rPr>
              <w:t>йона 97 многоквартирных домов, 5</w:t>
            </w:r>
            <w:r w:rsidRPr="00CB72D2">
              <w:rPr>
                <w:color w:val="000000" w:themeColor="text1"/>
              </w:rPr>
              <w:t xml:space="preserve"> многоквартирных дома было отремонтировано в рамках региональной </w:t>
            </w:r>
            <w:proofErr w:type="gramStart"/>
            <w:r w:rsidRPr="00CB72D2">
              <w:rPr>
                <w:color w:val="000000" w:themeColor="text1"/>
              </w:rPr>
              <w:t>программы капитального ремонта общего имущества собственников помещений</w:t>
            </w:r>
            <w:proofErr w:type="gramEnd"/>
            <w:r w:rsidRPr="00CB72D2">
              <w:rPr>
                <w:color w:val="000000" w:themeColor="text1"/>
              </w:rPr>
              <w:t xml:space="preserve"> в многоквартирных домах. Деятельность организаций, управляющих МКД, должна быть направлена на обеспечение безопасных, комфортных условий проживания граждан.</w:t>
            </w:r>
          </w:p>
          <w:p w:rsidR="00DB6525" w:rsidRPr="00CB72D2" w:rsidRDefault="00DB6525" w:rsidP="00B40D7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Ключевыми приоритетами в сфере жилищно-коммунального хозяйства остаются благоустройство, модернизация коммунальной инфраструктуры и развитие рыночных механизмов саморегулирования отрасли.</w:t>
            </w:r>
          </w:p>
        </w:tc>
      </w:tr>
      <w:tr w:rsidR="00567EE3" w:rsidRPr="00CB72D2" w:rsidTr="000B4364">
        <w:trPr>
          <w:trHeight w:val="465"/>
        </w:trPr>
        <w:tc>
          <w:tcPr>
            <w:tcW w:w="540" w:type="dxa"/>
            <w:vMerge w:val="restart"/>
          </w:tcPr>
          <w:p w:rsidR="00567EE3" w:rsidRPr="00CB72D2" w:rsidRDefault="00567EE3" w:rsidP="0002504A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CB72D2">
              <w:rPr>
                <w:color w:val="000000" w:themeColor="text1"/>
              </w:rPr>
              <w:t>.1</w:t>
            </w:r>
          </w:p>
        </w:tc>
        <w:tc>
          <w:tcPr>
            <w:tcW w:w="2120" w:type="dxa"/>
            <w:vMerge w:val="restart"/>
          </w:tcPr>
          <w:p w:rsidR="00567EE3" w:rsidRPr="00CB72D2" w:rsidRDefault="00567EE3" w:rsidP="000250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Обеспечение безопасных, комфортных условий проживания граждан в многоквартирных домах </w:t>
            </w:r>
          </w:p>
        </w:tc>
        <w:tc>
          <w:tcPr>
            <w:tcW w:w="2126" w:type="dxa"/>
            <w:vMerge w:val="restart"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повышение удовлетворенности потребителей услугами управляющих компаний МКД, снижение количества обращений граждан </w:t>
            </w:r>
          </w:p>
        </w:tc>
        <w:tc>
          <w:tcPr>
            <w:tcW w:w="1242" w:type="dxa"/>
            <w:vMerge w:val="restart"/>
          </w:tcPr>
          <w:p w:rsidR="00567EE3" w:rsidRPr="00CB72D2" w:rsidRDefault="00567EE3" w:rsidP="0002504A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обращений граждан, единиц</w:t>
            </w:r>
          </w:p>
          <w:p w:rsidR="00567EE3" w:rsidRPr="00CB72D2" w:rsidRDefault="00567EE3" w:rsidP="0002504A">
            <w:pPr>
              <w:ind w:right="-31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567EE3" w:rsidRPr="00CB72D2" w:rsidRDefault="00567EE3" w:rsidP="0002504A">
            <w:pPr>
              <w:ind w:lef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  <w:p w:rsidR="00567EE3" w:rsidRPr="00CB72D2" w:rsidRDefault="00567EE3" w:rsidP="0002504A">
            <w:pPr>
              <w:ind w:left="-59"/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ind w:left="-5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567EE3" w:rsidRPr="00CB72D2" w:rsidRDefault="00567EE3" w:rsidP="0002504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 w:val="restart"/>
          </w:tcPr>
          <w:p w:rsidR="00567EE3" w:rsidRPr="00CB72D2" w:rsidRDefault="00567EE3" w:rsidP="00F730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по ЖКХ, транспорту и</w:t>
            </w:r>
            <w:r w:rsidRPr="00CB72D2">
              <w:rPr>
                <w:color w:val="000000" w:themeColor="text1"/>
              </w:rPr>
              <w:t xml:space="preserve"> связи</w:t>
            </w:r>
            <w:r>
              <w:rPr>
                <w:color w:val="000000" w:themeColor="text1"/>
              </w:rPr>
              <w:t xml:space="preserve"> управления по ЖКХ, строительству, архитектуре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 </w:t>
            </w:r>
          </w:p>
        </w:tc>
      </w:tr>
      <w:tr w:rsidR="00567EE3" w:rsidRPr="00CB72D2" w:rsidTr="000B4364">
        <w:trPr>
          <w:trHeight w:val="525"/>
        </w:trPr>
        <w:tc>
          <w:tcPr>
            <w:tcW w:w="540" w:type="dxa"/>
            <w:vMerge/>
          </w:tcPr>
          <w:p w:rsidR="00567EE3" w:rsidRPr="00CB72D2" w:rsidRDefault="00567EE3" w:rsidP="0002504A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0250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02504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02504A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567EE3" w:rsidRPr="00CB72D2" w:rsidRDefault="00567EE3" w:rsidP="0002504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18</w:t>
            </w:r>
          </w:p>
        </w:tc>
        <w:tc>
          <w:tcPr>
            <w:tcW w:w="2384" w:type="dxa"/>
            <w:vMerge/>
          </w:tcPr>
          <w:p w:rsidR="00567EE3" w:rsidRPr="00CB72D2" w:rsidRDefault="00567EE3" w:rsidP="0002504A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0B4364">
        <w:trPr>
          <w:trHeight w:val="525"/>
        </w:trPr>
        <w:tc>
          <w:tcPr>
            <w:tcW w:w="540" w:type="dxa"/>
            <w:vMerge/>
          </w:tcPr>
          <w:p w:rsidR="00567EE3" w:rsidRPr="00CB72D2" w:rsidRDefault="00567EE3" w:rsidP="0002504A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0250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02504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02504A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13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709" w:type="dxa"/>
          </w:tcPr>
          <w:p w:rsidR="00567EE3" w:rsidRPr="00CB72D2" w:rsidRDefault="00567EE3" w:rsidP="0002504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19</w:t>
            </w:r>
          </w:p>
        </w:tc>
        <w:tc>
          <w:tcPr>
            <w:tcW w:w="2384" w:type="dxa"/>
            <w:vMerge/>
          </w:tcPr>
          <w:p w:rsidR="00567EE3" w:rsidRPr="00CB72D2" w:rsidRDefault="00567EE3" w:rsidP="0002504A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0B4364">
        <w:trPr>
          <w:trHeight w:val="600"/>
        </w:trPr>
        <w:tc>
          <w:tcPr>
            <w:tcW w:w="540" w:type="dxa"/>
            <w:vMerge/>
          </w:tcPr>
          <w:p w:rsidR="00567EE3" w:rsidRPr="00CB72D2" w:rsidRDefault="00567EE3" w:rsidP="0002504A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0250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02504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02504A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16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567EE3" w:rsidRPr="00CB72D2" w:rsidRDefault="00567EE3" w:rsidP="0002504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/>
          </w:tcPr>
          <w:p w:rsidR="00567EE3" w:rsidRPr="00CB72D2" w:rsidRDefault="00567EE3" w:rsidP="0002504A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600"/>
        </w:trPr>
        <w:tc>
          <w:tcPr>
            <w:tcW w:w="540" w:type="dxa"/>
            <w:vMerge/>
          </w:tcPr>
          <w:p w:rsidR="00567EE3" w:rsidRPr="00CB72D2" w:rsidRDefault="00567EE3" w:rsidP="0002504A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0250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02504A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02504A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02504A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left="-10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567EE3" w:rsidRPr="00CB72D2" w:rsidRDefault="00567EE3" w:rsidP="0002504A">
            <w:pPr>
              <w:ind w:left="-105"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</w:t>
            </w:r>
          </w:p>
        </w:tc>
        <w:tc>
          <w:tcPr>
            <w:tcW w:w="2384" w:type="dxa"/>
            <w:vMerge/>
          </w:tcPr>
          <w:p w:rsidR="00567EE3" w:rsidRPr="00CB72D2" w:rsidRDefault="00567EE3" w:rsidP="0002504A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264"/>
        </w:trPr>
        <w:tc>
          <w:tcPr>
            <w:tcW w:w="14507" w:type="dxa"/>
            <w:gridSpan w:val="11"/>
          </w:tcPr>
          <w:p w:rsidR="00567EE3" w:rsidRPr="00CB72D2" w:rsidRDefault="00567EE3" w:rsidP="007D0C68">
            <w:pPr>
              <w:pStyle w:val="31"/>
              <w:spacing w:line="240" w:lineRule="auto"/>
              <w:ind w:left="720"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t>28. Рынок поставки сжиженного газа в баллонах.</w:t>
            </w:r>
          </w:p>
        </w:tc>
      </w:tr>
      <w:tr w:rsidR="00567EE3" w:rsidRPr="00CB72D2" w:rsidTr="00862784">
        <w:trPr>
          <w:trHeight w:val="120"/>
        </w:trPr>
        <w:tc>
          <w:tcPr>
            <w:tcW w:w="14507" w:type="dxa"/>
            <w:gridSpan w:val="11"/>
          </w:tcPr>
          <w:p w:rsidR="00567EE3" w:rsidRPr="00CB72D2" w:rsidRDefault="00567EE3" w:rsidP="00B40D71">
            <w:pPr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Потребление сжиженного углеводородного газа снижается, что связано с реализацией на территории Краснодарского края программы газификации природным газом. Населенные пункты, в которые не </w:t>
            </w:r>
            <w:proofErr w:type="gramStart"/>
            <w:r w:rsidRPr="00CB72D2">
              <w:rPr>
                <w:color w:val="000000" w:themeColor="text1"/>
              </w:rPr>
              <w:t>проведен газ находятся</w:t>
            </w:r>
            <w:proofErr w:type="gramEnd"/>
            <w:r w:rsidRPr="00CB72D2">
              <w:rPr>
                <w:color w:val="000000" w:themeColor="text1"/>
              </w:rPr>
              <w:t xml:space="preserve"> на значительном удалении от административных центров. При этом к 2030 году уровень газификации должен быть стопроцентным. Инвестиционная программа ПАО «Газпром», которая была подписана российской транснациональной энергетической компанией и администрацией Краснодарского края в 2020 году, рассчитана на период 2021 – 202</w:t>
            </w:r>
            <w:r>
              <w:rPr>
                <w:color w:val="000000" w:themeColor="text1"/>
              </w:rPr>
              <w:t>6</w:t>
            </w:r>
            <w:r w:rsidRPr="00CB72D2">
              <w:rPr>
                <w:color w:val="000000" w:themeColor="text1"/>
              </w:rPr>
              <w:t xml:space="preserve"> годов. Предусматривается строительство или реконструкция магистральных газопроводов, газораспределительных станций и межпоселковых газопроводов высокого давления.</w:t>
            </w:r>
          </w:p>
          <w:p w:rsidR="00567EE3" w:rsidRPr="00CB72D2" w:rsidRDefault="00567EE3" w:rsidP="00B40D71">
            <w:pPr>
              <w:ind w:firstLine="7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предприниматели.</w:t>
            </w:r>
          </w:p>
          <w:p w:rsidR="00567EE3" w:rsidRPr="00CB72D2" w:rsidRDefault="00567EE3" w:rsidP="00B40D71">
            <w:pPr>
              <w:ind w:firstLine="731"/>
              <w:jc w:val="both"/>
              <w:rPr>
                <w:color w:val="000000" w:themeColor="text1"/>
                <w:lang w:bidi="ru-RU"/>
              </w:rPr>
            </w:pPr>
          </w:p>
        </w:tc>
      </w:tr>
      <w:tr w:rsidR="00567EE3" w:rsidRPr="00CB72D2" w:rsidTr="000B4364">
        <w:trPr>
          <w:trHeight w:val="595"/>
        </w:trPr>
        <w:tc>
          <w:tcPr>
            <w:tcW w:w="540" w:type="dxa"/>
            <w:vMerge w:val="restart"/>
          </w:tcPr>
          <w:p w:rsidR="00567EE3" w:rsidRPr="00CB72D2" w:rsidRDefault="00567EE3" w:rsidP="00F730E1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8</w:t>
            </w:r>
            <w:r w:rsidRPr="00CB72D2">
              <w:rPr>
                <w:color w:val="000000" w:themeColor="text1"/>
              </w:rPr>
              <w:t>.1</w:t>
            </w:r>
          </w:p>
        </w:tc>
        <w:tc>
          <w:tcPr>
            <w:tcW w:w="2120" w:type="dxa"/>
            <w:vMerge w:val="restart"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Ежегодный анализ данных об </w:t>
            </w:r>
            <w:r w:rsidRPr="00CB72D2">
              <w:rPr>
                <w:color w:val="000000" w:themeColor="text1"/>
              </w:rPr>
              <w:lastRenderedPageBreak/>
              <w:t>объемах потребления сжиженного газа населением и о реализации сжиженного газа населению газораспределительной организацией, уполномоченной на поставку сжиженного газа</w:t>
            </w:r>
          </w:p>
        </w:tc>
        <w:tc>
          <w:tcPr>
            <w:tcW w:w="2126" w:type="dxa"/>
            <w:vMerge w:val="restart"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формирование данных о </w:t>
            </w:r>
            <w:r w:rsidRPr="00CB72D2">
              <w:rPr>
                <w:color w:val="000000" w:themeColor="text1"/>
              </w:rPr>
              <w:lastRenderedPageBreak/>
              <w:t>потреблении сжиженного газа населением и реализации (продаже) объемов сжиженного газа населению газораспределительной организацией для бытовых нужд;</w:t>
            </w:r>
          </w:p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размещение информации на официальном сайте муниципального образования</w:t>
            </w:r>
          </w:p>
        </w:tc>
        <w:tc>
          <w:tcPr>
            <w:tcW w:w="1242" w:type="dxa"/>
            <w:vMerge w:val="restart"/>
          </w:tcPr>
          <w:p w:rsidR="00567EE3" w:rsidRPr="00CB72D2" w:rsidRDefault="00567EE3" w:rsidP="00A96686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доля организаций </w:t>
            </w:r>
            <w:r w:rsidRPr="00CB72D2">
              <w:rPr>
                <w:color w:val="000000" w:themeColor="text1"/>
              </w:rPr>
              <w:lastRenderedPageBreak/>
              <w:t>частной формы собственности в сфере поставки сжиженного газа в баллонах, процентов</w:t>
            </w:r>
          </w:p>
        </w:tc>
        <w:tc>
          <w:tcPr>
            <w:tcW w:w="1275" w:type="dxa"/>
            <w:vMerge w:val="restart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1 квартал 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</w:tc>
        <w:tc>
          <w:tcPr>
            <w:tcW w:w="850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 w:val="restart"/>
          </w:tcPr>
          <w:p w:rsidR="00567EE3" w:rsidRPr="00CB72D2" w:rsidRDefault="00567EE3" w:rsidP="00F730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управления по ЖКХ, строительству, архитектуре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 </w:t>
            </w:r>
          </w:p>
        </w:tc>
      </w:tr>
      <w:tr w:rsidR="00567EE3" w:rsidRPr="00CB72D2" w:rsidTr="000B4364">
        <w:trPr>
          <w:trHeight w:val="629"/>
        </w:trPr>
        <w:tc>
          <w:tcPr>
            <w:tcW w:w="540" w:type="dxa"/>
            <w:vMerge/>
          </w:tcPr>
          <w:p w:rsidR="00567EE3" w:rsidRPr="00CB72D2" w:rsidRDefault="00567EE3" w:rsidP="00C34B9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C34B94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0B4364">
        <w:trPr>
          <w:trHeight w:val="390"/>
        </w:trPr>
        <w:tc>
          <w:tcPr>
            <w:tcW w:w="540" w:type="dxa"/>
            <w:vMerge/>
          </w:tcPr>
          <w:p w:rsidR="00567EE3" w:rsidRPr="00CB72D2" w:rsidRDefault="00567EE3" w:rsidP="00C34B9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C34B94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0B4364">
        <w:trPr>
          <w:trHeight w:val="705"/>
        </w:trPr>
        <w:tc>
          <w:tcPr>
            <w:tcW w:w="540" w:type="dxa"/>
            <w:vMerge/>
          </w:tcPr>
          <w:p w:rsidR="00567EE3" w:rsidRPr="00CB72D2" w:rsidRDefault="00567EE3" w:rsidP="00C34B9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C34B94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0B4364">
        <w:trPr>
          <w:trHeight w:val="570"/>
        </w:trPr>
        <w:tc>
          <w:tcPr>
            <w:tcW w:w="540" w:type="dxa"/>
            <w:vMerge/>
          </w:tcPr>
          <w:p w:rsidR="00567EE3" w:rsidRPr="00CB72D2" w:rsidRDefault="00567EE3" w:rsidP="00C34B9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C34B94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D85392">
        <w:trPr>
          <w:trHeight w:val="2853"/>
        </w:trPr>
        <w:tc>
          <w:tcPr>
            <w:tcW w:w="540" w:type="dxa"/>
            <w:vMerge/>
          </w:tcPr>
          <w:p w:rsidR="00567EE3" w:rsidRPr="00CB72D2" w:rsidRDefault="00567EE3" w:rsidP="00C34B94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34B94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567EE3" w:rsidRPr="00CB72D2" w:rsidRDefault="00567EE3" w:rsidP="00C34B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4" w:type="dxa"/>
            <w:vMerge/>
          </w:tcPr>
          <w:p w:rsidR="00567EE3" w:rsidRPr="00CB72D2" w:rsidRDefault="00567EE3" w:rsidP="00C34B94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264"/>
        </w:trPr>
        <w:tc>
          <w:tcPr>
            <w:tcW w:w="14507" w:type="dxa"/>
            <w:gridSpan w:val="11"/>
          </w:tcPr>
          <w:p w:rsidR="00567EE3" w:rsidRPr="00CB72D2" w:rsidRDefault="00567EE3" w:rsidP="00EB6B99">
            <w:pPr>
              <w:pStyle w:val="31"/>
              <w:spacing w:line="240" w:lineRule="auto"/>
              <w:ind w:left="720"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t xml:space="preserve">29. Сфера наружной рекламы  </w:t>
            </w:r>
          </w:p>
        </w:tc>
      </w:tr>
      <w:tr w:rsidR="00567EE3" w:rsidRPr="00CB72D2" w:rsidTr="00862784">
        <w:trPr>
          <w:trHeight w:val="120"/>
        </w:trPr>
        <w:tc>
          <w:tcPr>
            <w:tcW w:w="14507" w:type="dxa"/>
            <w:gridSpan w:val="11"/>
          </w:tcPr>
          <w:p w:rsidR="00567EE3" w:rsidRPr="00CB72D2" w:rsidRDefault="00567EE3" w:rsidP="00B40D71">
            <w:pPr>
              <w:autoSpaceDE w:val="0"/>
              <w:autoSpaceDN w:val="0"/>
              <w:adjustRightInd w:val="0"/>
              <w:ind w:firstLine="731"/>
              <w:jc w:val="both"/>
              <w:rPr>
                <w:rFonts w:eastAsia="Calibri"/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>МО Тбилисский район разрабатываются и утверждаются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собственности. Проводятся торги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муниципального образования.</w:t>
            </w:r>
          </w:p>
          <w:p w:rsidR="00567EE3" w:rsidRPr="00CB72D2" w:rsidRDefault="00567EE3" w:rsidP="00B40D71">
            <w:pPr>
              <w:autoSpaceDE w:val="0"/>
              <w:autoSpaceDN w:val="0"/>
              <w:adjustRightInd w:val="0"/>
              <w:ind w:firstLine="731"/>
              <w:jc w:val="both"/>
              <w:rPr>
                <w:rFonts w:eastAsia="Calibri"/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 xml:space="preserve">Муниципальные образования Краснодарского края систематически проводят работу по выявлению незаконно размещённых рекламных конструкций, нарушители привлекаются к административной ответственности, конструкции демонтируются, переносные конструкции демонтируются силами собственников. </w:t>
            </w:r>
          </w:p>
          <w:p w:rsidR="00567EE3" w:rsidRPr="00CB72D2" w:rsidRDefault="00567EE3" w:rsidP="00B40D71">
            <w:pPr>
              <w:autoSpaceDE w:val="0"/>
              <w:autoSpaceDN w:val="0"/>
              <w:adjustRightInd w:val="0"/>
              <w:ind w:firstLine="731"/>
              <w:jc w:val="both"/>
              <w:rPr>
                <w:rFonts w:eastAsia="Calibri"/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lastRenderedPageBreak/>
              <w:t xml:space="preserve">Среди основных факторов, ограничивающих развитие конкуренции в сфере наружной рекламы, можно выделить: </w:t>
            </w:r>
          </w:p>
          <w:p w:rsidR="00567EE3" w:rsidRPr="00CB72D2" w:rsidRDefault="00567EE3" w:rsidP="00B40D71">
            <w:pPr>
              <w:autoSpaceDE w:val="0"/>
              <w:autoSpaceDN w:val="0"/>
              <w:adjustRightInd w:val="0"/>
              <w:ind w:firstLine="731"/>
              <w:jc w:val="both"/>
              <w:rPr>
                <w:rFonts w:eastAsia="Calibri"/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 xml:space="preserve">большое количество самовольно размещенных рекламных конструкций; </w:t>
            </w:r>
          </w:p>
          <w:p w:rsidR="00567EE3" w:rsidRPr="00CB72D2" w:rsidRDefault="00567EE3" w:rsidP="00B40D71">
            <w:pPr>
              <w:autoSpaceDE w:val="0"/>
              <w:autoSpaceDN w:val="0"/>
              <w:adjustRightInd w:val="0"/>
              <w:ind w:firstLine="731"/>
              <w:jc w:val="both"/>
              <w:rPr>
                <w:rFonts w:eastAsia="Calibri"/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 xml:space="preserve">ограниченное количество мест размещения рекламных конструкций, предусмотренных Схемой размещения рекламных конструкций. </w:t>
            </w:r>
          </w:p>
          <w:p w:rsidR="00567EE3" w:rsidRPr="00CB72D2" w:rsidRDefault="00567EE3" w:rsidP="00B40D71">
            <w:pPr>
              <w:jc w:val="both"/>
              <w:rPr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>Основной задачей на рынке является выявление и демонтаж незаконных рекламных конструкций, и обеспечение честной конкуренции на рынке</w:t>
            </w:r>
          </w:p>
        </w:tc>
      </w:tr>
      <w:tr w:rsidR="00567EE3" w:rsidRPr="00CB72D2" w:rsidTr="005F0B83">
        <w:trPr>
          <w:trHeight w:val="489"/>
        </w:trPr>
        <w:tc>
          <w:tcPr>
            <w:tcW w:w="540" w:type="dxa"/>
            <w:vMerge w:val="restart"/>
          </w:tcPr>
          <w:p w:rsidR="00567EE3" w:rsidRPr="00CB72D2" w:rsidRDefault="00567EE3" w:rsidP="00F730E1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</w:t>
            </w:r>
            <w:r>
              <w:rPr>
                <w:color w:val="000000" w:themeColor="text1"/>
              </w:rPr>
              <w:t>9</w:t>
            </w:r>
            <w:r w:rsidRPr="00CB72D2">
              <w:rPr>
                <w:color w:val="000000" w:themeColor="text1"/>
              </w:rPr>
              <w:t>.1</w:t>
            </w:r>
          </w:p>
        </w:tc>
        <w:tc>
          <w:tcPr>
            <w:tcW w:w="2120" w:type="dxa"/>
            <w:vMerge w:val="restart"/>
          </w:tcPr>
          <w:p w:rsidR="00567EE3" w:rsidRPr="00CB72D2" w:rsidRDefault="00567EE3" w:rsidP="00B40D71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Проведение оценки состояния конкурентной среды в сфере наружной рекламы</w:t>
            </w:r>
          </w:p>
        </w:tc>
        <w:tc>
          <w:tcPr>
            <w:tcW w:w="2126" w:type="dxa"/>
            <w:vMerge w:val="restart"/>
          </w:tcPr>
          <w:p w:rsidR="00567EE3" w:rsidRPr="00CB72D2" w:rsidRDefault="00567EE3" w:rsidP="00B40D71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обеспечение максимальной доступности информации и прозрачности условий работы на товарном рынке.</w:t>
            </w:r>
          </w:p>
          <w:p w:rsidR="00567EE3" w:rsidRPr="00CB72D2" w:rsidRDefault="00567EE3" w:rsidP="00B40D71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567EE3" w:rsidRPr="00CB72D2" w:rsidRDefault="00567EE3" w:rsidP="003024BB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567EE3" w:rsidRPr="00CB72D2" w:rsidRDefault="00567EE3" w:rsidP="00B40D71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доля организаций частной формы собственности в сфере наружной рекламы, процентов</w:t>
            </w:r>
          </w:p>
          <w:p w:rsidR="00567EE3" w:rsidRPr="00CB72D2" w:rsidRDefault="00567EE3" w:rsidP="00B40D71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567EE3" w:rsidRPr="00CB72D2" w:rsidRDefault="00567EE3" w:rsidP="00B40D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99,5</w:t>
            </w:r>
          </w:p>
          <w:p w:rsidR="00567EE3" w:rsidRPr="00CB72D2" w:rsidRDefault="00567EE3" w:rsidP="00B40D71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99,6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99,7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B40D71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 w:val="restart"/>
          </w:tcPr>
          <w:p w:rsidR="00567EE3" w:rsidRPr="00CB72D2" w:rsidRDefault="00567EE3" w:rsidP="00F730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управления по ЖКХ, строительству, архитектуре</w:t>
            </w:r>
            <w:r w:rsidRPr="00CB72D2">
              <w:rPr>
                <w:color w:val="000000" w:themeColor="text1"/>
              </w:rPr>
              <w:t xml:space="preserve"> администрации муниципального образования Тбилисский район </w:t>
            </w:r>
          </w:p>
        </w:tc>
      </w:tr>
      <w:tr w:rsidR="00567EE3" w:rsidRPr="00CB72D2" w:rsidTr="005F0B83">
        <w:trPr>
          <w:trHeight w:val="465"/>
        </w:trPr>
        <w:tc>
          <w:tcPr>
            <w:tcW w:w="540" w:type="dxa"/>
            <w:vMerge/>
          </w:tcPr>
          <w:p w:rsidR="00567EE3" w:rsidRPr="00CB72D2" w:rsidRDefault="00567EE3" w:rsidP="00415248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4152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99,6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99,7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41524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415248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55"/>
        </w:trPr>
        <w:tc>
          <w:tcPr>
            <w:tcW w:w="540" w:type="dxa"/>
            <w:vMerge/>
          </w:tcPr>
          <w:p w:rsidR="00567EE3" w:rsidRPr="00CB72D2" w:rsidRDefault="00567EE3" w:rsidP="00415248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4152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99,6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99,7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41524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415248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495"/>
        </w:trPr>
        <w:tc>
          <w:tcPr>
            <w:tcW w:w="540" w:type="dxa"/>
            <w:vMerge/>
          </w:tcPr>
          <w:p w:rsidR="00567EE3" w:rsidRPr="00CB72D2" w:rsidRDefault="00567EE3" w:rsidP="00415248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4152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99,6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99,7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41524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415248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435"/>
        </w:trPr>
        <w:tc>
          <w:tcPr>
            <w:tcW w:w="540" w:type="dxa"/>
            <w:vMerge/>
          </w:tcPr>
          <w:p w:rsidR="00567EE3" w:rsidRPr="00CB72D2" w:rsidRDefault="00567EE3" w:rsidP="00415248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415248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4152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99,6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99,7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41524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415248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495"/>
        </w:trPr>
        <w:tc>
          <w:tcPr>
            <w:tcW w:w="540" w:type="dxa"/>
            <w:vMerge w:val="restart"/>
          </w:tcPr>
          <w:p w:rsidR="00567EE3" w:rsidRPr="00CB72D2" w:rsidRDefault="00567EE3" w:rsidP="00F730E1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</w:t>
            </w:r>
            <w:r w:rsidRPr="00CB72D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120" w:type="dxa"/>
            <w:vMerge w:val="restart"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Выявление и выдача предписаний о демонтаже самовольно установленных рекламных </w:t>
            </w:r>
            <w:r w:rsidRPr="00CB72D2">
              <w:rPr>
                <w:color w:val="000000" w:themeColor="text1"/>
              </w:rPr>
              <w:lastRenderedPageBreak/>
              <w:t>конструкций</w:t>
            </w:r>
          </w:p>
        </w:tc>
        <w:tc>
          <w:tcPr>
            <w:tcW w:w="2126" w:type="dxa"/>
            <w:vMerge w:val="restart"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предоставление равного доступа к осуществлению деятельности для всех участников товарного рынка; повышение </w:t>
            </w:r>
            <w:r w:rsidRPr="00CB72D2">
              <w:rPr>
                <w:color w:val="000000" w:themeColor="text1"/>
              </w:rPr>
              <w:lastRenderedPageBreak/>
              <w:t>конкуренции и качества услуг;</w:t>
            </w:r>
          </w:p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размещение информации на официальном сайте муниципального образования </w:t>
            </w:r>
          </w:p>
        </w:tc>
        <w:tc>
          <w:tcPr>
            <w:tcW w:w="1242" w:type="dxa"/>
            <w:vMerge w:val="restart"/>
          </w:tcPr>
          <w:p w:rsidR="00567EE3" w:rsidRPr="00CB72D2" w:rsidRDefault="00567EE3" w:rsidP="00CC1ABD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информация на официальном сайте муниципального образования, </w:t>
            </w:r>
            <w:r w:rsidRPr="00CB72D2">
              <w:rPr>
                <w:color w:val="000000" w:themeColor="text1"/>
              </w:rPr>
              <w:lastRenderedPageBreak/>
              <w:t xml:space="preserve">наличие </w:t>
            </w:r>
          </w:p>
        </w:tc>
        <w:tc>
          <w:tcPr>
            <w:tcW w:w="1275" w:type="dxa"/>
            <w:vMerge w:val="restart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50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567EE3" w:rsidRPr="00CB72D2" w:rsidRDefault="00567EE3" w:rsidP="00F730E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по ЖКХ, транспорту</w:t>
            </w:r>
            <w:r>
              <w:rPr>
                <w:color w:val="000000" w:themeColor="text1"/>
              </w:rPr>
              <w:t xml:space="preserve"> и</w:t>
            </w:r>
            <w:r w:rsidRPr="00CB72D2">
              <w:rPr>
                <w:color w:val="000000" w:themeColor="text1"/>
              </w:rPr>
              <w:t xml:space="preserve"> связи</w:t>
            </w:r>
            <w:r>
              <w:rPr>
                <w:color w:val="000000" w:themeColor="text1"/>
              </w:rPr>
              <w:t xml:space="preserve"> управления по ЖКХ, строительству, архитектуре</w:t>
            </w:r>
            <w:r w:rsidRPr="00CB72D2">
              <w:rPr>
                <w:color w:val="000000" w:themeColor="text1"/>
              </w:rPr>
              <w:t xml:space="preserve"> администрации муниципального </w:t>
            </w:r>
            <w:r w:rsidRPr="00CB72D2">
              <w:rPr>
                <w:color w:val="000000" w:themeColor="text1"/>
              </w:rPr>
              <w:lastRenderedPageBreak/>
              <w:t xml:space="preserve">образования Тбилисский район </w:t>
            </w:r>
          </w:p>
        </w:tc>
      </w:tr>
      <w:tr w:rsidR="00567EE3" w:rsidRPr="00CB72D2" w:rsidTr="005F0B83">
        <w:trPr>
          <w:trHeight w:val="495"/>
        </w:trPr>
        <w:tc>
          <w:tcPr>
            <w:tcW w:w="540" w:type="dxa"/>
            <w:vMerge/>
          </w:tcPr>
          <w:p w:rsidR="00567EE3" w:rsidRPr="00CB72D2" w:rsidRDefault="00567EE3" w:rsidP="00CC1ABD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C1AB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567EE3" w:rsidRPr="00CB72D2" w:rsidRDefault="00567EE3" w:rsidP="00CC1AB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55"/>
        </w:trPr>
        <w:tc>
          <w:tcPr>
            <w:tcW w:w="540" w:type="dxa"/>
            <w:vMerge/>
          </w:tcPr>
          <w:p w:rsidR="00567EE3" w:rsidRPr="00CB72D2" w:rsidRDefault="00567EE3" w:rsidP="00CC1ABD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C1AB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567EE3" w:rsidRPr="00CB72D2" w:rsidRDefault="00567EE3" w:rsidP="00CC1AB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10"/>
        </w:trPr>
        <w:tc>
          <w:tcPr>
            <w:tcW w:w="540" w:type="dxa"/>
            <w:vMerge/>
          </w:tcPr>
          <w:p w:rsidR="00567EE3" w:rsidRPr="00CB72D2" w:rsidRDefault="00567EE3" w:rsidP="00CC1ABD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C1AB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567EE3" w:rsidRPr="00CB72D2" w:rsidRDefault="00567EE3" w:rsidP="00CC1AB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2325"/>
        </w:trPr>
        <w:tc>
          <w:tcPr>
            <w:tcW w:w="540" w:type="dxa"/>
            <w:vMerge/>
          </w:tcPr>
          <w:p w:rsidR="00567EE3" w:rsidRPr="00CB72D2" w:rsidRDefault="00567EE3" w:rsidP="00CC1ABD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CC1AB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CC1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CC1AB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567EE3" w:rsidRPr="00CB72D2" w:rsidRDefault="00567EE3" w:rsidP="00CC1AB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71"/>
        </w:trPr>
        <w:tc>
          <w:tcPr>
            <w:tcW w:w="540" w:type="dxa"/>
            <w:vMerge w:val="restart"/>
          </w:tcPr>
          <w:p w:rsidR="00567EE3" w:rsidRPr="00CB72D2" w:rsidRDefault="00567EE3" w:rsidP="00F730E1">
            <w:pPr>
              <w:ind w:left="-120"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</w:t>
            </w:r>
            <w:r>
              <w:rPr>
                <w:color w:val="000000" w:themeColor="text1"/>
              </w:rPr>
              <w:t>9</w:t>
            </w:r>
            <w:r w:rsidRPr="00CB72D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2120" w:type="dxa"/>
            <w:vMerge w:val="restart"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Утверждение и актуализация Схемы размещения рекламных конструкций</w:t>
            </w:r>
          </w:p>
        </w:tc>
        <w:tc>
          <w:tcPr>
            <w:tcW w:w="2126" w:type="dxa"/>
            <w:vMerge w:val="restart"/>
          </w:tcPr>
          <w:p w:rsidR="00567EE3" w:rsidRPr="00CB72D2" w:rsidRDefault="00567EE3" w:rsidP="004E333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открытый доступ для хозяйствующих субъектов к схеме размещения рекламных конструкций;</w:t>
            </w:r>
          </w:p>
          <w:p w:rsidR="00567EE3" w:rsidRPr="00CB72D2" w:rsidRDefault="00567EE3" w:rsidP="004E333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информация на официальном сайте муниципального образования</w:t>
            </w:r>
          </w:p>
          <w:p w:rsidR="00567EE3" w:rsidRPr="00CB72D2" w:rsidRDefault="00567EE3" w:rsidP="004E333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567EE3" w:rsidRPr="00CB72D2" w:rsidRDefault="00567EE3" w:rsidP="00F730E1">
            <w:pPr>
              <w:ind w:left="-108" w:right="-108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highlight w:val="yellow"/>
              </w:rPr>
            </w:pPr>
            <w:r w:rsidRPr="00CB72D2">
              <w:rPr>
                <w:color w:val="000000" w:themeColor="text1"/>
              </w:rPr>
              <w:t xml:space="preserve">информация на официальном сайте муниципального образования, наличие </w:t>
            </w:r>
          </w:p>
        </w:tc>
        <w:tc>
          <w:tcPr>
            <w:tcW w:w="1275" w:type="dxa"/>
            <w:vMerge w:val="restart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567EE3" w:rsidRPr="00CB72D2" w:rsidRDefault="00567EE3" w:rsidP="00F730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управления по ЖКХ, строительству, архитектуре</w:t>
            </w:r>
            <w:r w:rsidRPr="00CB72D2">
              <w:rPr>
                <w:color w:val="000000" w:themeColor="text1"/>
              </w:rPr>
              <w:t xml:space="preserve">  администрации муниципального образования Тбилисский район </w:t>
            </w:r>
          </w:p>
        </w:tc>
      </w:tr>
      <w:tr w:rsidR="00567EE3" w:rsidRPr="00CB72D2" w:rsidTr="005F0B83">
        <w:trPr>
          <w:trHeight w:val="435"/>
        </w:trPr>
        <w:tc>
          <w:tcPr>
            <w:tcW w:w="540" w:type="dxa"/>
            <w:vMerge/>
          </w:tcPr>
          <w:p w:rsidR="00567EE3" w:rsidRPr="00CB72D2" w:rsidRDefault="00567EE3" w:rsidP="004A7467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E333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4A7467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567EE3" w:rsidRPr="00CB72D2" w:rsidRDefault="00567EE3" w:rsidP="004A7467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10"/>
        </w:trPr>
        <w:tc>
          <w:tcPr>
            <w:tcW w:w="540" w:type="dxa"/>
            <w:vMerge/>
          </w:tcPr>
          <w:p w:rsidR="00567EE3" w:rsidRPr="00CB72D2" w:rsidRDefault="00567EE3" w:rsidP="004A7467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E333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4A7467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567EE3" w:rsidRPr="00CB72D2" w:rsidRDefault="00567EE3" w:rsidP="004A7467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55"/>
        </w:trPr>
        <w:tc>
          <w:tcPr>
            <w:tcW w:w="540" w:type="dxa"/>
            <w:vMerge/>
          </w:tcPr>
          <w:p w:rsidR="00567EE3" w:rsidRPr="00CB72D2" w:rsidRDefault="00567EE3" w:rsidP="004A7467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E333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4A7467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567EE3" w:rsidRPr="00CB72D2" w:rsidRDefault="00567EE3" w:rsidP="004A7467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690"/>
        </w:trPr>
        <w:tc>
          <w:tcPr>
            <w:tcW w:w="540" w:type="dxa"/>
            <w:vMerge/>
          </w:tcPr>
          <w:p w:rsidR="00567EE3" w:rsidRPr="00CB72D2" w:rsidRDefault="00567EE3" w:rsidP="004A7467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E333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4A7467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4A74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567EE3" w:rsidRPr="00CB72D2" w:rsidRDefault="00567EE3" w:rsidP="004A7467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567EE3" w:rsidRPr="00CB72D2" w:rsidRDefault="00567EE3" w:rsidP="004A7467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264"/>
        </w:trPr>
        <w:tc>
          <w:tcPr>
            <w:tcW w:w="14507" w:type="dxa"/>
            <w:gridSpan w:val="11"/>
          </w:tcPr>
          <w:p w:rsidR="00567EE3" w:rsidRPr="00CB72D2" w:rsidRDefault="00567EE3" w:rsidP="00EB6B99">
            <w:pPr>
              <w:pStyle w:val="31"/>
              <w:spacing w:line="240" w:lineRule="auto"/>
              <w:ind w:left="720"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t>30. Рынок спортивных услуг</w:t>
            </w:r>
          </w:p>
        </w:tc>
      </w:tr>
      <w:tr w:rsidR="00567EE3" w:rsidRPr="00CB72D2" w:rsidTr="00862784">
        <w:trPr>
          <w:trHeight w:val="120"/>
        </w:trPr>
        <w:tc>
          <w:tcPr>
            <w:tcW w:w="14507" w:type="dxa"/>
            <w:gridSpan w:val="11"/>
          </w:tcPr>
          <w:p w:rsidR="00567EE3" w:rsidRDefault="00567EE3" w:rsidP="00960FE0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По итогам 202</w:t>
            </w:r>
            <w:r>
              <w:rPr>
                <w:color w:val="000000" w:themeColor="text1"/>
              </w:rPr>
              <w:t>4</w:t>
            </w:r>
            <w:r w:rsidRPr="00CB72D2">
              <w:rPr>
                <w:color w:val="000000" w:themeColor="text1"/>
              </w:rPr>
              <w:t xml:space="preserve"> года в Тбилисском районе выросла доля граждан, систематически занимающихся физической культурой и спортом. На территории Тбилисского района осуществляет деятельность несколько спортивных комплексов, тренажёрных залов. Администрацией муниципального образования проводятся различные мероприятия, привлекающие граждан заниматься спортом</w:t>
            </w:r>
          </w:p>
          <w:p w:rsidR="00567EE3" w:rsidRPr="00CB72D2" w:rsidRDefault="00567EE3" w:rsidP="00960FE0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465"/>
        </w:trPr>
        <w:tc>
          <w:tcPr>
            <w:tcW w:w="540" w:type="dxa"/>
            <w:vMerge w:val="restart"/>
          </w:tcPr>
          <w:p w:rsidR="00567EE3" w:rsidRPr="00CB72D2" w:rsidRDefault="00567EE3" w:rsidP="00700BCD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CB72D2">
              <w:rPr>
                <w:color w:val="000000" w:themeColor="text1"/>
              </w:rPr>
              <w:t>.1</w:t>
            </w:r>
          </w:p>
        </w:tc>
        <w:tc>
          <w:tcPr>
            <w:tcW w:w="2120" w:type="dxa"/>
            <w:vMerge w:val="restart"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Вовлечение граждан в занятия физической </w:t>
            </w:r>
            <w:r w:rsidRPr="00CB72D2">
              <w:rPr>
                <w:color w:val="000000" w:themeColor="text1"/>
              </w:rPr>
              <w:lastRenderedPageBreak/>
              <w:t>культурой и спортом на регулярной основе</w:t>
            </w:r>
          </w:p>
          <w:p w:rsidR="00567EE3" w:rsidRPr="00CB72D2" w:rsidRDefault="00567EE3" w:rsidP="00700BCD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567EE3" w:rsidRPr="00CB72D2" w:rsidRDefault="00567EE3" w:rsidP="004E3337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увеличение доля граждан, систематически </w:t>
            </w:r>
            <w:r w:rsidRPr="00CB72D2">
              <w:rPr>
                <w:color w:val="000000" w:themeColor="text1"/>
              </w:rPr>
              <w:lastRenderedPageBreak/>
              <w:t xml:space="preserve">занимающихся физической культурой и спортом </w:t>
            </w:r>
          </w:p>
        </w:tc>
        <w:tc>
          <w:tcPr>
            <w:tcW w:w="1242" w:type="dxa"/>
            <w:vMerge w:val="restart"/>
          </w:tcPr>
          <w:p w:rsidR="00567EE3" w:rsidRPr="00F730E1" w:rsidRDefault="00567EE3" w:rsidP="00F730E1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– 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доля граждан, систематически </w:t>
            </w:r>
            <w:r w:rsidRPr="00CB72D2">
              <w:rPr>
                <w:color w:val="000000" w:themeColor="text1"/>
              </w:rPr>
              <w:lastRenderedPageBreak/>
              <w:t xml:space="preserve">занимающихся физической культурой и спортом, </w:t>
            </w:r>
          </w:p>
          <w:p w:rsidR="00567EE3" w:rsidRDefault="00567EE3" w:rsidP="00700BCD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процентов </w:t>
            </w:r>
          </w:p>
          <w:p w:rsidR="00567EE3" w:rsidRPr="00CB72D2" w:rsidRDefault="00567EE3" w:rsidP="00700BCD">
            <w:pPr>
              <w:ind w:right="-31"/>
              <w:rPr>
                <w:color w:val="000000" w:themeColor="text1"/>
                <w:highlight w:val="cyan"/>
              </w:rPr>
            </w:pPr>
          </w:p>
        </w:tc>
        <w:tc>
          <w:tcPr>
            <w:tcW w:w="1275" w:type="dxa"/>
            <w:vMerge w:val="restart"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49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53,0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55,0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60,0</w:t>
            </w:r>
          </w:p>
        </w:tc>
        <w:tc>
          <w:tcPr>
            <w:tcW w:w="709" w:type="dxa"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60,0</w:t>
            </w:r>
          </w:p>
        </w:tc>
        <w:tc>
          <w:tcPr>
            <w:tcW w:w="2384" w:type="dxa"/>
            <w:vMerge w:val="restart"/>
          </w:tcPr>
          <w:p w:rsidR="00567EE3" w:rsidRPr="00CB72D2" w:rsidRDefault="00567EE3" w:rsidP="00700BCD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ФК и</w:t>
            </w:r>
            <w:proofErr w:type="gramStart"/>
            <w:r w:rsidRPr="00CB72D2">
              <w:rPr>
                <w:color w:val="000000" w:themeColor="text1"/>
              </w:rPr>
              <w:t xml:space="preserve"> С</w:t>
            </w:r>
            <w:proofErr w:type="gramEnd"/>
            <w:r w:rsidRPr="00CB72D2">
              <w:rPr>
                <w:color w:val="000000" w:themeColor="text1"/>
              </w:rPr>
              <w:t xml:space="preserve">  администрации МО Тбилисский район </w:t>
            </w:r>
          </w:p>
          <w:p w:rsidR="00567EE3" w:rsidRPr="00CB72D2" w:rsidRDefault="00567EE3" w:rsidP="00700BC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390"/>
        </w:trPr>
        <w:tc>
          <w:tcPr>
            <w:tcW w:w="540" w:type="dxa"/>
            <w:vMerge/>
          </w:tcPr>
          <w:p w:rsidR="00567EE3" w:rsidRPr="00CB72D2" w:rsidRDefault="00567EE3" w:rsidP="00700BCD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E333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700BC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54,0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56,0</w:t>
            </w:r>
          </w:p>
        </w:tc>
        <w:tc>
          <w:tcPr>
            <w:tcW w:w="709" w:type="dxa"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56,0</w:t>
            </w:r>
          </w:p>
        </w:tc>
        <w:tc>
          <w:tcPr>
            <w:tcW w:w="2384" w:type="dxa"/>
            <w:vMerge/>
          </w:tcPr>
          <w:p w:rsidR="00567EE3" w:rsidRPr="00CB72D2" w:rsidRDefault="00567EE3" w:rsidP="00700BC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85"/>
        </w:trPr>
        <w:tc>
          <w:tcPr>
            <w:tcW w:w="540" w:type="dxa"/>
            <w:vMerge/>
          </w:tcPr>
          <w:p w:rsidR="00567EE3" w:rsidRPr="00CB72D2" w:rsidRDefault="00567EE3" w:rsidP="00700BCD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E333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700BC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50,0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54,0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57,0</w:t>
            </w:r>
          </w:p>
        </w:tc>
        <w:tc>
          <w:tcPr>
            <w:tcW w:w="709" w:type="dxa"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57,0</w:t>
            </w:r>
          </w:p>
        </w:tc>
        <w:tc>
          <w:tcPr>
            <w:tcW w:w="2384" w:type="dxa"/>
            <w:vMerge/>
          </w:tcPr>
          <w:p w:rsidR="00567EE3" w:rsidRPr="00CB72D2" w:rsidRDefault="00567EE3" w:rsidP="00700BC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660"/>
        </w:trPr>
        <w:tc>
          <w:tcPr>
            <w:tcW w:w="540" w:type="dxa"/>
            <w:vMerge/>
          </w:tcPr>
          <w:p w:rsidR="00567EE3" w:rsidRPr="00CB72D2" w:rsidRDefault="00567EE3" w:rsidP="00700BCD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E333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700BC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51,0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55,0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59,0</w:t>
            </w:r>
          </w:p>
        </w:tc>
        <w:tc>
          <w:tcPr>
            <w:tcW w:w="709" w:type="dxa"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59,0</w:t>
            </w:r>
          </w:p>
        </w:tc>
        <w:tc>
          <w:tcPr>
            <w:tcW w:w="2384" w:type="dxa"/>
            <w:vMerge/>
          </w:tcPr>
          <w:p w:rsidR="00567EE3" w:rsidRPr="00CB72D2" w:rsidRDefault="00567EE3" w:rsidP="00700BC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345"/>
        </w:trPr>
        <w:tc>
          <w:tcPr>
            <w:tcW w:w="540" w:type="dxa"/>
            <w:vMerge/>
          </w:tcPr>
          <w:p w:rsidR="00567EE3" w:rsidRPr="00CB72D2" w:rsidRDefault="00567EE3" w:rsidP="00700BCD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4E3337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700BC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700BCD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53,0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55,0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60,0</w:t>
            </w:r>
          </w:p>
        </w:tc>
        <w:tc>
          <w:tcPr>
            <w:tcW w:w="709" w:type="dxa"/>
          </w:tcPr>
          <w:p w:rsidR="00567EE3" w:rsidRPr="00CB72D2" w:rsidRDefault="00567EE3" w:rsidP="00700BCD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60,0</w:t>
            </w:r>
          </w:p>
        </w:tc>
        <w:tc>
          <w:tcPr>
            <w:tcW w:w="2384" w:type="dxa"/>
            <w:vMerge/>
          </w:tcPr>
          <w:p w:rsidR="00567EE3" w:rsidRPr="00CB72D2" w:rsidRDefault="00567EE3" w:rsidP="00700BCD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10"/>
        </w:trPr>
        <w:tc>
          <w:tcPr>
            <w:tcW w:w="540" w:type="dxa"/>
            <w:vMerge w:val="restart"/>
          </w:tcPr>
          <w:p w:rsidR="00567EE3" w:rsidRPr="00CB72D2" w:rsidRDefault="00567EE3" w:rsidP="00F730E1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CB72D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120" w:type="dxa"/>
            <w:vMerge w:val="restart"/>
          </w:tcPr>
          <w:p w:rsidR="00567EE3" w:rsidRPr="00CB72D2" w:rsidRDefault="00567EE3" w:rsidP="00FA5E39">
            <w:pPr>
              <w:ind w:right="-31"/>
              <w:rPr>
                <w:rFonts w:eastAsia="Calibri"/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 xml:space="preserve">Развитие сети </w:t>
            </w:r>
            <w:r w:rsidRPr="00CB72D2">
              <w:rPr>
                <w:color w:val="000000" w:themeColor="text1"/>
              </w:rPr>
              <w:t xml:space="preserve">спортивных сооружений на территории Тбилисского района </w:t>
            </w:r>
          </w:p>
        </w:tc>
        <w:tc>
          <w:tcPr>
            <w:tcW w:w="2126" w:type="dxa"/>
            <w:vMerge w:val="restart"/>
          </w:tcPr>
          <w:p w:rsidR="00567EE3" w:rsidRPr="00CB72D2" w:rsidRDefault="00567EE3" w:rsidP="0039033B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повышение уровня обеспеченности граждан спортивными сооружениями исходя из единовременной пропускной способности</w:t>
            </w:r>
          </w:p>
          <w:p w:rsidR="00567EE3" w:rsidRPr="00CB72D2" w:rsidRDefault="00567EE3" w:rsidP="0039033B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567EE3" w:rsidRPr="00CB72D2" w:rsidRDefault="00567EE3" w:rsidP="00F730E1">
            <w:pPr>
              <w:ind w:left="-108" w:right="-108"/>
              <w:jc w:val="center"/>
              <w:rPr>
                <w:color w:val="000000" w:themeColor="text1"/>
                <w:highlight w:val="cyan"/>
              </w:rPr>
            </w:pPr>
            <w:r w:rsidRPr="00CB72D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567EE3" w:rsidRPr="00CB72D2" w:rsidRDefault="00567EE3" w:rsidP="0039033B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обеспеченность спортивными сооружениями, исходя из единовременной пропускной способности, </w:t>
            </w:r>
          </w:p>
          <w:p w:rsidR="00567EE3" w:rsidRPr="00CB72D2" w:rsidRDefault="00567EE3" w:rsidP="0039033B">
            <w:pPr>
              <w:ind w:right="-31"/>
              <w:rPr>
                <w:color w:val="000000" w:themeColor="text1"/>
                <w:highlight w:val="cyan"/>
              </w:rPr>
            </w:pPr>
            <w:r w:rsidRPr="00CB72D2">
              <w:rPr>
                <w:color w:val="000000" w:themeColor="text1"/>
              </w:rPr>
              <w:t xml:space="preserve">процентов </w:t>
            </w:r>
          </w:p>
        </w:tc>
        <w:tc>
          <w:tcPr>
            <w:tcW w:w="1275" w:type="dxa"/>
            <w:vMerge w:val="restart"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41,9</w:t>
            </w:r>
          </w:p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42,1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50,6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57,8</w:t>
            </w:r>
          </w:p>
        </w:tc>
        <w:tc>
          <w:tcPr>
            <w:tcW w:w="709" w:type="dxa"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57,8</w:t>
            </w:r>
          </w:p>
        </w:tc>
        <w:tc>
          <w:tcPr>
            <w:tcW w:w="2384" w:type="dxa"/>
            <w:vMerge w:val="restart"/>
          </w:tcPr>
          <w:p w:rsidR="00567EE3" w:rsidRPr="00CB72D2" w:rsidRDefault="00567EE3" w:rsidP="0039033B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ФК и</w:t>
            </w:r>
            <w:proofErr w:type="gramStart"/>
            <w:r w:rsidRPr="00CB72D2">
              <w:rPr>
                <w:color w:val="000000" w:themeColor="text1"/>
              </w:rPr>
              <w:t xml:space="preserve"> С</w:t>
            </w:r>
            <w:proofErr w:type="gramEnd"/>
            <w:r w:rsidRPr="00CB72D2">
              <w:rPr>
                <w:color w:val="000000" w:themeColor="text1"/>
              </w:rPr>
              <w:t xml:space="preserve">  администрации МО Тбилисский район </w:t>
            </w:r>
          </w:p>
          <w:p w:rsidR="00567EE3" w:rsidRPr="00CB72D2" w:rsidRDefault="00567EE3" w:rsidP="0039033B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735"/>
        </w:trPr>
        <w:tc>
          <w:tcPr>
            <w:tcW w:w="540" w:type="dxa"/>
            <w:vMerge/>
          </w:tcPr>
          <w:p w:rsidR="00567EE3" w:rsidRPr="00CB72D2" w:rsidRDefault="00567EE3" w:rsidP="0039033B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FA5E39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39033B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39033B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39033B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41,9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44,0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52,4</w:t>
            </w:r>
          </w:p>
        </w:tc>
        <w:tc>
          <w:tcPr>
            <w:tcW w:w="709" w:type="dxa"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52,4</w:t>
            </w:r>
          </w:p>
        </w:tc>
        <w:tc>
          <w:tcPr>
            <w:tcW w:w="2384" w:type="dxa"/>
            <w:vMerge/>
          </w:tcPr>
          <w:p w:rsidR="00567EE3" w:rsidRPr="00CB72D2" w:rsidRDefault="00567EE3" w:rsidP="0039033B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40"/>
        </w:trPr>
        <w:tc>
          <w:tcPr>
            <w:tcW w:w="540" w:type="dxa"/>
            <w:vMerge/>
          </w:tcPr>
          <w:p w:rsidR="00567EE3" w:rsidRPr="00CB72D2" w:rsidRDefault="00567EE3" w:rsidP="0039033B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FA5E39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39033B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39033B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39033B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42,0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48,3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56,1</w:t>
            </w:r>
          </w:p>
        </w:tc>
        <w:tc>
          <w:tcPr>
            <w:tcW w:w="709" w:type="dxa"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56,1</w:t>
            </w:r>
          </w:p>
        </w:tc>
        <w:tc>
          <w:tcPr>
            <w:tcW w:w="2384" w:type="dxa"/>
            <w:vMerge/>
          </w:tcPr>
          <w:p w:rsidR="00567EE3" w:rsidRPr="00CB72D2" w:rsidRDefault="00567EE3" w:rsidP="0039033B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40"/>
        </w:trPr>
        <w:tc>
          <w:tcPr>
            <w:tcW w:w="540" w:type="dxa"/>
            <w:vMerge/>
          </w:tcPr>
          <w:p w:rsidR="00567EE3" w:rsidRPr="00CB72D2" w:rsidRDefault="00567EE3" w:rsidP="0039033B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FA5E39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39033B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39033B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39033B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42,1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49,0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57,8</w:t>
            </w:r>
          </w:p>
        </w:tc>
        <w:tc>
          <w:tcPr>
            <w:tcW w:w="709" w:type="dxa"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57,8</w:t>
            </w:r>
          </w:p>
        </w:tc>
        <w:tc>
          <w:tcPr>
            <w:tcW w:w="2384" w:type="dxa"/>
            <w:vMerge/>
          </w:tcPr>
          <w:p w:rsidR="00567EE3" w:rsidRPr="00CB72D2" w:rsidRDefault="00567EE3" w:rsidP="0039033B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915"/>
        </w:trPr>
        <w:tc>
          <w:tcPr>
            <w:tcW w:w="540" w:type="dxa"/>
            <w:vMerge/>
          </w:tcPr>
          <w:p w:rsidR="00567EE3" w:rsidRPr="00CB72D2" w:rsidRDefault="00567EE3" w:rsidP="0039033B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FA5E39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39033B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39033B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39033B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42,1</w:t>
            </w:r>
          </w:p>
        </w:tc>
        <w:tc>
          <w:tcPr>
            <w:tcW w:w="850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50,6</w:t>
            </w:r>
          </w:p>
        </w:tc>
        <w:tc>
          <w:tcPr>
            <w:tcW w:w="709" w:type="dxa"/>
          </w:tcPr>
          <w:p w:rsidR="00567EE3" w:rsidRPr="00CB72D2" w:rsidRDefault="00567EE3" w:rsidP="00567EE3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57,8</w:t>
            </w:r>
          </w:p>
        </w:tc>
        <w:tc>
          <w:tcPr>
            <w:tcW w:w="709" w:type="dxa"/>
          </w:tcPr>
          <w:p w:rsidR="00567EE3" w:rsidRPr="00CB72D2" w:rsidRDefault="00567EE3" w:rsidP="0039033B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57,8</w:t>
            </w:r>
          </w:p>
        </w:tc>
        <w:tc>
          <w:tcPr>
            <w:tcW w:w="2384" w:type="dxa"/>
            <w:vMerge/>
          </w:tcPr>
          <w:p w:rsidR="00567EE3" w:rsidRPr="00CB72D2" w:rsidRDefault="00567EE3" w:rsidP="0039033B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459"/>
        </w:trPr>
        <w:tc>
          <w:tcPr>
            <w:tcW w:w="540" w:type="dxa"/>
            <w:vMerge w:val="restart"/>
          </w:tcPr>
          <w:p w:rsidR="00567EE3" w:rsidRPr="00CB72D2" w:rsidRDefault="00567EE3" w:rsidP="00FA5E39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30.3</w:t>
            </w:r>
          </w:p>
        </w:tc>
        <w:tc>
          <w:tcPr>
            <w:tcW w:w="2120" w:type="dxa"/>
            <w:vMerge w:val="restart"/>
          </w:tcPr>
          <w:p w:rsidR="00567EE3" w:rsidRPr="00CB72D2" w:rsidRDefault="00567EE3" w:rsidP="004E3337">
            <w:pPr>
              <w:ind w:right="-31"/>
              <w:rPr>
                <w:color w:val="000000" w:themeColor="text1"/>
              </w:rPr>
            </w:pPr>
            <w:r w:rsidRPr="00CB72D2">
              <w:rPr>
                <w:rFonts w:eastAsia="Calibri"/>
                <w:color w:val="000000" w:themeColor="text1"/>
              </w:rPr>
              <w:t>Формирование перечня физкультурно-спортивных организаций, индивидуальных предпринимателе</w:t>
            </w:r>
            <w:r w:rsidRPr="00CB72D2">
              <w:rPr>
                <w:rFonts w:eastAsia="Calibri"/>
                <w:color w:val="000000" w:themeColor="text1"/>
              </w:rPr>
              <w:lastRenderedPageBreak/>
              <w:t>й, оказывающих физкультурно-оздоровительные услуги, на территории Тбилисского района</w:t>
            </w:r>
          </w:p>
        </w:tc>
        <w:tc>
          <w:tcPr>
            <w:tcW w:w="2126" w:type="dxa"/>
            <w:vMerge w:val="restart"/>
          </w:tcPr>
          <w:p w:rsidR="00567EE3" w:rsidRPr="00CB72D2" w:rsidRDefault="00567EE3" w:rsidP="00FA5E39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повышение уровня информированности организаций и населения</w:t>
            </w:r>
          </w:p>
          <w:p w:rsidR="00567EE3" w:rsidRPr="00CB72D2" w:rsidRDefault="00567EE3" w:rsidP="00FA5E3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 w:val="restart"/>
          </w:tcPr>
          <w:p w:rsidR="00567EE3" w:rsidRPr="00CB72D2" w:rsidRDefault="00567EE3" w:rsidP="00FA5E39">
            <w:pPr>
              <w:ind w:left="-108" w:right="-108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567EE3" w:rsidRPr="00CB72D2" w:rsidRDefault="00567EE3" w:rsidP="00FA5E39">
            <w:pPr>
              <w:ind w:right="-31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доля предпринимателей, систематически </w:t>
            </w:r>
            <w:proofErr w:type="gramStart"/>
            <w:r w:rsidRPr="00CB72D2">
              <w:rPr>
                <w:color w:val="000000" w:themeColor="text1"/>
              </w:rPr>
              <w:t>привлекающийся</w:t>
            </w:r>
            <w:proofErr w:type="gramEnd"/>
            <w:r w:rsidRPr="00CB72D2">
              <w:rPr>
                <w:color w:val="000000" w:themeColor="text1"/>
              </w:rPr>
              <w:t xml:space="preserve"> к </w:t>
            </w:r>
            <w:r w:rsidRPr="00CB72D2">
              <w:rPr>
                <w:color w:val="000000" w:themeColor="text1"/>
              </w:rPr>
              <w:lastRenderedPageBreak/>
              <w:t xml:space="preserve">проведению мероприятий физической культурой и спортом, </w:t>
            </w:r>
          </w:p>
          <w:p w:rsidR="00567EE3" w:rsidRPr="00CB72D2" w:rsidRDefault="00567EE3" w:rsidP="00FA5E39">
            <w:pPr>
              <w:ind w:right="-31"/>
              <w:rPr>
                <w:color w:val="000000" w:themeColor="text1"/>
                <w:highlight w:val="cyan"/>
              </w:rPr>
            </w:pPr>
            <w:r w:rsidRPr="00CB72D2">
              <w:rPr>
                <w:color w:val="000000" w:themeColor="text1"/>
              </w:rPr>
              <w:t xml:space="preserve">процентов </w:t>
            </w:r>
          </w:p>
        </w:tc>
        <w:tc>
          <w:tcPr>
            <w:tcW w:w="1275" w:type="dxa"/>
            <w:vMerge w:val="restart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567EE3" w:rsidRPr="00CB72D2" w:rsidRDefault="00567EE3" w:rsidP="00F42698">
            <w:pPr>
              <w:jc w:val="center"/>
              <w:rPr>
                <w:color w:val="000000" w:themeColor="text1"/>
              </w:rPr>
            </w:pPr>
          </w:p>
          <w:p w:rsidR="00567EE3" w:rsidRPr="00CB72D2" w:rsidRDefault="00567EE3" w:rsidP="00F42698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100</w:t>
            </w:r>
          </w:p>
        </w:tc>
        <w:tc>
          <w:tcPr>
            <w:tcW w:w="850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 w:val="restart"/>
          </w:tcPr>
          <w:p w:rsidR="00567EE3" w:rsidRPr="00CB72D2" w:rsidRDefault="00567EE3" w:rsidP="00FA5E39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Отдел ФК и</w:t>
            </w:r>
            <w:proofErr w:type="gramStart"/>
            <w:r w:rsidRPr="00CB72D2">
              <w:rPr>
                <w:color w:val="000000" w:themeColor="text1"/>
              </w:rPr>
              <w:t xml:space="preserve"> С</w:t>
            </w:r>
            <w:proofErr w:type="gramEnd"/>
            <w:r w:rsidRPr="00CB72D2">
              <w:rPr>
                <w:color w:val="000000" w:themeColor="text1"/>
              </w:rPr>
              <w:t xml:space="preserve">  администрации МО Тбилисский район </w:t>
            </w:r>
          </w:p>
          <w:p w:rsidR="00567EE3" w:rsidRPr="00CB72D2" w:rsidRDefault="00567EE3" w:rsidP="00FA5E39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10"/>
        </w:trPr>
        <w:tc>
          <w:tcPr>
            <w:tcW w:w="540" w:type="dxa"/>
            <w:vMerge/>
          </w:tcPr>
          <w:p w:rsidR="00567EE3" w:rsidRPr="00CB72D2" w:rsidRDefault="00567EE3" w:rsidP="00FA5E3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E3337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FA5E3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FA5E39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FA5E39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FA5E39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540"/>
        </w:trPr>
        <w:tc>
          <w:tcPr>
            <w:tcW w:w="540" w:type="dxa"/>
            <w:vMerge/>
          </w:tcPr>
          <w:p w:rsidR="00567EE3" w:rsidRPr="00CB72D2" w:rsidRDefault="00567EE3" w:rsidP="00FA5E3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E3337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FA5E3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FA5E39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FA5E39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FA5E39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5F0B83">
        <w:trPr>
          <w:trHeight w:val="615"/>
        </w:trPr>
        <w:tc>
          <w:tcPr>
            <w:tcW w:w="540" w:type="dxa"/>
            <w:vMerge/>
          </w:tcPr>
          <w:p w:rsidR="00567EE3" w:rsidRPr="00CB72D2" w:rsidRDefault="00567EE3" w:rsidP="00FA5E3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E3337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FA5E3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FA5E39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FA5E39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FA5E39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1695"/>
        </w:trPr>
        <w:tc>
          <w:tcPr>
            <w:tcW w:w="540" w:type="dxa"/>
            <w:vMerge/>
          </w:tcPr>
          <w:p w:rsidR="00567EE3" w:rsidRPr="00CB72D2" w:rsidRDefault="00567EE3" w:rsidP="00FA5E39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567EE3" w:rsidRPr="00CB72D2" w:rsidRDefault="00567EE3" w:rsidP="004E3337">
            <w:pPr>
              <w:ind w:right="-31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67EE3" w:rsidRPr="00CB72D2" w:rsidRDefault="00567EE3" w:rsidP="00FA5E3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567EE3" w:rsidRPr="00CB72D2" w:rsidRDefault="00567EE3" w:rsidP="00FA5E39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567EE3" w:rsidRPr="00CB72D2" w:rsidRDefault="00567EE3" w:rsidP="00FA5E39">
            <w:pPr>
              <w:ind w:right="-31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567EE3" w:rsidRPr="00CB72D2" w:rsidRDefault="00567EE3" w:rsidP="00FA5E39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100</w:t>
            </w:r>
          </w:p>
        </w:tc>
        <w:tc>
          <w:tcPr>
            <w:tcW w:w="2384" w:type="dxa"/>
            <w:vMerge/>
          </w:tcPr>
          <w:p w:rsidR="00567EE3" w:rsidRPr="00CB72D2" w:rsidRDefault="00567EE3" w:rsidP="00FA5E39">
            <w:pPr>
              <w:jc w:val="both"/>
              <w:rPr>
                <w:color w:val="000000" w:themeColor="text1"/>
              </w:rPr>
            </w:pPr>
          </w:p>
        </w:tc>
      </w:tr>
      <w:tr w:rsidR="00567EE3" w:rsidRPr="00CB72D2" w:rsidTr="00862784">
        <w:trPr>
          <w:trHeight w:val="264"/>
        </w:trPr>
        <w:tc>
          <w:tcPr>
            <w:tcW w:w="14507" w:type="dxa"/>
            <w:gridSpan w:val="11"/>
          </w:tcPr>
          <w:p w:rsidR="00567EE3" w:rsidRPr="00CB72D2" w:rsidRDefault="00567EE3" w:rsidP="00EB6B99">
            <w:pPr>
              <w:pStyle w:val="31"/>
              <w:spacing w:line="240" w:lineRule="auto"/>
              <w:ind w:left="720" w:right="-1"/>
              <w:rPr>
                <w:color w:val="000000" w:themeColor="text1"/>
                <w:sz w:val="24"/>
                <w:szCs w:val="24"/>
              </w:rPr>
            </w:pPr>
            <w:r w:rsidRPr="00CB72D2">
              <w:rPr>
                <w:color w:val="000000" w:themeColor="text1"/>
                <w:sz w:val="24"/>
                <w:szCs w:val="24"/>
              </w:rPr>
              <w:lastRenderedPageBreak/>
              <w:t xml:space="preserve">31. Рынок лабораторных исследований для выдачи ветеринарных сопроводительных документов. </w:t>
            </w:r>
          </w:p>
        </w:tc>
      </w:tr>
      <w:tr w:rsidR="00567EE3" w:rsidRPr="00CB72D2" w:rsidTr="00862784">
        <w:trPr>
          <w:trHeight w:val="120"/>
        </w:trPr>
        <w:tc>
          <w:tcPr>
            <w:tcW w:w="14507" w:type="dxa"/>
            <w:gridSpan w:val="11"/>
          </w:tcPr>
          <w:p w:rsidR="00567EE3" w:rsidRPr="00CB72D2" w:rsidRDefault="00567EE3" w:rsidP="00B40D71">
            <w:pPr>
              <w:ind w:firstLine="709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  <w:kern w:val="28"/>
              </w:rPr>
              <w:t>Одним из административных барьеров для входа на рынок частного бизнеса</w:t>
            </w:r>
            <w:r w:rsidRPr="00CB72D2">
              <w:rPr>
                <w:color w:val="000000" w:themeColor="text1"/>
              </w:rPr>
              <w:t xml:space="preserve"> являются финансовые затраты на организацию работы лаборатории (приобретение приборов и оборудования, расходных материалов, актуализация нормативной документации, обучение специалистов), на прохождение проверки экспертами аккредитации. Сложность поддержания состояния лаборатории соблюдения критерий аккредитации. При нарушении критериев аккредитации </w:t>
            </w:r>
            <w:proofErr w:type="spellStart"/>
            <w:r w:rsidRPr="00CB72D2">
              <w:rPr>
                <w:color w:val="000000" w:themeColor="text1"/>
              </w:rPr>
              <w:t>Росаккредитация</w:t>
            </w:r>
            <w:proofErr w:type="spellEnd"/>
            <w:r w:rsidRPr="00CB72D2">
              <w:rPr>
                <w:color w:val="000000" w:themeColor="text1"/>
              </w:rPr>
              <w:t xml:space="preserve"> может приостановить или отменить действие аттестата аккредитации. Возможность прохождения аккредитации имеется только у крупных и финансово стабильных организаций.</w:t>
            </w:r>
          </w:p>
          <w:p w:rsidR="00567EE3" w:rsidRPr="00CB72D2" w:rsidRDefault="00567EE3" w:rsidP="00B40D7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Для обеспечения снижения участия государственного сектора на товарном рынке проводится информирование о необходимости проведения лабораторных исследований для выдачи ветеринарных сопроводительных документов.</w:t>
            </w:r>
          </w:p>
        </w:tc>
      </w:tr>
      <w:tr w:rsidR="008D0DD3" w:rsidRPr="00CB72D2" w:rsidTr="005F0B83">
        <w:trPr>
          <w:trHeight w:val="519"/>
        </w:trPr>
        <w:tc>
          <w:tcPr>
            <w:tcW w:w="540" w:type="dxa"/>
            <w:vMerge w:val="restart"/>
          </w:tcPr>
          <w:p w:rsidR="008D0DD3" w:rsidRPr="00CB72D2" w:rsidRDefault="008D0DD3" w:rsidP="00CA00E1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Pr="00CB72D2">
              <w:rPr>
                <w:color w:val="000000" w:themeColor="text1"/>
              </w:rPr>
              <w:t>.1</w:t>
            </w:r>
          </w:p>
        </w:tc>
        <w:tc>
          <w:tcPr>
            <w:tcW w:w="2120" w:type="dxa"/>
            <w:vMerge w:val="restart"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Информирование о порядке и критериях аккредитации в национальной системе аккредитации в </w:t>
            </w:r>
            <w:r w:rsidRPr="00CB72D2">
              <w:rPr>
                <w:color w:val="000000" w:themeColor="text1"/>
              </w:rPr>
              <w:lastRenderedPageBreak/>
              <w:t xml:space="preserve">целях проведения лабораторных исследований для выдачи ветеринарных сопроводительных документов </w:t>
            </w:r>
          </w:p>
        </w:tc>
        <w:tc>
          <w:tcPr>
            <w:tcW w:w="2126" w:type="dxa"/>
            <w:vMerge w:val="restart"/>
          </w:tcPr>
          <w:p w:rsidR="008D0DD3" w:rsidRPr="00CB72D2" w:rsidRDefault="008D0DD3" w:rsidP="00CA00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 xml:space="preserve">повышение информированности предпринимателей, осуществляющих </w:t>
            </w:r>
            <w:proofErr w:type="gramStart"/>
            <w:r w:rsidRPr="00CB72D2">
              <w:rPr>
                <w:color w:val="000000" w:themeColor="text1"/>
              </w:rPr>
              <w:t>хозяйственную</w:t>
            </w:r>
            <w:proofErr w:type="gramEnd"/>
          </w:p>
          <w:p w:rsidR="008D0DD3" w:rsidRPr="00CB72D2" w:rsidRDefault="008D0DD3" w:rsidP="00CA00E1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деятельность на товарном рынке</w:t>
            </w:r>
          </w:p>
        </w:tc>
        <w:tc>
          <w:tcPr>
            <w:tcW w:w="1242" w:type="dxa"/>
            <w:vMerge w:val="restart"/>
          </w:tcPr>
          <w:p w:rsidR="008D0DD3" w:rsidRPr="00CB72D2" w:rsidRDefault="008D0DD3" w:rsidP="00CA00E1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  <w:vMerge w:val="restart"/>
          </w:tcPr>
          <w:p w:rsidR="008D0DD3" w:rsidRPr="00CB72D2" w:rsidRDefault="008D0DD3" w:rsidP="00257BD9">
            <w:pPr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кол-во организаций частной формы собственности в сфере лабораторных </w:t>
            </w:r>
            <w:r w:rsidRPr="00CB72D2">
              <w:rPr>
                <w:color w:val="000000" w:themeColor="text1"/>
              </w:rPr>
              <w:lastRenderedPageBreak/>
              <w:t>исследований для выдачи ветеринарных сопроводительных документов</w:t>
            </w:r>
          </w:p>
        </w:tc>
        <w:tc>
          <w:tcPr>
            <w:tcW w:w="1275" w:type="dxa"/>
            <w:vMerge w:val="restart"/>
          </w:tcPr>
          <w:p w:rsidR="008D0DD3" w:rsidRPr="00CB72D2" w:rsidRDefault="008D0DD3" w:rsidP="00CA00E1">
            <w:pPr>
              <w:ind w:lef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  <w:p w:rsidR="008D0DD3" w:rsidRPr="00CB72D2" w:rsidRDefault="008D0DD3" w:rsidP="00CA00E1">
            <w:pPr>
              <w:ind w:left="-59"/>
              <w:jc w:val="center"/>
              <w:rPr>
                <w:color w:val="000000" w:themeColor="text1"/>
              </w:rPr>
            </w:pPr>
          </w:p>
          <w:p w:rsidR="008D0DD3" w:rsidRPr="00CB72D2" w:rsidRDefault="008D0DD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8D0DD3" w:rsidRPr="00CB72D2" w:rsidRDefault="008D0DD3" w:rsidP="00F42698">
            <w:pPr>
              <w:jc w:val="center"/>
              <w:rPr>
                <w:color w:val="000000" w:themeColor="text1"/>
              </w:rPr>
            </w:pPr>
          </w:p>
          <w:p w:rsidR="008D0DD3" w:rsidRPr="00CB72D2" w:rsidRDefault="008D0DD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8D0DD3" w:rsidRPr="00CB72D2" w:rsidRDefault="008D0DD3" w:rsidP="00F42698">
            <w:pPr>
              <w:jc w:val="center"/>
              <w:rPr>
                <w:color w:val="000000" w:themeColor="text1"/>
              </w:rPr>
            </w:pPr>
          </w:p>
          <w:p w:rsidR="008D0DD3" w:rsidRPr="00CB72D2" w:rsidRDefault="008D0DD3" w:rsidP="00F42698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8D0DD3" w:rsidRPr="00CB72D2" w:rsidRDefault="008D0DD3" w:rsidP="00F42698">
            <w:pPr>
              <w:jc w:val="center"/>
              <w:rPr>
                <w:color w:val="000000" w:themeColor="text1"/>
              </w:rPr>
            </w:pPr>
          </w:p>
          <w:p w:rsidR="008D0DD3" w:rsidRPr="00CB72D2" w:rsidRDefault="008D0DD3" w:rsidP="00F42698">
            <w:pPr>
              <w:ind w:left="-59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8D0DD3" w:rsidRPr="00CB72D2" w:rsidRDefault="000A577A" w:rsidP="000016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50" w:type="dxa"/>
          </w:tcPr>
          <w:p w:rsidR="008D0DD3" w:rsidRPr="00CB72D2" w:rsidRDefault="000A577A" w:rsidP="00001634">
            <w:pPr>
              <w:ind w:left="-1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001634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CA00E1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 w:val="restart"/>
          </w:tcPr>
          <w:p w:rsidR="008D0DD3" w:rsidRPr="00CB72D2" w:rsidRDefault="008D0DD3" w:rsidP="00CA00E1">
            <w:pPr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Отдел сельского хозяйства администрации МО Тбилисский район </w:t>
            </w:r>
          </w:p>
        </w:tc>
      </w:tr>
      <w:tr w:rsidR="008D0DD3" w:rsidRPr="00CB72D2" w:rsidTr="005F0B83">
        <w:trPr>
          <w:trHeight w:val="495"/>
        </w:trPr>
        <w:tc>
          <w:tcPr>
            <w:tcW w:w="540" w:type="dxa"/>
            <w:vMerge/>
          </w:tcPr>
          <w:p w:rsidR="008D0DD3" w:rsidRPr="00CB72D2" w:rsidRDefault="008D0DD3" w:rsidP="00CA00E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D0DD3" w:rsidRPr="00CB72D2" w:rsidRDefault="008D0DD3" w:rsidP="00CA00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8D0DD3" w:rsidRPr="00CB72D2" w:rsidRDefault="008D0DD3" w:rsidP="00CA00E1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D0DD3" w:rsidRPr="00CB72D2" w:rsidRDefault="008D0DD3" w:rsidP="00CA00E1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8D0DD3" w:rsidRPr="00CB72D2" w:rsidRDefault="000A577A" w:rsidP="000016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8D0DD3" w:rsidRPr="00CB72D2" w:rsidRDefault="000A577A" w:rsidP="00001634">
            <w:pPr>
              <w:ind w:left="-1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001634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CA00E1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8D0DD3" w:rsidRPr="00CB72D2" w:rsidRDefault="008D0DD3" w:rsidP="00CA00E1">
            <w:pPr>
              <w:jc w:val="both"/>
              <w:rPr>
                <w:color w:val="000000" w:themeColor="text1"/>
              </w:rPr>
            </w:pPr>
          </w:p>
        </w:tc>
      </w:tr>
      <w:tr w:rsidR="008D0DD3" w:rsidRPr="00CB72D2" w:rsidTr="005F0B83">
        <w:trPr>
          <w:trHeight w:val="615"/>
        </w:trPr>
        <w:tc>
          <w:tcPr>
            <w:tcW w:w="540" w:type="dxa"/>
            <w:vMerge/>
          </w:tcPr>
          <w:p w:rsidR="008D0DD3" w:rsidRPr="00CB72D2" w:rsidRDefault="008D0DD3" w:rsidP="00CA00E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D0DD3" w:rsidRPr="00CB72D2" w:rsidRDefault="008D0DD3" w:rsidP="00CA00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8D0DD3" w:rsidRPr="00CB72D2" w:rsidRDefault="008D0DD3" w:rsidP="00CA00E1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D0DD3" w:rsidRPr="00CB72D2" w:rsidRDefault="008D0DD3" w:rsidP="00CA00E1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8D0DD3" w:rsidRPr="00CB72D2" w:rsidRDefault="000A577A" w:rsidP="000016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8D0DD3" w:rsidRPr="00CB72D2" w:rsidRDefault="000A577A" w:rsidP="00001634">
            <w:pPr>
              <w:ind w:left="-1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001634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CA00E1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8D0DD3" w:rsidRPr="00CB72D2" w:rsidRDefault="008D0DD3" w:rsidP="00CA00E1">
            <w:pPr>
              <w:jc w:val="both"/>
              <w:rPr>
                <w:color w:val="000000" w:themeColor="text1"/>
              </w:rPr>
            </w:pPr>
          </w:p>
        </w:tc>
      </w:tr>
      <w:tr w:rsidR="008D0DD3" w:rsidRPr="00CB72D2" w:rsidTr="005F0B83">
        <w:trPr>
          <w:trHeight w:val="465"/>
        </w:trPr>
        <w:tc>
          <w:tcPr>
            <w:tcW w:w="540" w:type="dxa"/>
            <w:vMerge/>
          </w:tcPr>
          <w:p w:rsidR="008D0DD3" w:rsidRPr="00CB72D2" w:rsidRDefault="008D0DD3" w:rsidP="00CA00E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D0DD3" w:rsidRPr="00CB72D2" w:rsidRDefault="008D0DD3" w:rsidP="00CA00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8D0DD3" w:rsidRPr="00CB72D2" w:rsidRDefault="008D0DD3" w:rsidP="00CA00E1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D0DD3" w:rsidRPr="00CB72D2" w:rsidRDefault="008D0DD3" w:rsidP="00CA00E1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8D0DD3" w:rsidRPr="00CB72D2" w:rsidRDefault="000A577A" w:rsidP="000016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8D0DD3" w:rsidRPr="00CB72D2" w:rsidRDefault="000A577A" w:rsidP="00001634">
            <w:pPr>
              <w:ind w:left="-1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001634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CA00E1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4" w:type="dxa"/>
            <w:vMerge/>
          </w:tcPr>
          <w:p w:rsidR="008D0DD3" w:rsidRPr="00CB72D2" w:rsidRDefault="008D0DD3" w:rsidP="00CA00E1">
            <w:pPr>
              <w:jc w:val="both"/>
              <w:rPr>
                <w:color w:val="000000" w:themeColor="text1"/>
              </w:rPr>
            </w:pPr>
          </w:p>
        </w:tc>
      </w:tr>
      <w:tr w:rsidR="008D0DD3" w:rsidRPr="00CB72D2" w:rsidTr="00862784">
        <w:trPr>
          <w:trHeight w:val="1710"/>
        </w:trPr>
        <w:tc>
          <w:tcPr>
            <w:tcW w:w="540" w:type="dxa"/>
            <w:vMerge/>
          </w:tcPr>
          <w:p w:rsidR="008D0DD3" w:rsidRPr="00CB72D2" w:rsidRDefault="008D0DD3" w:rsidP="00CA00E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2120" w:type="dxa"/>
            <w:vMerge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D0DD3" w:rsidRPr="00CB72D2" w:rsidRDefault="008D0DD3" w:rsidP="00CA00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8D0DD3" w:rsidRPr="00CB72D2" w:rsidRDefault="008D0DD3" w:rsidP="00CA00E1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8D0DD3" w:rsidRPr="00CB72D2" w:rsidRDefault="008D0DD3" w:rsidP="00CA00E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D0DD3" w:rsidRPr="00CB72D2" w:rsidRDefault="008D0DD3" w:rsidP="00CA00E1">
            <w:pPr>
              <w:ind w:left="-59"/>
              <w:jc w:val="center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:rsidR="008D0DD3" w:rsidRPr="00CB72D2" w:rsidRDefault="000A577A" w:rsidP="00CA00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8D0DD3" w:rsidRPr="00CB72D2" w:rsidRDefault="000A577A" w:rsidP="00CA00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CA00E1">
            <w:pPr>
              <w:ind w:left="-1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D0DD3" w:rsidRPr="00CB72D2" w:rsidRDefault="000A577A" w:rsidP="00CA00E1">
            <w:pPr>
              <w:ind w:left="-105"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bookmarkStart w:id="0" w:name="_GoBack"/>
            <w:bookmarkEnd w:id="0"/>
          </w:p>
        </w:tc>
        <w:tc>
          <w:tcPr>
            <w:tcW w:w="2384" w:type="dxa"/>
            <w:vMerge/>
          </w:tcPr>
          <w:p w:rsidR="008D0DD3" w:rsidRPr="00CB72D2" w:rsidRDefault="008D0DD3" w:rsidP="00CA00E1">
            <w:pPr>
              <w:jc w:val="both"/>
              <w:rPr>
                <w:color w:val="000000" w:themeColor="text1"/>
              </w:rPr>
            </w:pPr>
          </w:p>
        </w:tc>
      </w:tr>
      <w:tr w:rsidR="00BA5B5F" w:rsidRPr="00CB72D2" w:rsidTr="0011034F">
        <w:trPr>
          <w:trHeight w:val="212"/>
        </w:trPr>
        <w:tc>
          <w:tcPr>
            <w:tcW w:w="540" w:type="dxa"/>
          </w:tcPr>
          <w:p w:rsidR="00BA5B5F" w:rsidRPr="00CB72D2" w:rsidRDefault="00BA5B5F" w:rsidP="00CA00E1">
            <w:pPr>
              <w:ind w:left="-120" w:right="-31"/>
              <w:jc w:val="both"/>
              <w:rPr>
                <w:color w:val="000000" w:themeColor="text1"/>
              </w:rPr>
            </w:pPr>
          </w:p>
        </w:tc>
        <w:tc>
          <w:tcPr>
            <w:tcW w:w="13967" w:type="dxa"/>
            <w:gridSpan w:val="10"/>
          </w:tcPr>
          <w:p w:rsidR="00BA5B5F" w:rsidRPr="00BA5B5F" w:rsidRDefault="00BA5B5F" w:rsidP="00BA5B5F">
            <w:pPr>
              <w:pStyle w:val="a4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  <w:r w:rsidRPr="00BA5B5F">
              <w:rPr>
                <w:color w:val="000000" w:themeColor="text1"/>
              </w:rPr>
              <w:t>Рынок услуг по утилизации  и обеззараживания отходов</w:t>
            </w:r>
          </w:p>
        </w:tc>
      </w:tr>
      <w:tr w:rsidR="00BA5B5F" w:rsidRPr="00CB72D2" w:rsidTr="00BA5B5F">
        <w:trPr>
          <w:trHeight w:val="1710"/>
        </w:trPr>
        <w:tc>
          <w:tcPr>
            <w:tcW w:w="14507" w:type="dxa"/>
            <w:gridSpan w:val="11"/>
          </w:tcPr>
          <w:p w:rsidR="00BA5B5F" w:rsidRPr="00CB72D2" w:rsidRDefault="0011034F" w:rsidP="00BA5B5F">
            <w:pPr>
              <w:pStyle w:val="21"/>
              <w:spacing w:before="0" w:line="240" w:lineRule="auto"/>
              <w:ind w:firstLine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рынке </w:t>
            </w:r>
            <w:r w:rsidRPr="00BA5B5F">
              <w:rPr>
                <w:color w:val="000000" w:themeColor="text1"/>
              </w:rPr>
              <w:t xml:space="preserve"> услуг по утилизации  и обеззараживания отходов</w:t>
            </w:r>
            <w:r>
              <w:rPr>
                <w:color w:val="000000" w:themeColor="text1"/>
              </w:rPr>
              <w:t xml:space="preserve"> </w:t>
            </w:r>
            <w:r w:rsidR="00BA5B5F" w:rsidRPr="00CB72D2">
              <w:rPr>
                <w:color w:val="000000" w:themeColor="text1"/>
              </w:rPr>
              <w:t xml:space="preserve"> ситуация в муниципальном образовании Тбилисский район складывается следующим образом. </w:t>
            </w:r>
          </w:p>
          <w:p w:rsidR="00BA5B5F" w:rsidRPr="009C3C8E" w:rsidRDefault="0011034F" w:rsidP="00BA5B5F">
            <w:pPr>
              <w:ind w:firstLineChars="235" w:firstLine="564"/>
              <w:jc w:val="both"/>
            </w:pPr>
            <w:r>
              <w:t xml:space="preserve"> Н территории </w:t>
            </w:r>
            <w:r w:rsidR="00BA5B5F">
              <w:t>Тбилисского района действует предприятие  ООО «Сервис Групп»</w:t>
            </w:r>
            <w:proofErr w:type="gramStart"/>
            <w:r w:rsidR="00BA5B5F">
              <w:t xml:space="preserve"> ,</w:t>
            </w:r>
            <w:proofErr w:type="gramEnd"/>
            <w:r w:rsidR="00BA5B5F">
              <w:t xml:space="preserve"> осуществляет услуги в области обеззараживания, транспортировки и последующего термического уничтожения медицинских отходов классов А,Б,В,Г, утилизации и обезвреживания отходов1-4 класса опасности, а также биологических отходов.</w:t>
            </w:r>
          </w:p>
          <w:p w:rsidR="00BA5B5F" w:rsidRPr="009C3C8E" w:rsidRDefault="00BA5B5F" w:rsidP="00BA5B5F">
            <w:pPr>
              <w:ind w:firstLineChars="235" w:firstLine="564"/>
              <w:jc w:val="both"/>
            </w:pPr>
            <w:r>
              <w:t>Г</w:t>
            </w:r>
            <w:r w:rsidRPr="009C3C8E">
              <w:t>осударственные организации по предоставлению</w:t>
            </w:r>
            <w:r w:rsidR="0011034F" w:rsidRPr="00BA5B5F">
              <w:rPr>
                <w:color w:val="000000" w:themeColor="text1"/>
              </w:rPr>
              <w:t xml:space="preserve">  услуг по утилизации  и обеззараживания отходов</w:t>
            </w:r>
            <w:r w:rsidRPr="009C3C8E">
              <w:t xml:space="preserve"> на территории муниципального образования Тбилисский район отсутствуют.</w:t>
            </w:r>
          </w:p>
          <w:p w:rsidR="00BA5B5F" w:rsidRPr="00CB72D2" w:rsidRDefault="00BA5B5F" w:rsidP="00CA00E1">
            <w:pPr>
              <w:jc w:val="both"/>
              <w:rPr>
                <w:color w:val="000000" w:themeColor="text1"/>
              </w:rPr>
            </w:pPr>
          </w:p>
        </w:tc>
      </w:tr>
      <w:tr w:rsidR="00BA5B5F" w:rsidRPr="00CB72D2" w:rsidTr="00862784">
        <w:trPr>
          <w:trHeight w:val="1710"/>
        </w:trPr>
        <w:tc>
          <w:tcPr>
            <w:tcW w:w="540" w:type="dxa"/>
          </w:tcPr>
          <w:p w:rsidR="00BA5B5F" w:rsidRPr="00CB72D2" w:rsidRDefault="00BA5B5F" w:rsidP="00CA00E1">
            <w:pPr>
              <w:ind w:left="-120"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32.1</w:t>
            </w:r>
          </w:p>
        </w:tc>
        <w:tc>
          <w:tcPr>
            <w:tcW w:w="2120" w:type="dxa"/>
          </w:tcPr>
          <w:p w:rsidR="00BA5B5F" w:rsidRPr="00CB72D2" w:rsidRDefault="00BA5B5F" w:rsidP="0011034F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Привлечение на конкурсной основе региональных операторов по </w:t>
            </w:r>
            <w:r w:rsidR="0011034F">
              <w:rPr>
                <w:color w:val="000000" w:themeColor="text1"/>
              </w:rPr>
              <w:t>утилизации и обеззараживание отходов</w:t>
            </w:r>
            <w:r w:rsidRPr="00CB72D2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BA5B5F" w:rsidRPr="00CB72D2" w:rsidRDefault="00BA5B5F" w:rsidP="0011034F">
            <w:pPr>
              <w:ind w:right="-110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Повышение экономической эффективности и конкурентоспособности хозяйствующих субъектов на рынке </w:t>
            </w:r>
            <w:r w:rsidR="0011034F">
              <w:rPr>
                <w:color w:val="000000" w:themeColor="text1"/>
              </w:rPr>
              <w:t xml:space="preserve">услуг по утилизации и обеззараживание </w:t>
            </w:r>
            <w:r w:rsidRPr="00CB72D2">
              <w:rPr>
                <w:color w:val="000000" w:themeColor="text1"/>
              </w:rPr>
              <w:t>отходов.</w:t>
            </w:r>
          </w:p>
        </w:tc>
        <w:tc>
          <w:tcPr>
            <w:tcW w:w="1242" w:type="dxa"/>
          </w:tcPr>
          <w:p w:rsidR="00BA5B5F" w:rsidRPr="00CB72D2" w:rsidRDefault="00BA5B5F" w:rsidP="00BA5B5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673" w:type="dxa"/>
          </w:tcPr>
          <w:p w:rsidR="00BA5B5F" w:rsidRPr="00CB72D2" w:rsidRDefault="00BA5B5F" w:rsidP="0011034F">
            <w:pPr>
              <w:ind w:right="-31"/>
              <w:jc w:val="both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Количество организаций частной формы собственности в сфере услуг по</w:t>
            </w:r>
            <w:r w:rsidR="0011034F">
              <w:rPr>
                <w:color w:val="000000" w:themeColor="text1"/>
              </w:rPr>
              <w:t xml:space="preserve"> утилизации и обеззараживание отходов</w:t>
            </w:r>
            <w:r w:rsidRPr="00CB72D2">
              <w:rPr>
                <w:color w:val="000000" w:themeColor="text1"/>
              </w:rPr>
              <w:t>, единиц</w:t>
            </w:r>
          </w:p>
        </w:tc>
        <w:tc>
          <w:tcPr>
            <w:tcW w:w="1275" w:type="dxa"/>
          </w:tcPr>
          <w:p w:rsidR="00BA5B5F" w:rsidRPr="00CB72D2" w:rsidRDefault="00BA5B5F" w:rsidP="00BA5B5F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1</w:t>
            </w:r>
          </w:p>
          <w:p w:rsidR="00BA5B5F" w:rsidRPr="00CB72D2" w:rsidRDefault="00BA5B5F" w:rsidP="00BA5B5F">
            <w:pPr>
              <w:ind w:right="-31"/>
              <w:jc w:val="center"/>
              <w:rPr>
                <w:color w:val="000000" w:themeColor="text1"/>
              </w:rPr>
            </w:pPr>
          </w:p>
          <w:p w:rsidR="00BA5B5F" w:rsidRPr="00CB72D2" w:rsidRDefault="00BA5B5F" w:rsidP="00BA5B5F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 xml:space="preserve">1 квартал </w:t>
            </w:r>
          </w:p>
          <w:p w:rsidR="00BA5B5F" w:rsidRPr="00CB72D2" w:rsidRDefault="00BA5B5F" w:rsidP="00BA5B5F">
            <w:pPr>
              <w:jc w:val="center"/>
              <w:rPr>
                <w:color w:val="000000" w:themeColor="text1"/>
              </w:rPr>
            </w:pPr>
          </w:p>
          <w:p w:rsidR="00BA5B5F" w:rsidRPr="00CB72D2" w:rsidRDefault="00BA5B5F" w:rsidP="00BA5B5F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 квартал</w:t>
            </w:r>
          </w:p>
          <w:p w:rsidR="00BA5B5F" w:rsidRPr="00CB72D2" w:rsidRDefault="00BA5B5F" w:rsidP="00BA5B5F">
            <w:pPr>
              <w:jc w:val="center"/>
              <w:rPr>
                <w:color w:val="000000" w:themeColor="text1"/>
              </w:rPr>
            </w:pPr>
          </w:p>
          <w:p w:rsidR="00BA5B5F" w:rsidRPr="00CB72D2" w:rsidRDefault="00BA5B5F" w:rsidP="00BA5B5F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3 квартал</w:t>
            </w:r>
          </w:p>
          <w:p w:rsidR="00BA5B5F" w:rsidRPr="00CB72D2" w:rsidRDefault="00BA5B5F" w:rsidP="00BA5B5F">
            <w:pPr>
              <w:jc w:val="center"/>
              <w:rPr>
                <w:color w:val="000000" w:themeColor="text1"/>
              </w:rPr>
            </w:pPr>
          </w:p>
          <w:p w:rsidR="00BA5B5F" w:rsidRPr="00CB72D2" w:rsidRDefault="00BA5B5F" w:rsidP="00BA5B5F">
            <w:pPr>
              <w:ind w:right="-31"/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4 квартал</w:t>
            </w:r>
          </w:p>
        </w:tc>
        <w:tc>
          <w:tcPr>
            <w:tcW w:w="879" w:type="dxa"/>
          </w:tcPr>
          <w:p w:rsidR="0011034F" w:rsidRDefault="0011034F" w:rsidP="0011034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11034F" w:rsidRDefault="0011034F" w:rsidP="0011034F">
            <w:pPr>
              <w:jc w:val="center"/>
            </w:pPr>
          </w:p>
          <w:p w:rsidR="00BA5B5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Pr="0011034F" w:rsidRDefault="0011034F" w:rsidP="0011034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1034F" w:rsidRDefault="0011034F" w:rsidP="0011034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BA5B5F" w:rsidRPr="00CB72D2" w:rsidRDefault="0011034F" w:rsidP="0011034F">
            <w:pPr>
              <w:ind w:right="-31"/>
              <w:jc w:val="center"/>
              <w:rPr>
                <w:color w:val="000000" w:themeColor="text1"/>
              </w:rPr>
            </w:pPr>
            <w:r>
              <w:t>1</w:t>
            </w:r>
          </w:p>
        </w:tc>
        <w:tc>
          <w:tcPr>
            <w:tcW w:w="709" w:type="dxa"/>
          </w:tcPr>
          <w:p w:rsidR="0011034F" w:rsidRDefault="0011034F" w:rsidP="0011034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BA5B5F" w:rsidRPr="00CB72D2" w:rsidRDefault="0011034F" w:rsidP="0011034F">
            <w:pPr>
              <w:ind w:right="-31"/>
              <w:jc w:val="center"/>
              <w:rPr>
                <w:color w:val="000000" w:themeColor="text1"/>
              </w:rPr>
            </w:pPr>
            <w:r>
              <w:t>1</w:t>
            </w:r>
          </w:p>
        </w:tc>
        <w:tc>
          <w:tcPr>
            <w:tcW w:w="709" w:type="dxa"/>
          </w:tcPr>
          <w:p w:rsidR="0011034F" w:rsidRDefault="0011034F" w:rsidP="0011034F">
            <w:pPr>
              <w:ind w:right="-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11034F" w:rsidRDefault="0011034F" w:rsidP="0011034F">
            <w:pPr>
              <w:jc w:val="center"/>
            </w:pPr>
            <w:r>
              <w:t>1</w:t>
            </w:r>
          </w:p>
          <w:p w:rsidR="0011034F" w:rsidRDefault="0011034F" w:rsidP="0011034F">
            <w:pPr>
              <w:jc w:val="center"/>
            </w:pPr>
          </w:p>
          <w:p w:rsidR="00BA5B5F" w:rsidRPr="00CB72D2" w:rsidRDefault="0011034F" w:rsidP="0011034F">
            <w:pPr>
              <w:ind w:right="-31"/>
              <w:jc w:val="center"/>
              <w:rPr>
                <w:color w:val="000000" w:themeColor="text1"/>
              </w:rPr>
            </w:pPr>
            <w:r>
              <w:t>1</w:t>
            </w:r>
          </w:p>
        </w:tc>
        <w:tc>
          <w:tcPr>
            <w:tcW w:w="2384" w:type="dxa"/>
          </w:tcPr>
          <w:p w:rsidR="00BA5B5F" w:rsidRPr="00CB72D2" w:rsidRDefault="00BA5B5F" w:rsidP="00BA5B5F">
            <w:pPr>
              <w:ind w:right="-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ЖКХ, транспорту и </w:t>
            </w:r>
            <w:r w:rsidRPr="00CB72D2">
              <w:rPr>
                <w:color w:val="000000" w:themeColor="text1"/>
              </w:rPr>
              <w:t>связи</w:t>
            </w:r>
            <w:r>
              <w:rPr>
                <w:color w:val="000000" w:themeColor="text1"/>
              </w:rPr>
              <w:t xml:space="preserve"> управления</w:t>
            </w:r>
            <w:r w:rsidRPr="00CB72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по ЖКХ, строительству, архитектуре </w:t>
            </w:r>
            <w:r w:rsidRPr="00CB72D2">
              <w:rPr>
                <w:color w:val="000000" w:themeColor="text1"/>
              </w:rPr>
              <w:t>администрации муниципального образования Тбилисский район</w:t>
            </w:r>
          </w:p>
        </w:tc>
      </w:tr>
    </w:tbl>
    <w:p w:rsidR="0011034F" w:rsidRDefault="0011034F" w:rsidP="00663A91">
      <w:pPr>
        <w:ind w:right="-31"/>
        <w:jc w:val="center"/>
        <w:rPr>
          <w:color w:val="000000" w:themeColor="text1"/>
          <w:sz w:val="22"/>
          <w:szCs w:val="22"/>
        </w:rPr>
      </w:pPr>
    </w:p>
    <w:p w:rsidR="00663A91" w:rsidRPr="00CB72D2" w:rsidRDefault="00663A91" w:rsidP="00663A91">
      <w:pPr>
        <w:ind w:right="-31"/>
        <w:jc w:val="center"/>
        <w:rPr>
          <w:color w:val="000000" w:themeColor="text1"/>
          <w:kern w:val="28"/>
          <w:sz w:val="22"/>
          <w:szCs w:val="22"/>
        </w:rPr>
      </w:pPr>
      <w:r w:rsidRPr="00CB72D2">
        <w:rPr>
          <w:color w:val="000000" w:themeColor="text1"/>
          <w:sz w:val="22"/>
          <w:szCs w:val="22"/>
        </w:rPr>
        <w:t xml:space="preserve">Раздел </w:t>
      </w:r>
      <w:r w:rsidRPr="00CB72D2">
        <w:rPr>
          <w:color w:val="000000" w:themeColor="text1"/>
          <w:sz w:val="22"/>
          <w:szCs w:val="22"/>
          <w:lang w:val="en-US"/>
        </w:rPr>
        <w:t>III</w:t>
      </w:r>
      <w:r w:rsidRPr="00CB72D2">
        <w:rPr>
          <w:color w:val="000000" w:themeColor="text1"/>
          <w:sz w:val="22"/>
          <w:szCs w:val="22"/>
        </w:rPr>
        <w:t xml:space="preserve">. </w:t>
      </w:r>
      <w:r w:rsidRPr="00CB72D2">
        <w:rPr>
          <w:color w:val="000000" w:themeColor="text1"/>
          <w:kern w:val="28"/>
          <w:sz w:val="22"/>
          <w:szCs w:val="22"/>
        </w:rPr>
        <w:t>Системные мероприятия, направленные на развитие конкуренции в Тбилисском районе</w:t>
      </w:r>
    </w:p>
    <w:p w:rsidR="00493A46" w:rsidRPr="00CB72D2" w:rsidRDefault="00493A46" w:rsidP="00663A91">
      <w:pPr>
        <w:ind w:right="-31"/>
        <w:jc w:val="center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39"/>
        <w:gridCol w:w="1618"/>
        <w:gridCol w:w="2793"/>
        <w:gridCol w:w="2135"/>
        <w:gridCol w:w="2136"/>
      </w:tblGrid>
      <w:tr w:rsidR="00CB72D2" w:rsidRPr="00CB72D2" w:rsidTr="00115196">
        <w:trPr>
          <w:tblHeader/>
        </w:trPr>
        <w:tc>
          <w:tcPr>
            <w:tcW w:w="3265" w:type="dxa"/>
          </w:tcPr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системного мероприятия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Решаемая проблематика</w:t>
            </w:r>
          </w:p>
        </w:tc>
        <w:tc>
          <w:tcPr>
            <w:tcW w:w="1618" w:type="dxa"/>
          </w:tcPr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Срок исполнения </w:t>
            </w:r>
          </w:p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Результат исполнения</w:t>
            </w:r>
          </w:p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 мероприятия</w:t>
            </w:r>
          </w:p>
        </w:tc>
        <w:tc>
          <w:tcPr>
            <w:tcW w:w="2135" w:type="dxa"/>
          </w:tcPr>
          <w:p w:rsidR="00C436F8" w:rsidRPr="00CB72D2" w:rsidRDefault="00C436F8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Ответственный </w:t>
            </w:r>
          </w:p>
          <w:p w:rsidR="00C436F8" w:rsidRPr="00CB72D2" w:rsidRDefault="00C436F8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разработчик</w:t>
            </w:r>
          </w:p>
        </w:tc>
        <w:tc>
          <w:tcPr>
            <w:tcW w:w="2136" w:type="dxa"/>
          </w:tcPr>
          <w:p w:rsidR="00C436F8" w:rsidRPr="00CB72D2" w:rsidRDefault="00C436F8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Ответственный исполнитель, соисполнитель</w:t>
            </w:r>
          </w:p>
        </w:tc>
      </w:tr>
      <w:tr w:rsidR="00CB72D2" w:rsidRPr="00CB72D2" w:rsidTr="00115196">
        <w:trPr>
          <w:tblHeader/>
        </w:trPr>
        <w:tc>
          <w:tcPr>
            <w:tcW w:w="3265" w:type="dxa"/>
          </w:tcPr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18" w:type="dxa"/>
          </w:tcPr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35" w:type="dxa"/>
          </w:tcPr>
          <w:p w:rsidR="00C436F8" w:rsidRPr="00CB72D2" w:rsidRDefault="00C436F8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36" w:type="dxa"/>
          </w:tcPr>
          <w:p w:rsidR="00C436F8" w:rsidRPr="00CB72D2" w:rsidRDefault="00C436F8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151E52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rPr>
          <w:trHeight w:val="2040"/>
        </w:trPr>
        <w:tc>
          <w:tcPr>
            <w:tcW w:w="3265" w:type="dxa"/>
          </w:tcPr>
          <w:p w:rsidR="00C436F8" w:rsidRPr="00CB72D2" w:rsidRDefault="00C436F8" w:rsidP="00DE56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Проведение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конгрессно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 xml:space="preserve">-выставочных мероприятий с участием товаропроизводителей  </w:t>
            </w:r>
            <w:r w:rsidR="00DE56E0" w:rsidRPr="00CB72D2">
              <w:rPr>
                <w:color w:val="000000" w:themeColor="text1"/>
                <w:sz w:val="22"/>
                <w:szCs w:val="22"/>
              </w:rPr>
              <w:t>муниципального образования Тбилисский район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Недостаточное информирование потенциальных потребителей о выпускаемой предприятиями </w:t>
            </w:r>
            <w:r w:rsidR="00DE56E0" w:rsidRPr="00CB72D2">
              <w:rPr>
                <w:color w:val="000000" w:themeColor="text1"/>
                <w:sz w:val="22"/>
                <w:szCs w:val="22"/>
              </w:rPr>
              <w:t>Тбилисского района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продукции</w:t>
            </w:r>
          </w:p>
        </w:tc>
        <w:tc>
          <w:tcPr>
            <w:tcW w:w="1618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Ежегодно, в соответствии с утверждённым календарным планом мероприятий </w:t>
            </w:r>
          </w:p>
        </w:tc>
        <w:tc>
          <w:tcPr>
            <w:tcW w:w="2793" w:type="dxa"/>
          </w:tcPr>
          <w:p w:rsidR="00C436F8" w:rsidRPr="00CB72D2" w:rsidRDefault="00C436F8" w:rsidP="00DE56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Увеличение числа проинформированных потребителей выпускаемой предприятиями </w:t>
            </w:r>
            <w:r w:rsidR="00DE56E0" w:rsidRPr="00CB72D2">
              <w:rPr>
                <w:color w:val="000000" w:themeColor="text1"/>
                <w:sz w:val="22"/>
                <w:szCs w:val="22"/>
              </w:rPr>
              <w:t>Тбилисского района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продукции</w:t>
            </w:r>
          </w:p>
        </w:tc>
        <w:tc>
          <w:tcPr>
            <w:tcW w:w="2135" w:type="dxa"/>
          </w:tcPr>
          <w:p w:rsidR="00DE56E0" w:rsidRPr="00CB72D2" w:rsidRDefault="00DE56E0" w:rsidP="00DE56E0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Структурные подразделения администрации МО Тбилисский район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E56E0" w:rsidRPr="00CB72D2" w:rsidRDefault="00DE56E0" w:rsidP="00DE56E0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Структурные подразделения администрации МО Тбилисский район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rPr>
          <w:trHeight w:val="1980"/>
        </w:trPr>
        <w:tc>
          <w:tcPr>
            <w:tcW w:w="3265" w:type="dxa"/>
          </w:tcPr>
          <w:p w:rsidR="00DE56E0" w:rsidRPr="00CB72D2" w:rsidRDefault="00DE56E0" w:rsidP="001C517D">
            <w:pPr>
              <w:rPr>
                <w:color w:val="000000" w:themeColor="text1"/>
                <w:sz w:val="22"/>
                <w:szCs w:val="22"/>
                <w:highlight w:val="cyan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Участие в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конгрессно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>-выставочных мероприятиях, форумах, фестивалях, проводимых отраслевыми органами исполнительной власти Краснодарского края</w:t>
            </w:r>
          </w:p>
          <w:p w:rsidR="00DE56E0" w:rsidRPr="00CB72D2" w:rsidRDefault="00DE56E0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DE56E0" w:rsidRPr="00CB72D2" w:rsidRDefault="00DE56E0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Продвижение выпускаемой продукции предприятиями Тбилисского района </w:t>
            </w:r>
          </w:p>
          <w:p w:rsidR="00DE56E0" w:rsidRPr="00CB72D2" w:rsidRDefault="00DE56E0" w:rsidP="001C51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</w:tcPr>
          <w:p w:rsidR="00DE56E0" w:rsidRPr="00CB72D2" w:rsidRDefault="00DE56E0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Ежегодно, в соответствии с утверждённым календарным планом мероприятий </w:t>
            </w:r>
          </w:p>
        </w:tc>
        <w:tc>
          <w:tcPr>
            <w:tcW w:w="2793" w:type="dxa"/>
          </w:tcPr>
          <w:p w:rsidR="00DE56E0" w:rsidRPr="00CB72D2" w:rsidRDefault="00DE56E0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Увеличение числа проинформированных потребителей выпускаемой продукции предприятиями Тбилисского района </w:t>
            </w:r>
          </w:p>
        </w:tc>
        <w:tc>
          <w:tcPr>
            <w:tcW w:w="2135" w:type="dxa"/>
          </w:tcPr>
          <w:p w:rsidR="00DE56E0" w:rsidRPr="00CB72D2" w:rsidRDefault="00DE56E0" w:rsidP="001C517D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Отраслевые органы исполнительной власти Краснодарского края</w:t>
            </w:r>
          </w:p>
          <w:p w:rsidR="00DE56E0" w:rsidRPr="00CB72D2" w:rsidRDefault="00DE56E0" w:rsidP="001C51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E56E0" w:rsidRPr="00CB72D2" w:rsidRDefault="00DE56E0" w:rsidP="001C517D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Структурные подразделения администрации МО Тбилисский район</w:t>
            </w:r>
          </w:p>
          <w:p w:rsidR="00DE56E0" w:rsidRPr="00CB72D2" w:rsidRDefault="00DE56E0" w:rsidP="001C517D">
            <w:pPr>
              <w:rPr>
                <w:color w:val="000000" w:themeColor="text1"/>
                <w:sz w:val="22"/>
                <w:szCs w:val="22"/>
              </w:rPr>
            </w:pPr>
          </w:p>
          <w:p w:rsidR="00DE56E0" w:rsidRPr="00CB72D2" w:rsidRDefault="00DE56E0" w:rsidP="001C517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151E52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DE56E0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асширение практики проведения совместных закупок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устранение случаев (снижение количества) осуществления закупки у единственного поставщика в соответствии с частью 1 пунктами 4, 5 статьи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E64AE4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снижение доли закупок у единственного поставщика (подрядчика, исполнителя) (по количеству), осуществленных в соответствии с частью 1 пунктами 4, 5 статьи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не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менее ч</w:t>
            </w:r>
            <w:r w:rsidR="004C0ECC" w:rsidRPr="00CB72D2">
              <w:rPr>
                <w:color w:val="000000" w:themeColor="text1"/>
                <w:sz w:val="22"/>
                <w:szCs w:val="22"/>
              </w:rPr>
              <w:t>ем на 5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% ежегодно</w:t>
            </w:r>
          </w:p>
        </w:tc>
        <w:tc>
          <w:tcPr>
            <w:tcW w:w="2135" w:type="dxa"/>
          </w:tcPr>
          <w:p w:rsidR="001C517D" w:rsidRPr="00CB72D2" w:rsidRDefault="001C517D" w:rsidP="001C517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департамент по регулированию контрактной системы Краснодарского края 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C436F8" w:rsidRPr="00CB72D2" w:rsidRDefault="001C517D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МКУ «Управление муниципальными закупками МО Тбилисский район»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F730E1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3.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115196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еализация мероприятий в рамках плана мероприятий («дорожная карта») Краснодарского края по внедрению целевой модели «Поддержка малого и среднего предпринимательства» и плана мероприятий по оптимизации </w:t>
            </w:r>
            <w:proofErr w:type="gramStart"/>
            <w:r w:rsidR="00C436F8" w:rsidRPr="00CB72D2">
              <w:rPr>
                <w:color w:val="000000" w:themeColor="text1"/>
                <w:sz w:val="22"/>
                <w:szCs w:val="22"/>
              </w:rPr>
              <w:t>расходов краевого бюджета Программы оздоровления государственных финансов Краснодарского</w:t>
            </w:r>
            <w:proofErr w:type="gramEnd"/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края, утвержденной распоряжением главы администрации (губернатора) Краснодарского края от 28 сентября 2018 г. № 255-р 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повышение качества управления закупочной деятельностью субъектов естественных монополий и компаний с государственным участием</w:t>
            </w:r>
          </w:p>
        </w:tc>
        <w:tc>
          <w:tcPr>
            <w:tcW w:w="1618" w:type="dxa"/>
          </w:tcPr>
          <w:p w:rsidR="00C436F8" w:rsidRPr="00CB72D2" w:rsidRDefault="00F730E1" w:rsidP="00E56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="00E64AE4"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повышение качества управления закупочной деятельностью субъектов естественных монополий и компаний с государственным участием</w:t>
            </w:r>
          </w:p>
        </w:tc>
        <w:tc>
          <w:tcPr>
            <w:tcW w:w="2135" w:type="dxa"/>
          </w:tcPr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департамент по регулированию контрактной системы Краснодарского края 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C436F8" w:rsidRPr="00CB72D2" w:rsidRDefault="001C517D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МКУ «Управление муниципальными закупками МО Тбилисский район»</w:t>
            </w: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F730E1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4C6487"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Избыточные ограничения для деятельности субъектов предпринимательства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E64AE4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2135" w:type="dxa"/>
          </w:tcPr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министерство экономики Краснодарского края </w:t>
            </w:r>
          </w:p>
        </w:tc>
        <w:tc>
          <w:tcPr>
            <w:tcW w:w="2136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Отдел экономики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1C51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Оптимизация процессов предоставления государственных услуг, 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относящихся к</w:t>
            </w:r>
            <w:r w:rsidR="001C517D"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полномочиям муниципального образования Тбилисский район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 также муниципальных услуг для субъектов предпринимательской деятельности путем сокращения сроков их оказания и снижения их стоимости</w:t>
            </w:r>
          </w:p>
          <w:p w:rsidR="004E3337" w:rsidRPr="00CB72D2" w:rsidRDefault="004E3337" w:rsidP="001C51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C436F8" w:rsidRPr="00CB72D2" w:rsidRDefault="00C436F8" w:rsidP="00D86C1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Недостаточный уровень удовлетворенности качеством и условиями 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предоставления услуг их получателями</w:t>
            </w:r>
          </w:p>
        </w:tc>
        <w:tc>
          <w:tcPr>
            <w:tcW w:w="1618" w:type="dxa"/>
          </w:tcPr>
          <w:p w:rsidR="00C436F8" w:rsidRPr="00CB72D2" w:rsidRDefault="00E64AE4" w:rsidP="00F73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E56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E56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Устранение избыточного государственного и муниципального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регулирования и снижение административных барьеров</w:t>
            </w:r>
          </w:p>
        </w:tc>
        <w:tc>
          <w:tcPr>
            <w:tcW w:w="2135" w:type="dxa"/>
          </w:tcPr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Отдел экономики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Проведение </w:t>
            </w: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 xml:space="preserve">оценки регулирующего воздействия проектов нормативных правовых актов </w:t>
            </w:r>
            <w:r w:rsidR="001C517D" w:rsidRPr="00CB72D2">
              <w:rPr>
                <w:color w:val="000000" w:themeColor="text1"/>
                <w:sz w:val="22"/>
                <w:szCs w:val="22"/>
              </w:rPr>
              <w:t>муниципального образования</w:t>
            </w:r>
            <w:proofErr w:type="gramEnd"/>
            <w:r w:rsidR="001C517D" w:rsidRPr="00CB72D2">
              <w:rPr>
                <w:color w:val="000000" w:themeColor="text1"/>
                <w:sz w:val="22"/>
                <w:szCs w:val="22"/>
              </w:rPr>
              <w:t xml:space="preserve"> Тбилисский район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Выявление положений, 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краевого бюджета</w:t>
            </w:r>
          </w:p>
          <w:p w:rsidR="004E3337" w:rsidRPr="00CB72D2" w:rsidRDefault="004E3337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E64AE4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1C517D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оценки регулирующего воздействия в отношении всех проектов нормативных правовых актов </w:t>
            </w:r>
            <w:r w:rsidR="001C517D" w:rsidRPr="00CB72D2">
              <w:rPr>
                <w:color w:val="000000" w:themeColor="text1"/>
                <w:sz w:val="22"/>
                <w:szCs w:val="22"/>
              </w:rPr>
              <w:t>муниципального образования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>, относящихся к соответствующей предметной области (100%)</w:t>
            </w:r>
          </w:p>
        </w:tc>
        <w:tc>
          <w:tcPr>
            <w:tcW w:w="2135" w:type="dxa"/>
          </w:tcPr>
          <w:p w:rsidR="001C517D" w:rsidRPr="00CB72D2" w:rsidRDefault="00C436F8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уполномоченный орган – </w:t>
            </w:r>
            <w:r w:rsidR="001C517D" w:rsidRPr="00CB72D2">
              <w:rPr>
                <w:color w:val="000000" w:themeColor="text1"/>
                <w:sz w:val="22"/>
                <w:szCs w:val="22"/>
              </w:rPr>
              <w:t xml:space="preserve">Отдел экономики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Отдел экономики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оценки регулирующего воздействия проектов муниципальных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Выявление положений, вводящих избыточные обязанности, запреты и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ограничения для субъектов предпринимательской и</w:t>
            </w:r>
            <w:proofErr w:type="gramEnd"/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инвестиционной деятельности или способствующих их введению, а также положений, способствующих возникновению необоснованных расходов субъектов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предпринимательской и инвестиционной деятельности и местных бюджетов</w:t>
            </w:r>
          </w:p>
        </w:tc>
        <w:tc>
          <w:tcPr>
            <w:tcW w:w="1618" w:type="dxa"/>
          </w:tcPr>
          <w:p w:rsidR="00C436F8" w:rsidRPr="00CB72D2" w:rsidRDefault="00E64AE4" w:rsidP="00F730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оценки регулирующего воздействия в отношении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всех проектов муниципальных нормативных правовых актов, относящихся к соответствующей предметной области (100%)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Проведение экспертизы муниципальных нормативных правовых актов, затрагивающих вопросы осуществления предпринимательской и инвестиционной деятельности, в соответствии с утвержденными планами (100%)</w:t>
            </w:r>
          </w:p>
          <w:p w:rsidR="004E3337" w:rsidRPr="00CB72D2" w:rsidRDefault="004E3337" w:rsidP="00D86C17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35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Отдел экономики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Отдел экономики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Улучшение условий ведения предпринимательской и инвестиционной деятельности в </w:t>
            </w:r>
            <w:r w:rsidR="001C517D" w:rsidRPr="00CB72D2">
              <w:rPr>
                <w:color w:val="000000" w:themeColor="text1"/>
                <w:sz w:val="22"/>
                <w:szCs w:val="22"/>
              </w:rPr>
              <w:t>муниципальном образовании Тбилисский район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Создание наиболее комфортных и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безбарьерных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 xml:space="preserve"> условий для инвесторов и предпринимателей на территории </w:t>
            </w:r>
            <w:r w:rsidR="001C517D" w:rsidRPr="00CB72D2">
              <w:rPr>
                <w:color w:val="000000" w:themeColor="text1"/>
                <w:sz w:val="22"/>
                <w:szCs w:val="22"/>
              </w:rPr>
              <w:t>муниципального образования Тбилисский район</w:t>
            </w:r>
          </w:p>
          <w:p w:rsidR="004E3337" w:rsidRPr="00CB72D2" w:rsidRDefault="004E3337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</w:tcPr>
          <w:p w:rsidR="00C436F8" w:rsidRPr="00CB72D2" w:rsidRDefault="00E64AE4" w:rsidP="00F730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Внедрение целевых </w:t>
            </w: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>моделей упрощения процедур ведения бизнеса</w:t>
            </w:r>
            <w:proofErr w:type="gramEnd"/>
            <w:r w:rsidRPr="00CB72D2">
              <w:rPr>
                <w:color w:val="000000" w:themeColor="text1"/>
                <w:sz w:val="22"/>
                <w:szCs w:val="22"/>
              </w:rPr>
              <w:t xml:space="preserve"> и повышения инвестиционной привлекательности субъектов Российской Федерации</w:t>
            </w:r>
          </w:p>
        </w:tc>
        <w:tc>
          <w:tcPr>
            <w:tcW w:w="2135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Отдел экономики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Отдел экономики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F730E1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4C6487"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Мероприятия, направленные на совершенствование процессов управления в рамках полномочий органов исполнительной власти Краснодарского края или органов местного самоуправления муниципальных образований Краснодарского края, закрепленных за ними законодательством Российской Федерации, объектами государственной собственности Краснодарского края и муниципальной собственности, а также на ограничение влияния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lastRenderedPageBreak/>
              <w:t>государственных и муниципальных предприятий на конкуренцию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Разработка, утверждение и выполнение комплекса мероприятий (программы)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наделенными правом </w:t>
            </w:r>
            <w:r w:rsidR="002B4FA6"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осуществления 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предпринимательской деятельности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Влияние государственных и муниципальных предприятий на развитие конкуренции</w:t>
            </w:r>
          </w:p>
        </w:tc>
        <w:tc>
          <w:tcPr>
            <w:tcW w:w="1618" w:type="dxa"/>
          </w:tcPr>
          <w:p w:rsidR="00C436F8" w:rsidRPr="00CB72D2" w:rsidRDefault="00E64AE4" w:rsidP="00F73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56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B7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E56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7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Совершенствование процессов управления объектами государственной и муниципальной собственности, ограничение влияния государственных предприятий на конкуренцию</w:t>
            </w:r>
          </w:p>
          <w:p w:rsidR="00C436F8" w:rsidRPr="00CB72D2" w:rsidRDefault="00C436F8" w:rsidP="00D86C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436F8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Структурные подразделения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1C517D" w:rsidRPr="00CB72D2" w:rsidRDefault="001C517D" w:rsidP="001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Структурные подразделения администрации МО Тбилисский район 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Оптимизация количества государственных унитарных предприятий и муниципальных унитарных предприятий </w:t>
            </w:r>
          </w:p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C436F8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Принятие</w:t>
            </w:r>
          </w:p>
          <w:p w:rsidR="00C436F8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решений о</w:t>
            </w:r>
          </w:p>
          <w:p w:rsidR="00C436F8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реорганизации</w:t>
            </w:r>
          </w:p>
          <w:p w:rsidR="00C436F8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или ликвидации</w:t>
            </w:r>
          </w:p>
          <w:p w:rsidR="00C436F8" w:rsidRPr="00CB72D2" w:rsidRDefault="00C436F8" w:rsidP="001C517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неэффективных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МУПов</w:t>
            </w:r>
            <w:proofErr w:type="spellEnd"/>
          </w:p>
        </w:tc>
        <w:tc>
          <w:tcPr>
            <w:tcW w:w="1618" w:type="dxa"/>
          </w:tcPr>
          <w:p w:rsidR="00C436F8" w:rsidRPr="00CB72D2" w:rsidRDefault="00E64AE4" w:rsidP="00F730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Сокращение количества унитарных предприятий, осуществляющих</w:t>
            </w:r>
          </w:p>
          <w:p w:rsidR="00C436F8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деятельность на товарных рынках с </w:t>
            </w: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>развитой</w:t>
            </w:r>
            <w:proofErr w:type="gramEnd"/>
          </w:p>
          <w:p w:rsidR="00663A91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конкуренцией, путем приватизации, ликвидации либо реорганизации</w:t>
            </w:r>
          </w:p>
        </w:tc>
        <w:tc>
          <w:tcPr>
            <w:tcW w:w="2135" w:type="dxa"/>
          </w:tcPr>
          <w:p w:rsidR="00C436F8" w:rsidRPr="00CB72D2" w:rsidRDefault="001C517D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по управлению муниципальным имуществом администрации МО Тбилисский район</w:t>
            </w:r>
          </w:p>
        </w:tc>
        <w:tc>
          <w:tcPr>
            <w:tcW w:w="2136" w:type="dxa"/>
          </w:tcPr>
          <w:p w:rsidR="00C436F8" w:rsidRPr="00CB72D2" w:rsidRDefault="001C517D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Отдел по управлению муниципальным имуществом администрации МО Тбилисский район </w:t>
            </w: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F730E1" w:rsidP="00F730E1">
            <w:pPr>
              <w:ind w:right="-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6</w:t>
            </w:r>
            <w:r w:rsidR="00E04CFB"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создание условий для недискриминационного доступа хозяйствующих субъектов на товарные рынки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630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Выявление факторов, сдерживающих развитие конкуренции на территории </w:t>
            </w:r>
            <w:r w:rsidR="00F730E1">
              <w:rPr>
                <w:color w:val="000000" w:themeColor="text1"/>
                <w:sz w:val="22"/>
                <w:szCs w:val="22"/>
              </w:rPr>
              <w:t>МО</w:t>
            </w:r>
            <w:r w:rsidR="00D63057" w:rsidRPr="00CB72D2">
              <w:rPr>
                <w:color w:val="000000" w:themeColor="text1"/>
                <w:sz w:val="22"/>
                <w:szCs w:val="22"/>
              </w:rPr>
              <w:t xml:space="preserve">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наличие административных барьеров для вхождения на конкурентные товарные рынки частных компаний 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E64AE4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Создание условий доступа хозяйствующим субъектам на товарные рынки, мониторинг наличия административных барьеров входа на рынки</w:t>
            </w:r>
          </w:p>
          <w:p w:rsidR="00663A91" w:rsidRPr="00CB72D2" w:rsidRDefault="00663A91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widowControl w:val="0"/>
              <w:tabs>
                <w:tab w:val="left" w:pos="33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Оказание содействия сельскохозяйственным товаропроизводителям Краснодарского края в реализации произведённой ими сельскохозяйственной продукции:</w:t>
            </w:r>
          </w:p>
          <w:p w:rsidR="00C436F8" w:rsidRPr="00CB72D2" w:rsidRDefault="00C436F8" w:rsidP="00D86C17">
            <w:pPr>
              <w:widowControl w:val="0"/>
              <w:numPr>
                <w:ilvl w:val="0"/>
                <w:numId w:val="4"/>
              </w:numPr>
              <w:tabs>
                <w:tab w:val="left" w:pos="330"/>
              </w:tabs>
              <w:ind w:lef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организация торговли в формате «ярмарки выходного дня», «фермерский дворик» на торговых площадках </w:t>
            </w:r>
            <w:r w:rsidR="00D63057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>;</w:t>
            </w:r>
          </w:p>
          <w:p w:rsidR="00C436F8" w:rsidRPr="00CB72D2" w:rsidRDefault="00C436F8" w:rsidP="00D86C17">
            <w:pPr>
              <w:widowControl w:val="0"/>
              <w:numPr>
                <w:ilvl w:val="0"/>
                <w:numId w:val="4"/>
              </w:numPr>
              <w:tabs>
                <w:tab w:val="left" w:pos="330"/>
              </w:tabs>
              <w:ind w:left="0" w:firstLine="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проведение сезонных сельскохозя</w:t>
            </w:r>
            <w:r w:rsidR="00D63057" w:rsidRPr="00CB72D2">
              <w:rPr>
                <w:color w:val="000000" w:themeColor="text1"/>
                <w:sz w:val="22"/>
                <w:szCs w:val="22"/>
              </w:rPr>
              <w:t>йственных ярмарок на территории 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>;</w:t>
            </w:r>
          </w:p>
          <w:p w:rsidR="00C436F8" w:rsidRPr="00CB72D2" w:rsidRDefault="00C436F8" w:rsidP="00D86C17">
            <w:pPr>
              <w:widowControl w:val="0"/>
              <w:numPr>
                <w:ilvl w:val="0"/>
                <w:numId w:val="4"/>
              </w:numPr>
              <w:tabs>
                <w:tab w:val="left" w:pos="330"/>
              </w:tabs>
              <w:ind w:lef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организация выездной торговли непосредственно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сельхозтоваропроизводителями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>;</w:t>
            </w:r>
          </w:p>
          <w:p w:rsidR="00C436F8" w:rsidRPr="00CB72D2" w:rsidRDefault="00C436F8" w:rsidP="00D86C17">
            <w:pPr>
              <w:widowControl w:val="0"/>
              <w:numPr>
                <w:ilvl w:val="0"/>
                <w:numId w:val="4"/>
              </w:numPr>
              <w:tabs>
                <w:tab w:val="left" w:pos="330"/>
              </w:tabs>
              <w:ind w:lef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инфотуров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>, закупочных сессий для местных производителей с целью увеличения доли местной продукции в торговой сети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Расширение инфраструктуры реализации произведённой сельскохозяйственной продукции на территории Краснодарского края </w:t>
            </w:r>
          </w:p>
        </w:tc>
        <w:tc>
          <w:tcPr>
            <w:tcW w:w="1618" w:type="dxa"/>
          </w:tcPr>
          <w:p w:rsidR="00C436F8" w:rsidRPr="00CB72D2" w:rsidRDefault="00E64AE4" w:rsidP="00F730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Повышение возможности для сельскохозяйственных товаропроизводителей для реализации произведённой ими сельскохозяйственной продукции и повышению доступности продуктов питания местного производства для населения Краснодарского края </w:t>
            </w:r>
          </w:p>
        </w:tc>
        <w:tc>
          <w:tcPr>
            <w:tcW w:w="2135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сельского хозяйства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сельского хозяйства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63057">
            <w:pPr>
              <w:widowControl w:val="0"/>
              <w:tabs>
                <w:tab w:val="left" w:pos="33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</w:t>
            </w:r>
            <w:r w:rsidR="006C7BD8" w:rsidRPr="00CB72D2">
              <w:rPr>
                <w:color w:val="000000" w:themeColor="text1"/>
                <w:sz w:val="22"/>
                <w:szCs w:val="22"/>
              </w:rPr>
              <w:t>мониторинг</w:t>
            </w:r>
            <w:r w:rsidR="00D63057" w:rsidRPr="00CB72D2">
              <w:rPr>
                <w:color w:val="000000" w:themeColor="text1"/>
                <w:sz w:val="22"/>
                <w:szCs w:val="22"/>
              </w:rPr>
              <w:t>а</w:t>
            </w:r>
            <w:r w:rsidR="006C7BD8"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состояния и развития конкуренции на товарных рынках </w:t>
            </w:r>
            <w:r w:rsidR="00D63057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Оценка состояния конкуренции субъектами предпринимательской деятельности и определение удовлетворённости потребителей качеством товаров, работ и услуг и состоянием ценовой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конкуренции 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="00E64AE4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Наличие актуальной информации о состоянии конкуренции на товарных рынках и степени удовлетворённости потребителей качеством товаров, работ и услуг и состоянием ценовой конкуренции</w:t>
            </w:r>
          </w:p>
        </w:tc>
        <w:tc>
          <w:tcPr>
            <w:tcW w:w="2135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C436F8" w:rsidRPr="00CB72D2" w:rsidRDefault="00C436F8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C436F8" w:rsidRPr="00CB72D2" w:rsidRDefault="00C436F8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F730E1" w:rsidP="009C249D">
            <w:pPr>
              <w:ind w:right="-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</w:t>
            </w:r>
            <w:r w:rsidR="00943E82"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6C7B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Включение пунктов о необходимости сохранения целевого использования государственных (муниципальных) объектов недвижимого имущества в концессионные соглашения</w:t>
            </w:r>
            <w:r w:rsidR="006C7BD8" w:rsidRPr="00CB72D2">
              <w:rPr>
                <w:color w:val="000000" w:themeColor="text1"/>
                <w:sz w:val="22"/>
                <w:szCs w:val="22"/>
              </w:rPr>
              <w:t xml:space="preserve">, соглашения о государственно-частном партнерстве, </w:t>
            </w:r>
            <w:proofErr w:type="spellStart"/>
            <w:r w:rsidR="006C7BD8" w:rsidRPr="00CB72D2">
              <w:rPr>
                <w:color w:val="000000" w:themeColor="text1"/>
                <w:sz w:val="22"/>
                <w:szCs w:val="22"/>
              </w:rPr>
              <w:t>муниципально</w:t>
            </w:r>
            <w:proofErr w:type="spellEnd"/>
            <w:r w:rsidR="006C7BD8" w:rsidRPr="00CB72D2">
              <w:rPr>
                <w:color w:val="000000" w:themeColor="text1"/>
                <w:sz w:val="22"/>
                <w:szCs w:val="22"/>
              </w:rPr>
              <w:t>-частном партнерстве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6C7BD8" w:rsidRPr="00CB72D2">
              <w:rPr>
                <w:color w:val="000000" w:themeColor="text1"/>
                <w:sz w:val="22"/>
                <w:szCs w:val="22"/>
              </w:rPr>
              <w:t xml:space="preserve">с 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организациями, </w:t>
            </w:r>
            <w:r w:rsidR="006C7BD8" w:rsidRPr="00CB72D2">
              <w:rPr>
                <w:color w:val="000000" w:themeColor="text1"/>
                <w:sz w:val="22"/>
                <w:szCs w:val="22"/>
              </w:rPr>
              <w:t>осуществляющими деятельность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в социальной сфере 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1618" w:type="dxa"/>
          </w:tcPr>
          <w:p w:rsidR="00C436F8" w:rsidRPr="00CB72D2" w:rsidRDefault="00E64AE4" w:rsidP="00F730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8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2135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C436F8" w:rsidRPr="00CB72D2" w:rsidRDefault="00C436F8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C436F8" w:rsidRPr="00CB72D2" w:rsidRDefault="00C436F8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F730E1" w:rsidP="009C249D">
            <w:pPr>
              <w:ind w:right="-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943E82"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Мероприятия, направленные на содействие развитию практики применения механизмов государственно-частного и </w:t>
            </w:r>
            <w:proofErr w:type="spellStart"/>
            <w:r w:rsidR="00C436F8" w:rsidRPr="00CB72D2">
              <w:rPr>
                <w:color w:val="000000" w:themeColor="text1"/>
                <w:sz w:val="22"/>
                <w:szCs w:val="22"/>
              </w:rPr>
              <w:t>муниципально</w:t>
            </w:r>
            <w:proofErr w:type="spellEnd"/>
            <w:r w:rsidR="00C436F8" w:rsidRPr="00CB72D2">
              <w:rPr>
                <w:color w:val="000000" w:themeColor="text1"/>
                <w:sz w:val="22"/>
                <w:szCs w:val="22"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 xml:space="preserve">Содействие развитию практики применения механизмов государственно-частного и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муниципально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>-частного партнерства, в том числе практики заключения концессионных соглашений, в социальной сфере на региональном и муниципальном уровнях</w:t>
            </w:r>
            <w:proofErr w:type="gramEnd"/>
          </w:p>
        </w:tc>
        <w:tc>
          <w:tcPr>
            <w:tcW w:w="2839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Снижение нагрузки на региональные и местные бюджеты, привлечение дополнительного финансирования на реализацию социально значимых проектов; выявление лучших практик использования механизмов государственно-частного и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муниципально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>-частного партнерства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E64AE4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Заключение соглашений в социальной сфере с применением механизмов государственно-частного и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муниципально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>-частного партнерства, в том числе заключение концессионных соглашений в данной сфере</w:t>
            </w:r>
          </w:p>
        </w:tc>
        <w:tc>
          <w:tcPr>
            <w:tcW w:w="2135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C436F8" w:rsidRPr="00CB72D2" w:rsidRDefault="00C436F8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</w:t>
            </w:r>
          </w:p>
          <w:p w:rsidR="00D63057" w:rsidRPr="00CB72D2" w:rsidRDefault="00D63057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C436F8" w:rsidRPr="00CB72D2" w:rsidRDefault="00C436F8" w:rsidP="00D6305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9C249D" w:rsidP="009C249D">
            <w:pPr>
              <w:ind w:right="-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9.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мероприятий для субъектов малого и среднего предпринимательства и лиц, планирующих начать предпринимательскую деятельность 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Оказание поддержки субъектам МСП и физическим лицам в части повышения компетенций в сфере развития предпринимательства</w:t>
            </w:r>
          </w:p>
        </w:tc>
        <w:tc>
          <w:tcPr>
            <w:tcW w:w="1618" w:type="dxa"/>
          </w:tcPr>
          <w:p w:rsidR="00C436F8" w:rsidRPr="00CB72D2" w:rsidRDefault="00E64AE4" w:rsidP="009C24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E86509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Центром поддержки предпринимательства проведено не менее </w:t>
            </w:r>
            <w:r w:rsidR="00D63057" w:rsidRPr="00CB72D2">
              <w:rPr>
                <w:color w:val="000000" w:themeColor="text1"/>
                <w:sz w:val="22"/>
                <w:szCs w:val="22"/>
              </w:rPr>
              <w:t>20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мероприятий ежегодно, в которых приняло участие не менее </w:t>
            </w:r>
            <w:r w:rsidR="00D63057" w:rsidRPr="00CB72D2">
              <w:rPr>
                <w:color w:val="000000" w:themeColor="text1"/>
                <w:sz w:val="22"/>
                <w:szCs w:val="22"/>
              </w:rPr>
              <w:t>5</w:t>
            </w:r>
            <w:r w:rsidR="00E86509" w:rsidRPr="00CB72D2">
              <w:rPr>
                <w:color w:val="000000" w:themeColor="text1"/>
                <w:sz w:val="22"/>
                <w:szCs w:val="22"/>
              </w:rPr>
              <w:t xml:space="preserve">30 человек </w:t>
            </w:r>
          </w:p>
        </w:tc>
        <w:tc>
          <w:tcPr>
            <w:tcW w:w="2135" w:type="dxa"/>
          </w:tcPr>
          <w:p w:rsidR="00C436F8" w:rsidRPr="00CB72D2" w:rsidRDefault="00D63057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МБУ «Тбилисский ЦПП»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63057" w:rsidRPr="00CB72D2" w:rsidRDefault="00D63057" w:rsidP="00D6305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МБУ «Тбилисский ЦПП»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943E82" w:rsidP="009C249D">
            <w:pPr>
              <w:ind w:right="-31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10.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Мероприятия, направленные на повышение в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цифровой грамотности населения,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муниципальных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служащих и работников бюджетной сферы в рамках соответствующей региональной программы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746B24" w:rsidP="00746B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Обучение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муниципальных служащих </w:t>
            </w:r>
          </w:p>
        </w:tc>
        <w:tc>
          <w:tcPr>
            <w:tcW w:w="2839" w:type="dxa"/>
          </w:tcPr>
          <w:p w:rsidR="00C436F8" w:rsidRPr="00CB72D2" w:rsidRDefault="00C436F8" w:rsidP="00746B24">
            <w:pPr>
              <w:pStyle w:val="a7"/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</w:pPr>
            <w:r w:rsidRPr="00CB72D2"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  <w:t>Обучение муниципальных служащих компетенциям, необходимым для цифровой трансформации муниципального управления</w:t>
            </w:r>
          </w:p>
        </w:tc>
        <w:tc>
          <w:tcPr>
            <w:tcW w:w="1618" w:type="dxa"/>
          </w:tcPr>
          <w:p w:rsidR="00C436F8" w:rsidRPr="00CB72D2" w:rsidRDefault="00E64AE4" w:rsidP="009C24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pStyle w:val="a7"/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</w:pPr>
            <w:r w:rsidRPr="00CB72D2">
              <w:rPr>
                <w:color w:val="000000" w:themeColor="text1"/>
                <w:spacing w:val="-2"/>
                <w:sz w:val="22"/>
                <w:szCs w:val="22"/>
              </w:rPr>
              <w:t>Обеспечение подготовки высококвалифицированных кадров для цифровой экономики</w:t>
            </w:r>
            <w:r w:rsidRPr="00CB72D2"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C436F8" w:rsidRPr="00CB72D2" w:rsidRDefault="00C436F8" w:rsidP="00746B24">
            <w:pPr>
              <w:pStyle w:val="a7"/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</w:pPr>
            <w:r w:rsidRPr="00CB72D2"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  <w:t xml:space="preserve">Изучение </w:t>
            </w:r>
            <w:r w:rsidR="00746B24" w:rsidRPr="00CB72D2"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  <w:t>муниципальными</w:t>
            </w:r>
            <w:r w:rsidRPr="00CB72D2"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  <w:t xml:space="preserve"> служащими и работниками подведомственных учреждений лучшего международного опыта развития цифровой экономики и умных технологий</w:t>
            </w:r>
          </w:p>
        </w:tc>
        <w:tc>
          <w:tcPr>
            <w:tcW w:w="2135" w:type="dxa"/>
          </w:tcPr>
          <w:p w:rsidR="00C436F8" w:rsidRPr="00CB72D2" w:rsidRDefault="00746B24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муниципальной службы и кадров администрации МО Тбилисский район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</w:tcPr>
          <w:p w:rsidR="00C436F8" w:rsidRPr="00CB72D2" w:rsidRDefault="00746B24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Отдел муниципальной службы и кадров администрации МО Тбилисский район </w:t>
            </w: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9C249D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обеспечение равных условий доступа к информации о государственном имуществе Краснодарского края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</w:t>
            </w:r>
            <w:proofErr w:type="gramEnd"/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746B24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 xml:space="preserve">Информирование субъектов малого и среднего предпринимательства (далее –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МСП), а также организаций, образующих инфраструктуру поддержки субъектов МСП, о свободном имуществе, находящемся в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муниципальной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собственности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>, включенном в перечни имущества, утвержденные в соответствии с частью 4 статьи 18 Федерального закона от 24.07.2007г. № 209-ФЗ «О развитии малого и среднего предпринимательства в Российской Федерации» (далее – Федеральный закон № 209-ФЗ), путем размещения соответствующей</w:t>
            </w:r>
            <w:proofErr w:type="gramEnd"/>
            <w:r w:rsidRPr="00CB72D2">
              <w:rPr>
                <w:color w:val="000000" w:themeColor="text1"/>
                <w:sz w:val="22"/>
                <w:szCs w:val="22"/>
              </w:rPr>
              <w:t xml:space="preserve"> информации на официальном сайте (</w:t>
            </w: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>интернет-портале</w:t>
            </w:r>
            <w:proofErr w:type="gramEnd"/>
            <w:r w:rsidRPr="00CB72D2">
              <w:rPr>
                <w:color w:val="000000" w:themeColor="text1"/>
                <w:sz w:val="22"/>
                <w:szCs w:val="22"/>
              </w:rPr>
              <w:t xml:space="preserve">)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администрации муниципального образования Тбилисский район</w:t>
            </w:r>
          </w:p>
        </w:tc>
        <w:tc>
          <w:tcPr>
            <w:tcW w:w="2839" w:type="dxa"/>
          </w:tcPr>
          <w:p w:rsidR="00C436F8" w:rsidRPr="00CB72D2" w:rsidRDefault="00C436F8" w:rsidP="00746B24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Обеспечение равных условий доступа субъектов МСП и организаций,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образующих инфраструктуру поддержки субъектов МСП, к информации о свободном имуществе, находящемся в муниципальной собственности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, включенном в перечни имущества, утвержденные в соответствии с частью 4 статьи 18 Федерального закона № 209-ФЗ, в рамках оказания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администрацией МО Тбилисский район имущественной поддержки субъектам МСП</w:t>
            </w:r>
            <w:r w:rsidRPr="00CB72D2">
              <w:rPr>
                <w:color w:val="000000" w:themeColor="text1"/>
                <w:sz w:val="22"/>
                <w:szCs w:val="22"/>
              </w:rPr>
              <w:t>, а также организациям, образующим инфраструктуру поддержки субъектов МСП, в</w:t>
            </w:r>
            <w:proofErr w:type="gramEnd"/>
            <w:r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>соответствии</w:t>
            </w:r>
            <w:proofErr w:type="gramEnd"/>
            <w:r w:rsidRPr="00CB72D2">
              <w:rPr>
                <w:color w:val="000000" w:themeColor="text1"/>
                <w:sz w:val="22"/>
                <w:szCs w:val="22"/>
              </w:rPr>
              <w:t xml:space="preserve"> с положениями статьи 18 Федерального закона № 209-ФЗ 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lastRenderedPageBreak/>
              <w:t>2025</w:t>
            </w:r>
            <w:r w:rsidR="00E64AE4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В аренду субъектам МСП и организациям, образующим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инфраструктуру 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поддержки субъектов МСП, сдано не менее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1 объекта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недвижимого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 xml:space="preserve"> (движимого)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имущества, находящихся в государственной собственности Краснодарского края и муниципальной собственности муниципальных образований Краснодарского края, включенных в перечни имущества, предусмотренные статьей 18 Федерального закона № 209-ФЗ </w:t>
            </w:r>
            <w:r w:rsidRPr="00CB72D2">
              <w:rPr>
                <w:rStyle w:val="af3"/>
                <w:color w:val="000000" w:themeColor="text1"/>
                <w:sz w:val="22"/>
                <w:szCs w:val="22"/>
              </w:rPr>
              <w:footnoteReference w:id="1"/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C436F8" w:rsidRPr="00CB72D2" w:rsidRDefault="00746B24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Отдел по управлению муниципальным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имуществом администрации МО Тбилисский район, Отдел экономики администрации муниципального образования Тбилисский район</w:t>
            </w: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746B24" w:rsidRPr="00CB72D2" w:rsidRDefault="00746B24" w:rsidP="00746B24">
            <w:pPr>
              <w:ind w:right="-31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Отдел по управлению муниципальным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имуществом администрации МО Тбилисский район, Отдел экономики администрации муниципального образования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436F8" w:rsidRPr="00CB72D2" w:rsidRDefault="00C436F8" w:rsidP="00D86C17">
            <w:pPr>
              <w:ind w:right="-31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9C249D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</w:t>
            </w:r>
            <w:r w:rsidR="00C15C68"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Мероприятия, направленные на мобильность трудовых ресурсов, способствующую повышению эффективности 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lastRenderedPageBreak/>
              <w:t>в том числе привлечение высококвалифицированной рабочей силы из-за рубежа (приоритетом являются научно-технологические кадры)</w:t>
            </w:r>
            <w:proofErr w:type="gramEnd"/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746B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Проведение мониторинга потребности отраслевых организаций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в квалифицированных кадрах и формирования прогноза дополнительной потребности в кадрах, в том числе для реализации инвестиционных проектов</w:t>
            </w:r>
          </w:p>
        </w:tc>
        <w:tc>
          <w:tcPr>
            <w:tcW w:w="2839" w:type="dxa"/>
          </w:tcPr>
          <w:p w:rsidR="00C436F8" w:rsidRPr="00CB72D2" w:rsidRDefault="00C436F8" w:rsidP="00BD693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вы</w:t>
            </w:r>
            <w:r w:rsidR="00BD693B" w:rsidRPr="00CB72D2">
              <w:rPr>
                <w:color w:val="000000" w:themeColor="text1"/>
                <w:sz w:val="22"/>
                <w:szCs w:val="22"/>
              </w:rPr>
              <w:t xml:space="preserve">явление потребности организаций </w:t>
            </w:r>
            <w:r w:rsidR="00746B24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="00BD693B" w:rsidRPr="00CB72D2">
              <w:rPr>
                <w:color w:val="000000" w:themeColor="text1"/>
                <w:sz w:val="22"/>
                <w:szCs w:val="22"/>
              </w:rPr>
              <w:t xml:space="preserve">, в том числе 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участников инвестиционных проектов, в специалистах и рабочих кадрах с целью определения объемов и профилей подготовки и </w:t>
            </w:r>
            <w:r w:rsidR="00BD693B" w:rsidRPr="00CB72D2">
              <w:rPr>
                <w:color w:val="000000" w:themeColor="text1"/>
                <w:sz w:val="22"/>
                <w:szCs w:val="22"/>
              </w:rPr>
              <w:t>переподготовки кадров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на всех уровнях профессионального образования 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E64AE4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повышение профессиональной мобильности трудовых ресурсов, способствующей повышению эффективности труда  </w:t>
            </w:r>
          </w:p>
        </w:tc>
        <w:tc>
          <w:tcPr>
            <w:tcW w:w="2135" w:type="dxa"/>
          </w:tcPr>
          <w:p w:rsidR="00746B24" w:rsidRPr="00CB72D2" w:rsidRDefault="00746B24" w:rsidP="00746B24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муниципальной службы и кадров администрации муниципального образования</w:t>
            </w:r>
          </w:p>
          <w:p w:rsidR="00746B24" w:rsidRPr="00CB72D2" w:rsidRDefault="00746B24" w:rsidP="00746B24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746B24" w:rsidRPr="00CB72D2" w:rsidRDefault="00746B24" w:rsidP="00746B24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ГКУ КК </w:t>
            </w:r>
            <w:r w:rsidR="00AB3726" w:rsidRPr="00CB72D2">
              <w:rPr>
                <w:color w:val="000000" w:themeColor="text1"/>
                <w:sz w:val="22"/>
                <w:szCs w:val="22"/>
              </w:rPr>
              <w:t>«</w:t>
            </w:r>
            <w:r w:rsidRPr="00CB72D2">
              <w:rPr>
                <w:color w:val="000000" w:themeColor="text1"/>
                <w:sz w:val="22"/>
                <w:szCs w:val="22"/>
              </w:rPr>
              <w:t>ЦЗН Тбилисского района</w:t>
            </w:r>
            <w:r w:rsidR="00AB3726" w:rsidRPr="00CB72D2">
              <w:rPr>
                <w:color w:val="000000" w:themeColor="text1"/>
                <w:sz w:val="22"/>
                <w:szCs w:val="22"/>
              </w:rPr>
              <w:t>»</w:t>
            </w:r>
          </w:p>
          <w:p w:rsidR="00C436F8" w:rsidRPr="00CB72D2" w:rsidRDefault="00C436F8" w:rsidP="00D86C1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муниципальной службы и кадров администрации муниципального образования</w:t>
            </w:r>
          </w:p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Тбилисский район,</w:t>
            </w:r>
          </w:p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ГКУ КК «ЦЗН Тбилисского района»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Реализация мероприятий регионального проекта </w:t>
            </w:r>
            <w:r w:rsidRPr="00CB72D2">
              <w:rPr>
                <w:b/>
                <w:color w:val="000000" w:themeColor="text1"/>
                <w:sz w:val="22"/>
                <w:szCs w:val="22"/>
              </w:rPr>
              <w:t>«</w:t>
            </w:r>
            <w:r w:rsidRPr="00CB72D2">
              <w:rPr>
                <w:rStyle w:val="a6"/>
                <w:b w:val="0"/>
                <w:color w:val="000000" w:themeColor="text1"/>
                <w:sz w:val="22"/>
                <w:szCs w:val="22"/>
              </w:rPr>
              <w:t xml:space="preserve">Системные меры по повышению производительности труда» с целью 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создания новых форматов поддержки предприятий-участников для сохранения непрерывной заинтересованности в улучшениях и росте производительности труда, включая поддержку выхода на новые рынки (внутренние и внешние), </w:t>
            </w:r>
            <w:r w:rsidR="00006FD9" w:rsidRPr="00CB72D2">
              <w:rPr>
                <w:color w:val="000000" w:themeColor="text1"/>
                <w:sz w:val="22"/>
                <w:szCs w:val="22"/>
              </w:rPr>
              <w:t>участие в пилотных проектах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по цифровой трансформации </w:t>
            </w:r>
          </w:p>
        </w:tc>
        <w:tc>
          <w:tcPr>
            <w:tcW w:w="2839" w:type="dxa"/>
            <w:vMerge w:val="restart"/>
          </w:tcPr>
          <w:p w:rsidR="00C436F8" w:rsidRPr="00CB72D2" w:rsidRDefault="00C436F8" w:rsidP="00D86C17">
            <w:pPr>
              <w:pStyle w:val="a7"/>
              <w:rPr>
                <w:rStyle w:val="17pt"/>
                <w:color w:val="000000" w:themeColor="text1"/>
                <w:sz w:val="22"/>
                <w:szCs w:val="22"/>
                <w:lang w:eastAsia="en-US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снижение административных барьеров, препятствующих повышению производительности труда, стимулирование предприятий к повышению производительности, формирование системы подготовки высококвалифицированных кадров.</w:t>
            </w:r>
          </w:p>
        </w:tc>
        <w:tc>
          <w:tcPr>
            <w:tcW w:w="1618" w:type="dxa"/>
            <w:vMerge w:val="restart"/>
          </w:tcPr>
          <w:p w:rsidR="00C436F8" w:rsidRPr="00CB72D2" w:rsidRDefault="00474D6D" w:rsidP="009C24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рост производительности труда на средних и крупных предприятиях базовых </w:t>
            </w:r>
            <w:proofErr w:type="spellStart"/>
            <w:r w:rsidRPr="00CB72D2">
              <w:rPr>
                <w:color w:val="000000" w:themeColor="text1"/>
                <w:sz w:val="22"/>
                <w:szCs w:val="22"/>
              </w:rPr>
              <w:t>несырьевых</w:t>
            </w:r>
            <w:proofErr w:type="spellEnd"/>
            <w:r w:rsidRPr="00CB72D2">
              <w:rPr>
                <w:color w:val="000000" w:themeColor="text1"/>
                <w:sz w:val="22"/>
                <w:szCs w:val="22"/>
              </w:rPr>
              <w:t xml:space="preserve"> отраслей экономики, увеличение количества средних и крупных предприятий, вовлеченных в реализацию региональной программы </w:t>
            </w:r>
          </w:p>
        </w:tc>
        <w:tc>
          <w:tcPr>
            <w:tcW w:w="2135" w:type="dxa"/>
          </w:tcPr>
          <w:p w:rsidR="00C436F8" w:rsidRPr="00CB72D2" w:rsidRDefault="00AB3726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503978">
            <w:pPr>
              <w:pStyle w:val="a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Реализация мероприятий регионального проекта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«</w:t>
            </w:r>
            <w:r w:rsidRPr="00CB72D2">
              <w:rPr>
                <w:rStyle w:val="a6"/>
                <w:b w:val="0"/>
                <w:color w:val="000000" w:themeColor="text1"/>
                <w:sz w:val="22"/>
                <w:szCs w:val="22"/>
              </w:rPr>
              <w:t>Адресная поддержка повышения производительности труда на предприятиях» с целью</w:t>
            </w:r>
            <w:r w:rsidRPr="00CB72D2">
              <w:rPr>
                <w:rStyle w:val="a6"/>
                <w:color w:val="000000" w:themeColor="text1"/>
                <w:sz w:val="22"/>
                <w:szCs w:val="22"/>
              </w:rPr>
              <w:t xml:space="preserve"> с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овершенствования </w:t>
            </w:r>
            <w:proofErr w:type="gramStart"/>
            <w:r w:rsidRPr="00CB72D2">
              <w:rPr>
                <w:color w:val="000000" w:themeColor="text1"/>
                <w:sz w:val="22"/>
                <w:szCs w:val="22"/>
              </w:rPr>
              <w:t>бизнес-моделей</w:t>
            </w:r>
            <w:proofErr w:type="gramEnd"/>
            <w:r w:rsidRPr="00CB72D2">
              <w:rPr>
                <w:color w:val="000000" w:themeColor="text1"/>
                <w:sz w:val="22"/>
                <w:szCs w:val="22"/>
              </w:rPr>
              <w:t xml:space="preserve"> предприятий и внедрение изменений, касающихся, в том числе управления, производства, логистики, сбыта.</w:t>
            </w:r>
          </w:p>
        </w:tc>
        <w:tc>
          <w:tcPr>
            <w:tcW w:w="2839" w:type="dxa"/>
            <w:vMerge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  <w:vMerge/>
          </w:tcPr>
          <w:p w:rsidR="00C436F8" w:rsidRPr="00CB72D2" w:rsidRDefault="00C436F8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Увеличение количества предприятий-участников,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внедряющих мероприятия национального проекта под федеральным управлением, </w:t>
            </w:r>
            <w:r w:rsidR="00A00436" w:rsidRPr="00CB72D2">
              <w:rPr>
                <w:color w:val="000000" w:themeColor="text1"/>
                <w:sz w:val="22"/>
                <w:szCs w:val="22"/>
              </w:rPr>
              <w:t>региональным управлением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, а также самостоятельно </w:t>
            </w:r>
          </w:p>
        </w:tc>
        <w:tc>
          <w:tcPr>
            <w:tcW w:w="2135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Отдел экономики администрации МО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Отдел экономики администрации МО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503978">
            <w:pPr>
              <w:pStyle w:val="a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Реализация мероприятий регионального проекта </w:t>
            </w:r>
            <w:r w:rsidRPr="00CB72D2">
              <w:rPr>
                <w:b/>
                <w:color w:val="000000" w:themeColor="text1"/>
                <w:sz w:val="22"/>
                <w:szCs w:val="22"/>
              </w:rPr>
              <w:t>«</w:t>
            </w:r>
            <w:r w:rsidRPr="00CB72D2">
              <w:rPr>
                <w:rStyle w:val="a6"/>
                <w:b w:val="0"/>
                <w:color w:val="000000" w:themeColor="text1"/>
                <w:sz w:val="22"/>
                <w:szCs w:val="22"/>
              </w:rPr>
              <w:t>Поддержка занятости и повышение эффективности рынка труда для обеспечения роста производительности труда» с целью п</w:t>
            </w:r>
            <w:r w:rsidRPr="00CB72D2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CB72D2">
              <w:rPr>
                <w:color w:val="000000" w:themeColor="text1"/>
                <w:sz w:val="22"/>
                <w:szCs w:val="22"/>
              </w:rPr>
              <w:t>ддержки занятости населения и развития инфраструктуры службы занятости.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опережающее профессиональное обучение и получение дополнительных </w:t>
            </w:r>
            <w:r w:rsidR="00A00436" w:rsidRPr="00CB72D2">
              <w:rPr>
                <w:color w:val="000000" w:themeColor="text1"/>
                <w:sz w:val="22"/>
                <w:szCs w:val="22"/>
              </w:rPr>
              <w:t>компетенций работников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предприятий организаций – участников национального проекта</w:t>
            </w:r>
          </w:p>
        </w:tc>
        <w:tc>
          <w:tcPr>
            <w:tcW w:w="1618" w:type="dxa"/>
          </w:tcPr>
          <w:p w:rsidR="00C436F8" w:rsidRPr="00CB72D2" w:rsidRDefault="00474D6D" w:rsidP="009C24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pStyle w:val="a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Обучение работников организаций – участников национального проекта в целях повышения производительности труда </w:t>
            </w:r>
          </w:p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17715C" w:rsidP="009C249D">
            <w:pPr>
              <w:ind w:right="-31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1</w:t>
            </w:r>
            <w:r w:rsidR="009C249D">
              <w:rPr>
                <w:color w:val="000000" w:themeColor="text1"/>
                <w:sz w:val="22"/>
                <w:szCs w:val="22"/>
              </w:rPr>
              <w:t>3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Краснодарского края, прошедшего обучение по повышению финансовой грамотности в рамках Стратегии повышения финансовой грамотности в Российской Федерации на 2017 - 2023 годы, утвержденной распоряжением Правительства Российской Федерации от 25 сентября 2017 г. № 2039-р</w:t>
            </w:r>
            <w:proofErr w:type="gramEnd"/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Реализация мероприятий подпрограммы «Финансовое просвещение населения Краснодарского </w:t>
            </w:r>
            <w:r w:rsidR="00A00436" w:rsidRPr="00CB72D2">
              <w:rPr>
                <w:color w:val="000000" w:themeColor="text1"/>
                <w:sz w:val="22"/>
                <w:szCs w:val="22"/>
              </w:rPr>
              <w:t>края» государственной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программы Краснодарского края «Социально-экономическое и инновационное развитие Краснодарского края»,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утверждённой постановлением главы администрации (губернатора) Краснодарского края от 5 октября 2015 г. № 943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Повышение уровня финансовой грамотности населения</w:t>
            </w:r>
          </w:p>
        </w:tc>
        <w:tc>
          <w:tcPr>
            <w:tcW w:w="1618" w:type="dxa"/>
          </w:tcPr>
          <w:p w:rsidR="00C436F8" w:rsidRPr="00CB72D2" w:rsidRDefault="00E56DCF" w:rsidP="00E56DCF">
            <w:pPr>
              <w:tabs>
                <w:tab w:val="left" w:pos="638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474D6D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AB3726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Доля населения </w:t>
            </w:r>
            <w:r w:rsidR="00AB3726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, принявшего участие в мероприятиях по повышению уровня финансовой грамотности населения </w:t>
            </w:r>
            <w:r w:rsidR="00AB3726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, от общей численности населения </w:t>
            </w:r>
            <w:r w:rsidR="00AB3726" w:rsidRPr="00CB72D2">
              <w:rPr>
                <w:color w:val="000000" w:themeColor="text1"/>
                <w:sz w:val="22"/>
                <w:szCs w:val="22"/>
              </w:rPr>
              <w:lastRenderedPageBreak/>
              <w:t>МО Тбилисский район</w:t>
            </w:r>
            <w:r w:rsidR="00E56DCF">
              <w:rPr>
                <w:color w:val="000000" w:themeColor="text1"/>
                <w:sz w:val="22"/>
                <w:szCs w:val="22"/>
              </w:rPr>
              <w:t xml:space="preserve"> к 2025 году – 12</w:t>
            </w:r>
            <w:r w:rsidRPr="00CB72D2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2135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pStyle w:val="af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72D2">
              <w:rPr>
                <w:rFonts w:ascii="Times New Roman" w:hAnsi="Times New Roman"/>
                <w:color w:val="000000" w:themeColor="text1"/>
              </w:rPr>
              <w:lastRenderedPageBreak/>
              <w:t>Оказание содействия в организации мероприятий по повышению уровня финансовой грамотности предприятий потребительской сферы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pStyle w:val="af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72D2">
              <w:rPr>
                <w:rFonts w:ascii="Times New Roman" w:hAnsi="Times New Roman"/>
                <w:color w:val="000000" w:themeColor="text1"/>
              </w:rPr>
              <w:t>Высокие барьеры доступа к финансовым ресурсам, нестабильность законодательства</w:t>
            </w:r>
          </w:p>
        </w:tc>
        <w:tc>
          <w:tcPr>
            <w:tcW w:w="1618" w:type="dxa"/>
          </w:tcPr>
          <w:p w:rsidR="00C436F8" w:rsidRPr="00CB72D2" w:rsidRDefault="00474D6D" w:rsidP="009C249D">
            <w:pPr>
              <w:pStyle w:val="af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72D2">
              <w:rPr>
                <w:rFonts w:ascii="Times New Roman" w:hAnsi="Times New Roman"/>
                <w:color w:val="000000" w:themeColor="text1"/>
              </w:rPr>
              <w:t>202</w:t>
            </w:r>
            <w:r w:rsidR="00E56DCF">
              <w:rPr>
                <w:rFonts w:ascii="Times New Roman" w:hAnsi="Times New Roman"/>
                <w:color w:val="000000" w:themeColor="text1"/>
              </w:rPr>
              <w:t>5</w:t>
            </w:r>
            <w:r w:rsidRPr="00CB72D2">
              <w:rPr>
                <w:rFonts w:ascii="Times New Roman" w:hAnsi="Times New Roman"/>
                <w:color w:val="000000" w:themeColor="text1"/>
              </w:rPr>
              <w:t>-202</w:t>
            </w:r>
            <w:r w:rsidR="00E56DCF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Повышение уровня финансовой грамотности субъектов малого предпринимательства на рынках торговли и бытовых услуг, ориентация в условиях изменения законодательства</w:t>
            </w:r>
          </w:p>
          <w:p w:rsidR="004E3337" w:rsidRPr="00CB72D2" w:rsidRDefault="004E3337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AB3726" w:rsidRPr="00CB72D2" w:rsidRDefault="00AB3726" w:rsidP="00AB3726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9C249D" w:rsidP="00D35A38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17715C"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Мероприятия, направленные на 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 деятельность на территории 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35A38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Организация </w:t>
            </w:r>
            <w:r w:rsidR="00A00436" w:rsidRPr="00CB72D2">
              <w:rPr>
                <w:color w:val="000000" w:themeColor="text1"/>
                <w:sz w:val="22"/>
                <w:szCs w:val="22"/>
              </w:rPr>
              <w:t>проведения опросов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по вопросам состояния доступности и удовлетворенности населения работой финансовых организаций, расположенных на территории 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и предоставляемыми ими услугами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Удовлетворённость населения работой финансовых организаций (полностью или частично удовлетворённого работой хотя бы одного типа финансовых организаций)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tabs>
                <w:tab w:val="left" w:pos="638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474D6D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EE4792" w:rsidP="00D35A38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Повышение доли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опрошенного экономически активного населения 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МО Тбилисский район,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положительно оценивающего удовлетворённость работы финансо</w:t>
            </w:r>
            <w:r w:rsidR="00E56DCF">
              <w:rPr>
                <w:color w:val="000000" w:themeColor="text1"/>
                <w:sz w:val="22"/>
                <w:szCs w:val="22"/>
              </w:rPr>
              <w:t>вых организаций к 2025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году </w:t>
            </w:r>
          </w:p>
          <w:p w:rsidR="004E3337" w:rsidRPr="00CB72D2" w:rsidRDefault="004E3337" w:rsidP="00D35A38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9C249D" w:rsidP="009C249D">
            <w:pPr>
              <w:ind w:right="-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15. 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>Мероприятия, направленные на повышение доступности финансовых услуг для субъектов экономической деятельности</w:t>
            </w:r>
          </w:p>
          <w:p w:rsidR="004E3337" w:rsidRPr="00CB72D2" w:rsidRDefault="004E3337" w:rsidP="00D86C17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35A38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Создание условий для повышения доступности финансовых услуг для населения на территории 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(в том числе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в отдаленных, малонаселенных и труднодоступных населенных пунктах)</w:t>
            </w:r>
          </w:p>
        </w:tc>
        <w:tc>
          <w:tcPr>
            <w:tcW w:w="2839" w:type="dxa"/>
          </w:tcPr>
          <w:p w:rsidR="00C436F8" w:rsidRPr="00CB72D2" w:rsidRDefault="00C436F8" w:rsidP="00D35A38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Повышение доступности финансовых услуг для населения на территории 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tabs>
                <w:tab w:val="left" w:pos="638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474D6D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Увеличение количества устройств по при</w:t>
            </w:r>
            <w:r w:rsidR="00E56DCF">
              <w:rPr>
                <w:color w:val="000000" w:themeColor="text1"/>
                <w:sz w:val="22"/>
                <w:szCs w:val="22"/>
              </w:rPr>
              <w:t>ему платежных карт на 01.01.2025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FA1860">
              <w:rPr>
                <w:color w:val="000000" w:themeColor="text1"/>
                <w:sz w:val="22"/>
                <w:szCs w:val="22"/>
              </w:rPr>
              <w:t>на 23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%</w:t>
            </w:r>
            <w:r w:rsidRPr="00CB72D2">
              <w:rPr>
                <w:color w:val="000000" w:themeColor="text1"/>
                <w:sz w:val="22"/>
                <w:szCs w:val="22"/>
              </w:rPr>
              <w:t>.</w:t>
            </w:r>
          </w:p>
          <w:p w:rsidR="00C436F8" w:rsidRPr="00CB72D2" w:rsidRDefault="00C436F8" w:rsidP="00D35A38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Увеличение доли объема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безналичных операций, осуществленных с испол</w:t>
            </w:r>
            <w:r w:rsidR="00E56DCF">
              <w:rPr>
                <w:color w:val="000000" w:themeColor="text1"/>
                <w:sz w:val="22"/>
                <w:szCs w:val="22"/>
              </w:rPr>
              <w:t>ьзованием платежных карт за 2024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год </w:t>
            </w:r>
            <w:r w:rsidR="00FA1860">
              <w:rPr>
                <w:color w:val="000000" w:themeColor="text1"/>
                <w:sz w:val="22"/>
                <w:szCs w:val="22"/>
              </w:rPr>
              <w:t>на 16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%</w:t>
            </w:r>
            <w:r w:rsidR="00FA1860">
              <w:rPr>
                <w:color w:val="000000" w:themeColor="text1"/>
                <w:sz w:val="22"/>
                <w:szCs w:val="22"/>
              </w:rPr>
              <w:t>.</w:t>
            </w:r>
          </w:p>
          <w:p w:rsidR="004E3337" w:rsidRPr="00CB72D2" w:rsidRDefault="004E3337" w:rsidP="00D35A38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tabs>
                <w:tab w:val="left" w:pos="638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C61733">
        <w:tblPrEx>
          <w:tblBorders>
            <w:bottom w:val="single" w:sz="4" w:space="0" w:color="auto"/>
          </w:tblBorders>
        </w:tblPrEx>
        <w:tc>
          <w:tcPr>
            <w:tcW w:w="14786" w:type="dxa"/>
            <w:gridSpan w:val="6"/>
          </w:tcPr>
          <w:p w:rsidR="00C436F8" w:rsidRPr="00CB72D2" w:rsidRDefault="009C249D" w:rsidP="009C249D">
            <w:pPr>
              <w:ind w:right="-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16</w:t>
            </w:r>
            <w:r w:rsidR="0017715C" w:rsidRPr="00CB72D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Мероприятия, направленные на обучение 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муниципальных</w:t>
            </w:r>
            <w:r w:rsidR="00C436F8" w:rsidRPr="00CB72D2">
              <w:rPr>
                <w:color w:val="000000" w:themeColor="text1"/>
                <w:sz w:val="22"/>
                <w:szCs w:val="22"/>
              </w:rPr>
              <w:t xml:space="preserve"> служащих органов исполнительной власти Краснодарского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  <w:proofErr w:type="gramEnd"/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EE479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обучающих мероприятий и тренингов по вопросам содействия развития конкуренции, а также повышения качества процессов, связанных с предоставлением услуг, влияющих на конкуренцию  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</w:tc>
        <w:tc>
          <w:tcPr>
            <w:tcW w:w="1618" w:type="dxa"/>
          </w:tcPr>
          <w:p w:rsidR="00C436F8" w:rsidRPr="00CB72D2" w:rsidRDefault="00474D6D" w:rsidP="009C24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</w:tc>
        <w:tc>
          <w:tcPr>
            <w:tcW w:w="2135" w:type="dxa"/>
          </w:tcPr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министерство экономики Краснодарского края </w:t>
            </w:r>
          </w:p>
        </w:tc>
        <w:tc>
          <w:tcPr>
            <w:tcW w:w="2136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Проведение мониторинга и анализа практики применения антимонопольного законодательства</w:t>
            </w: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  <w:p w:rsidR="004E3337" w:rsidRPr="00CB72D2" w:rsidRDefault="004E3337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474D6D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</w:tc>
        <w:tc>
          <w:tcPr>
            <w:tcW w:w="2135" w:type="dxa"/>
          </w:tcPr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министерство экономики Краснодарского края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обучающих семинаров по </w:t>
            </w:r>
            <w:r w:rsidR="00085A9E" w:rsidRPr="00CB72D2">
              <w:rPr>
                <w:color w:val="000000" w:themeColor="text1"/>
                <w:sz w:val="22"/>
                <w:szCs w:val="22"/>
              </w:rPr>
              <w:t>вопросам реализации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законодательства о контрактной системе в сфере закупок, развития конкуренции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и внедрения внутреннего контроля соблюдения антимонопольного законодательства (выездные зональные совещания)</w:t>
            </w:r>
          </w:p>
          <w:p w:rsidR="004E3337" w:rsidRPr="00CB72D2" w:rsidRDefault="004E3337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совершенствование и повышение компетенций, необходимых для профессиональной деятельности, а также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повышение профессионального уровня в рамках имеющейся квалификации</w:t>
            </w:r>
          </w:p>
        </w:tc>
        <w:tc>
          <w:tcPr>
            <w:tcW w:w="1618" w:type="dxa"/>
          </w:tcPr>
          <w:p w:rsidR="00C436F8" w:rsidRPr="00CB72D2" w:rsidRDefault="00474D6D" w:rsidP="009C24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совершенствование и повышение компетенций, необходимых для профессиональной деятельности, а также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повышение профессионального уровня в рамках имеющейся квалификации</w:t>
            </w:r>
          </w:p>
        </w:tc>
        <w:tc>
          <w:tcPr>
            <w:tcW w:w="2135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департамент по регулированию контрактной системы Краснодарского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края </w:t>
            </w:r>
          </w:p>
        </w:tc>
        <w:tc>
          <w:tcPr>
            <w:tcW w:w="2136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252B3" w:rsidRPr="00CB72D2" w:rsidTr="00115196">
        <w:tblPrEx>
          <w:tblBorders>
            <w:bottom w:val="single" w:sz="4" w:space="0" w:color="auto"/>
          </w:tblBorders>
        </w:tblPrEx>
        <w:tc>
          <w:tcPr>
            <w:tcW w:w="3265" w:type="dxa"/>
          </w:tcPr>
          <w:p w:rsidR="00C436F8" w:rsidRPr="00CB72D2" w:rsidRDefault="00C436F8" w:rsidP="00D86C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Внедрение лучших региональных практик содействия развитию конкуренции и практик содействия развитию конкуренции, рекомендованных для внедрения на территории субъектов Российской Федерации</w:t>
            </w:r>
          </w:p>
        </w:tc>
        <w:tc>
          <w:tcPr>
            <w:tcW w:w="2839" w:type="dxa"/>
          </w:tcPr>
          <w:p w:rsidR="00C436F8" w:rsidRPr="00CB72D2" w:rsidRDefault="00C436F8" w:rsidP="00D35A3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повышение уровня деятельности по содействию развитию конкуренции на товарных рынках 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18" w:type="dxa"/>
          </w:tcPr>
          <w:p w:rsidR="00C436F8" w:rsidRPr="00CB72D2" w:rsidRDefault="00E56DCF" w:rsidP="00D86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="00474D6D" w:rsidRPr="00CB72D2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93" w:type="dxa"/>
          </w:tcPr>
          <w:p w:rsidR="00C436F8" w:rsidRPr="00CB72D2" w:rsidRDefault="00C436F8" w:rsidP="00D35A3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повышение уровня деятельности по содействию развитию конкуренции на товарных рынках </w:t>
            </w:r>
            <w:r w:rsidR="00D35A38" w:rsidRPr="00CB72D2">
              <w:rPr>
                <w:color w:val="000000" w:themeColor="text1"/>
                <w:sz w:val="22"/>
                <w:szCs w:val="22"/>
              </w:rPr>
              <w:t>МО Тбилисский район</w:t>
            </w:r>
          </w:p>
        </w:tc>
        <w:tc>
          <w:tcPr>
            <w:tcW w:w="2135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6" w:type="dxa"/>
          </w:tcPr>
          <w:p w:rsidR="00D35A38" w:rsidRPr="00CB72D2" w:rsidRDefault="00D35A38" w:rsidP="00D35A3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МО Тбилисский район</w:t>
            </w:r>
          </w:p>
          <w:p w:rsidR="00C436F8" w:rsidRPr="00CB72D2" w:rsidRDefault="00C436F8" w:rsidP="00D86C17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D2DE0" w:rsidRDefault="009D2DE0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E56DCF" w:rsidRDefault="00E56DCF">
      <w:pPr>
        <w:rPr>
          <w:color w:val="000000" w:themeColor="text1"/>
        </w:rPr>
      </w:pPr>
    </w:p>
    <w:p w:rsidR="00E56DCF" w:rsidRDefault="00E56DCF">
      <w:pPr>
        <w:rPr>
          <w:color w:val="000000" w:themeColor="text1"/>
        </w:rPr>
      </w:pPr>
    </w:p>
    <w:p w:rsidR="00E56DCF" w:rsidRDefault="00E56DCF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1D7BC5" w:rsidRDefault="001D7BC5">
      <w:pPr>
        <w:rPr>
          <w:color w:val="000000" w:themeColor="text1"/>
        </w:rPr>
      </w:pPr>
    </w:p>
    <w:p w:rsidR="00D85392" w:rsidRDefault="00D85392">
      <w:pPr>
        <w:rPr>
          <w:color w:val="000000" w:themeColor="text1"/>
        </w:rPr>
      </w:pPr>
    </w:p>
    <w:p w:rsidR="00D85392" w:rsidRPr="00CB72D2" w:rsidRDefault="00D85392">
      <w:pPr>
        <w:rPr>
          <w:color w:val="000000" w:themeColor="text1"/>
        </w:rPr>
      </w:pPr>
    </w:p>
    <w:p w:rsidR="005065F8" w:rsidRPr="00CB72D2" w:rsidRDefault="005065F8" w:rsidP="005065F8">
      <w:pPr>
        <w:ind w:right="-31"/>
        <w:jc w:val="center"/>
        <w:rPr>
          <w:color w:val="000000" w:themeColor="text1"/>
          <w:sz w:val="22"/>
          <w:szCs w:val="22"/>
        </w:rPr>
      </w:pPr>
      <w:r w:rsidRPr="00CB72D2">
        <w:rPr>
          <w:color w:val="000000" w:themeColor="text1"/>
          <w:sz w:val="22"/>
          <w:szCs w:val="22"/>
        </w:rPr>
        <w:lastRenderedPageBreak/>
        <w:t xml:space="preserve">Раздел </w:t>
      </w:r>
      <w:r w:rsidRPr="00CB72D2">
        <w:rPr>
          <w:color w:val="000000" w:themeColor="text1"/>
          <w:sz w:val="22"/>
          <w:szCs w:val="22"/>
          <w:lang w:val="en-US"/>
        </w:rPr>
        <w:t>IV</w:t>
      </w:r>
      <w:r w:rsidRPr="00CB72D2">
        <w:rPr>
          <w:color w:val="000000" w:themeColor="text1"/>
          <w:sz w:val="22"/>
          <w:szCs w:val="22"/>
        </w:rPr>
        <w:t>. Организационно-методическое обеспечение реализации в Краснодарском крае стандарта развития конкуренции</w:t>
      </w:r>
    </w:p>
    <w:p w:rsidR="005065F8" w:rsidRPr="00CB72D2" w:rsidRDefault="005065F8" w:rsidP="005065F8">
      <w:pPr>
        <w:jc w:val="center"/>
        <w:rPr>
          <w:color w:val="000000" w:themeColor="text1"/>
        </w:rPr>
      </w:pPr>
      <w:r w:rsidRPr="00CB72D2">
        <w:rPr>
          <w:color w:val="000000" w:themeColor="text1"/>
          <w:sz w:val="22"/>
          <w:szCs w:val="22"/>
        </w:rPr>
        <w:t>в субъектах Российской Федерации (дале</w:t>
      </w:r>
      <w:proofErr w:type="gramStart"/>
      <w:r w:rsidRPr="00CB72D2">
        <w:rPr>
          <w:color w:val="000000" w:themeColor="text1"/>
          <w:sz w:val="22"/>
          <w:szCs w:val="22"/>
        </w:rPr>
        <w:t>е-</w:t>
      </w:r>
      <w:proofErr w:type="gramEnd"/>
      <w:r w:rsidRPr="00CB72D2">
        <w:rPr>
          <w:color w:val="000000" w:themeColor="text1"/>
          <w:sz w:val="22"/>
          <w:szCs w:val="22"/>
        </w:rPr>
        <w:t xml:space="preserve"> Стандарт)</w:t>
      </w:r>
    </w:p>
    <w:p w:rsidR="005065F8" w:rsidRPr="00CB72D2" w:rsidRDefault="005065F8">
      <w:pPr>
        <w:rPr>
          <w:color w:val="000000" w:themeColor="text1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4819"/>
        <w:gridCol w:w="2835"/>
      </w:tblGrid>
      <w:tr w:rsidR="00CB72D2" w:rsidRPr="00CB72D2" w:rsidTr="006106B9">
        <w:trPr>
          <w:trHeight w:val="843"/>
          <w:tblHeader/>
        </w:trPr>
        <w:tc>
          <w:tcPr>
            <w:tcW w:w="5353" w:type="dxa"/>
          </w:tcPr>
          <w:p w:rsidR="009D2DE0" w:rsidRPr="00CB72D2" w:rsidRDefault="009D2DE0" w:rsidP="00E8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Наименование системного мероприятия</w:t>
            </w:r>
          </w:p>
        </w:tc>
        <w:tc>
          <w:tcPr>
            <w:tcW w:w="1843" w:type="dxa"/>
          </w:tcPr>
          <w:p w:rsidR="009D2DE0" w:rsidRPr="00CB72D2" w:rsidRDefault="009D2DE0" w:rsidP="00E8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4819" w:type="dxa"/>
          </w:tcPr>
          <w:p w:rsidR="009D2DE0" w:rsidRPr="00CB72D2" w:rsidRDefault="009D2DE0" w:rsidP="00E8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Результаты исполнения мероприятия</w:t>
            </w:r>
          </w:p>
        </w:tc>
        <w:tc>
          <w:tcPr>
            <w:tcW w:w="2835" w:type="dxa"/>
          </w:tcPr>
          <w:p w:rsidR="009D2DE0" w:rsidRPr="00CB72D2" w:rsidRDefault="009D2DE0" w:rsidP="00E8350D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Ответственный исполнитель, соисполнитель</w:t>
            </w:r>
          </w:p>
        </w:tc>
      </w:tr>
      <w:tr w:rsidR="00CB72D2" w:rsidRPr="00CB72D2" w:rsidTr="006106B9">
        <w:trPr>
          <w:tblHeader/>
        </w:trPr>
        <w:tc>
          <w:tcPr>
            <w:tcW w:w="5353" w:type="dxa"/>
          </w:tcPr>
          <w:p w:rsidR="009D2DE0" w:rsidRPr="00CB72D2" w:rsidRDefault="009D2DE0" w:rsidP="00E8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9D2DE0" w:rsidRPr="00CB72D2" w:rsidRDefault="009D2DE0" w:rsidP="00E8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9D2DE0" w:rsidRPr="00CB72D2" w:rsidRDefault="009D2DE0" w:rsidP="00E8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9D2DE0" w:rsidRPr="00CB72D2" w:rsidRDefault="009D2DE0" w:rsidP="00E8350D">
            <w:pPr>
              <w:ind w:right="-31"/>
              <w:jc w:val="center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CB72D2" w:rsidRPr="00CB72D2" w:rsidTr="006106B9">
        <w:tc>
          <w:tcPr>
            <w:tcW w:w="5353" w:type="dxa"/>
          </w:tcPr>
          <w:p w:rsidR="00B43F78" w:rsidRPr="00CB72D2" w:rsidRDefault="006106B9" w:rsidP="00E8350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Разработка, корректировка, реализация и мониторинг планов мероприятий по содействию развитию конкуренции в </w:t>
            </w:r>
            <w:r w:rsidR="00712402" w:rsidRPr="00CB72D2">
              <w:rPr>
                <w:color w:val="000000" w:themeColor="text1"/>
                <w:sz w:val="22"/>
                <w:szCs w:val="22"/>
              </w:rPr>
              <w:t>курируемых сферах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деятельности (далее - ведомственные планы мероприятий) и планов мероприятий ("дорожных карт") по содействию развитию конкуренции в муниципальных районах и городских округах (далее - муниципальные планы мероприятий) по реализации мероприятий </w:t>
            </w:r>
            <w:r w:rsidR="00E8350D" w:rsidRPr="00CB72D2">
              <w:rPr>
                <w:color w:val="000000" w:themeColor="text1"/>
                <w:sz w:val="22"/>
                <w:szCs w:val="22"/>
              </w:rPr>
              <w:t xml:space="preserve">«дорожной карты» по содействию развитию конкуренции </w:t>
            </w:r>
          </w:p>
          <w:p w:rsidR="004E3337" w:rsidRPr="00CB72D2" w:rsidRDefault="004E3337" w:rsidP="00E8350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06B9" w:rsidRPr="00CB72D2" w:rsidRDefault="00474D6D" w:rsidP="009C249D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4819" w:type="dxa"/>
          </w:tcPr>
          <w:p w:rsidR="006106B9" w:rsidRPr="00CB72D2" w:rsidRDefault="006106B9" w:rsidP="00AE0B1E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Выполнение </w:t>
            </w:r>
            <w:r w:rsidR="00E8350D" w:rsidRPr="00CB72D2">
              <w:rPr>
                <w:color w:val="000000" w:themeColor="text1"/>
                <w:sz w:val="22"/>
                <w:szCs w:val="22"/>
              </w:rPr>
              <w:t xml:space="preserve">органами 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местного самоуправления </w:t>
            </w:r>
            <w:r w:rsidR="00AE0B1E" w:rsidRPr="00CB72D2">
              <w:rPr>
                <w:color w:val="000000" w:themeColor="text1"/>
                <w:sz w:val="22"/>
                <w:szCs w:val="22"/>
              </w:rPr>
              <w:t>муниципального</w:t>
            </w:r>
            <w:r w:rsidR="00E8350D" w:rsidRPr="00CB72D2">
              <w:rPr>
                <w:color w:val="000000" w:themeColor="text1"/>
                <w:sz w:val="22"/>
                <w:szCs w:val="22"/>
              </w:rPr>
              <w:t xml:space="preserve"> образовани</w:t>
            </w:r>
            <w:r w:rsidR="00AE0B1E" w:rsidRPr="00CB72D2">
              <w:rPr>
                <w:color w:val="000000" w:themeColor="text1"/>
                <w:sz w:val="22"/>
                <w:szCs w:val="22"/>
              </w:rPr>
              <w:t>я</w:t>
            </w:r>
            <w:r w:rsidR="00E8350D" w:rsidRPr="00CB72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AE0B1E" w:rsidRPr="00CB72D2">
              <w:rPr>
                <w:color w:val="000000" w:themeColor="text1"/>
                <w:sz w:val="22"/>
                <w:szCs w:val="22"/>
              </w:rPr>
              <w:t xml:space="preserve">Тбилисский </w:t>
            </w:r>
            <w:r w:rsidR="000F1EC2" w:rsidRPr="00CB72D2">
              <w:rPr>
                <w:color w:val="000000" w:themeColor="text1"/>
                <w:sz w:val="22"/>
                <w:szCs w:val="22"/>
              </w:rPr>
              <w:t>район требований</w:t>
            </w:r>
            <w:r w:rsidRPr="00CB72D2">
              <w:rPr>
                <w:color w:val="000000" w:themeColor="text1"/>
                <w:sz w:val="22"/>
                <w:szCs w:val="22"/>
              </w:rPr>
              <w:t xml:space="preserve"> Стандарта</w:t>
            </w:r>
          </w:p>
        </w:tc>
        <w:tc>
          <w:tcPr>
            <w:tcW w:w="2835" w:type="dxa"/>
          </w:tcPr>
          <w:p w:rsidR="00AE0B1E" w:rsidRPr="00CB72D2" w:rsidRDefault="00AE0B1E" w:rsidP="00AE0B1E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Структурные подразделения администрации МО Тбилисский район</w:t>
            </w:r>
          </w:p>
          <w:p w:rsidR="006106B9" w:rsidRPr="00CB72D2" w:rsidRDefault="006106B9" w:rsidP="00D11AD7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B72D2" w:rsidRPr="00CB72D2" w:rsidTr="006106B9">
        <w:tc>
          <w:tcPr>
            <w:tcW w:w="5353" w:type="dxa"/>
          </w:tcPr>
          <w:p w:rsidR="00B43F78" w:rsidRPr="00CB72D2" w:rsidRDefault="00B43F78" w:rsidP="00B43F78">
            <w:pPr>
              <w:textAlignment w:val="baseline"/>
              <w:rPr>
                <w:color w:val="000000" w:themeColor="text1"/>
                <w:sz w:val="22"/>
              </w:rPr>
            </w:pPr>
            <w:r w:rsidRPr="00CB72D2">
              <w:rPr>
                <w:color w:val="000000" w:themeColor="text1"/>
                <w:sz w:val="22"/>
              </w:rPr>
              <w:t xml:space="preserve">Организация деятельности Совета по содействию развитию конкуренции в Тбилисском районе </w:t>
            </w:r>
          </w:p>
        </w:tc>
        <w:tc>
          <w:tcPr>
            <w:tcW w:w="1843" w:type="dxa"/>
          </w:tcPr>
          <w:p w:rsidR="00B43F78" w:rsidRPr="00CB72D2" w:rsidRDefault="00474D6D" w:rsidP="009C249D">
            <w:pPr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4819" w:type="dxa"/>
          </w:tcPr>
          <w:p w:rsidR="00B43F78" w:rsidRPr="00CB72D2" w:rsidRDefault="00B43F78" w:rsidP="00B43F78">
            <w:pPr>
              <w:textAlignment w:val="baseline"/>
              <w:rPr>
                <w:color w:val="000000" w:themeColor="text1"/>
                <w:sz w:val="22"/>
              </w:rPr>
            </w:pPr>
            <w:r w:rsidRPr="00CB72D2">
              <w:rPr>
                <w:color w:val="000000" w:themeColor="text1"/>
                <w:sz w:val="22"/>
              </w:rPr>
              <w:t>Рассмотрение вопросов содействия развитию конкуренции на заседаниях коллегиального органа</w:t>
            </w:r>
          </w:p>
          <w:p w:rsidR="00B43F78" w:rsidRPr="00CB72D2" w:rsidRDefault="00B43F78" w:rsidP="00B43F78">
            <w:pPr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:rsidR="00B43F78" w:rsidRPr="00CB72D2" w:rsidRDefault="00B43F78" w:rsidP="00B43F78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 Тбилисский район</w:t>
            </w:r>
          </w:p>
        </w:tc>
      </w:tr>
      <w:tr w:rsidR="00CB72D2" w:rsidRPr="00CB72D2" w:rsidTr="006106B9">
        <w:tc>
          <w:tcPr>
            <w:tcW w:w="5353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</w:rPr>
            </w:pPr>
            <w:r w:rsidRPr="00CB72D2">
              <w:rPr>
                <w:color w:val="000000" w:themeColor="text1"/>
                <w:sz w:val="22"/>
              </w:rPr>
              <w:t>Внесение изменений в перечень товарных рынков</w:t>
            </w:r>
          </w:p>
        </w:tc>
        <w:tc>
          <w:tcPr>
            <w:tcW w:w="1843" w:type="dxa"/>
          </w:tcPr>
          <w:p w:rsidR="00474D6D" w:rsidRPr="00CB72D2" w:rsidRDefault="00E56DCF" w:rsidP="00474D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9C249D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4819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</w:rPr>
            </w:pPr>
            <w:r w:rsidRPr="00CB72D2">
              <w:rPr>
                <w:color w:val="000000" w:themeColor="text1"/>
                <w:sz w:val="22"/>
              </w:rPr>
              <w:t>определение основных направлений для выявления путей решения актуальных социально-экономических проблем через развитие конкурентной среды</w:t>
            </w:r>
          </w:p>
        </w:tc>
        <w:tc>
          <w:tcPr>
            <w:tcW w:w="2835" w:type="dxa"/>
          </w:tcPr>
          <w:p w:rsidR="00474D6D" w:rsidRPr="00CB72D2" w:rsidRDefault="00474D6D" w:rsidP="00474D6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Отдел экономики администрации муниципального образования Тбилисский район</w:t>
            </w:r>
          </w:p>
        </w:tc>
      </w:tr>
      <w:tr w:rsidR="00CB72D2" w:rsidRPr="00CB72D2" w:rsidTr="006106B9">
        <w:tc>
          <w:tcPr>
            <w:tcW w:w="5353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Проведение мониторинга, анализа и оценки состояния и развития конкуренции на товарных рынках МО Тбилисский район </w:t>
            </w:r>
          </w:p>
        </w:tc>
        <w:tc>
          <w:tcPr>
            <w:tcW w:w="1843" w:type="dxa"/>
          </w:tcPr>
          <w:p w:rsidR="00474D6D" w:rsidRPr="00CB72D2" w:rsidRDefault="00474D6D" w:rsidP="009C249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4819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Выполнение требований Стандарта в части проведения мониторинга состояния и развития конкуренции на товарных рынках края </w:t>
            </w:r>
          </w:p>
        </w:tc>
        <w:tc>
          <w:tcPr>
            <w:tcW w:w="2835" w:type="dxa"/>
          </w:tcPr>
          <w:p w:rsidR="00474D6D" w:rsidRPr="00CB72D2" w:rsidRDefault="00474D6D" w:rsidP="00474D6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Структурные подразделения администрации МО Тбилисский район</w:t>
            </w:r>
          </w:p>
        </w:tc>
      </w:tr>
      <w:tr w:rsidR="00CB72D2" w:rsidRPr="00CB72D2" w:rsidTr="006106B9">
        <w:tc>
          <w:tcPr>
            <w:tcW w:w="5353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Информационное освещение в средствах массовой информации, в том числе в сети Интернет, деятельности по содействию развитию конкуренции</w:t>
            </w:r>
          </w:p>
        </w:tc>
        <w:tc>
          <w:tcPr>
            <w:tcW w:w="1843" w:type="dxa"/>
          </w:tcPr>
          <w:p w:rsidR="00474D6D" w:rsidRPr="00CB72D2" w:rsidRDefault="00474D6D" w:rsidP="009C249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4819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Выполнение органами местного самоуправления муниципального образования Тбилисский район требований Стандарта</w:t>
            </w:r>
          </w:p>
        </w:tc>
        <w:tc>
          <w:tcPr>
            <w:tcW w:w="2835" w:type="dxa"/>
          </w:tcPr>
          <w:p w:rsidR="00474D6D" w:rsidRPr="00CB72D2" w:rsidRDefault="00474D6D" w:rsidP="00474D6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Структурные подразделения администрации МО Тбилисский район</w:t>
            </w:r>
          </w:p>
        </w:tc>
      </w:tr>
      <w:tr w:rsidR="00CB72D2" w:rsidRPr="00CB72D2" w:rsidTr="006106B9">
        <w:tc>
          <w:tcPr>
            <w:tcW w:w="5353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Формирование рейтинга муниципальных районов и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городских округов в части их деятельности по содействию развитию конкуренции и обеспечению условий для благоприятного инвестиционного климата </w:t>
            </w:r>
          </w:p>
        </w:tc>
        <w:tc>
          <w:tcPr>
            <w:tcW w:w="1843" w:type="dxa"/>
          </w:tcPr>
          <w:p w:rsidR="00474D6D" w:rsidRPr="00CB72D2" w:rsidRDefault="00474D6D" w:rsidP="009C249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lastRenderedPageBreak/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5</w:t>
            </w:r>
          </w:p>
        </w:tc>
        <w:tc>
          <w:tcPr>
            <w:tcW w:w="4819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Мотивация органов местного самоуправления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муниципальных образований Краснодарского края к выполнению требований Стандарта, выявление лучших практик, способствующих развитию конкуренции</w:t>
            </w:r>
          </w:p>
        </w:tc>
        <w:tc>
          <w:tcPr>
            <w:tcW w:w="2835" w:type="dxa"/>
          </w:tcPr>
          <w:p w:rsidR="00474D6D" w:rsidRPr="00CB72D2" w:rsidRDefault="00474D6D" w:rsidP="00474D6D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 xml:space="preserve">министерство экономики </w:t>
            </w: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Краснодарского края,</w:t>
            </w:r>
          </w:p>
          <w:p w:rsidR="00474D6D" w:rsidRPr="00CB72D2" w:rsidRDefault="00474D6D" w:rsidP="00474D6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департамент инвестиций и развития малого и среднего предпринимательства Краснодарского края, структурные подразделения администрации МО Тбилисский район</w:t>
            </w:r>
          </w:p>
        </w:tc>
      </w:tr>
      <w:tr w:rsidR="00CB72D2" w:rsidRPr="00CB72D2" w:rsidTr="006106B9">
        <w:tc>
          <w:tcPr>
            <w:tcW w:w="5353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lastRenderedPageBreak/>
              <w:t>Подготовка доклада о состоянии и развитии</w:t>
            </w:r>
          </w:p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 xml:space="preserve">конкуренции на товарных рынках МО Тбилисский район </w:t>
            </w:r>
          </w:p>
        </w:tc>
        <w:tc>
          <w:tcPr>
            <w:tcW w:w="1843" w:type="dxa"/>
          </w:tcPr>
          <w:p w:rsidR="00474D6D" w:rsidRPr="00CB72D2" w:rsidRDefault="00E56DCF" w:rsidP="00474D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9C249D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4819" w:type="dxa"/>
          </w:tcPr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Оценка результатов внедрения</w:t>
            </w:r>
          </w:p>
          <w:p w:rsidR="00474D6D" w:rsidRPr="00CB72D2" w:rsidRDefault="00474D6D" w:rsidP="00474D6D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в МО Тбилисский район Стандарта</w:t>
            </w:r>
          </w:p>
        </w:tc>
        <w:tc>
          <w:tcPr>
            <w:tcW w:w="2835" w:type="dxa"/>
          </w:tcPr>
          <w:p w:rsidR="00474D6D" w:rsidRPr="00CB72D2" w:rsidRDefault="00474D6D" w:rsidP="00474D6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Структурные подразделения администрации МО Тбилисский район</w:t>
            </w:r>
          </w:p>
          <w:p w:rsidR="00474D6D" w:rsidRPr="00CB72D2" w:rsidRDefault="00474D6D" w:rsidP="00474D6D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474D6D" w:rsidRPr="00CB72D2" w:rsidTr="006106B9">
        <w:tc>
          <w:tcPr>
            <w:tcW w:w="5353" w:type="dxa"/>
          </w:tcPr>
          <w:p w:rsidR="00474D6D" w:rsidRPr="00CB72D2" w:rsidRDefault="00474D6D" w:rsidP="00474D6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Внедрение лучших региональных практик содействия развитию конкуренции, рекомендованных для внедрения на территории субъектов Российской Федерации</w:t>
            </w:r>
          </w:p>
        </w:tc>
        <w:tc>
          <w:tcPr>
            <w:tcW w:w="1843" w:type="dxa"/>
          </w:tcPr>
          <w:p w:rsidR="00474D6D" w:rsidRPr="00CB72D2" w:rsidRDefault="00474D6D" w:rsidP="009C249D">
            <w:pPr>
              <w:jc w:val="center"/>
              <w:rPr>
                <w:color w:val="000000" w:themeColor="text1"/>
              </w:rPr>
            </w:pPr>
            <w:r w:rsidRPr="00CB72D2">
              <w:rPr>
                <w:color w:val="000000" w:themeColor="text1"/>
              </w:rPr>
              <w:t>202</w:t>
            </w:r>
            <w:r w:rsidR="00E56DCF">
              <w:rPr>
                <w:color w:val="000000" w:themeColor="text1"/>
              </w:rPr>
              <w:t>5</w:t>
            </w:r>
            <w:r w:rsidRPr="00CB72D2">
              <w:rPr>
                <w:color w:val="000000" w:themeColor="text1"/>
              </w:rPr>
              <w:t>-202</w:t>
            </w:r>
            <w:r w:rsidR="00E56DCF">
              <w:rPr>
                <w:color w:val="000000" w:themeColor="text1"/>
              </w:rPr>
              <w:t>8</w:t>
            </w:r>
          </w:p>
        </w:tc>
        <w:tc>
          <w:tcPr>
            <w:tcW w:w="4819" w:type="dxa"/>
          </w:tcPr>
          <w:p w:rsidR="00474D6D" w:rsidRPr="00CB72D2" w:rsidRDefault="00474D6D" w:rsidP="00474D6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Повышение результативности и эффективности деятельности органов местного самоуправления муниципального образования Тбилисский район по реализации Стандарта</w:t>
            </w:r>
          </w:p>
        </w:tc>
        <w:tc>
          <w:tcPr>
            <w:tcW w:w="2835" w:type="dxa"/>
          </w:tcPr>
          <w:p w:rsidR="00474D6D" w:rsidRPr="00CB72D2" w:rsidRDefault="00474D6D" w:rsidP="00474D6D">
            <w:pPr>
              <w:ind w:right="-31"/>
              <w:jc w:val="both"/>
              <w:rPr>
                <w:color w:val="000000" w:themeColor="text1"/>
                <w:sz w:val="22"/>
                <w:szCs w:val="22"/>
              </w:rPr>
            </w:pPr>
            <w:r w:rsidRPr="00CB72D2">
              <w:rPr>
                <w:color w:val="000000" w:themeColor="text1"/>
                <w:sz w:val="22"/>
                <w:szCs w:val="22"/>
              </w:rPr>
              <w:t>Структурные подразделения администрации                  МО Тбилисский район</w:t>
            </w:r>
          </w:p>
        </w:tc>
      </w:tr>
    </w:tbl>
    <w:p w:rsidR="00781B12" w:rsidRPr="00CB72D2" w:rsidRDefault="00781B12" w:rsidP="00BD42D6">
      <w:pPr>
        <w:ind w:right="-31"/>
        <w:jc w:val="both"/>
        <w:rPr>
          <w:color w:val="000000" w:themeColor="text1"/>
          <w:sz w:val="28"/>
          <w:szCs w:val="28"/>
        </w:rPr>
      </w:pPr>
    </w:p>
    <w:sectPr w:rsidR="00781B12" w:rsidRPr="00CB72D2" w:rsidSect="00766D0E">
      <w:headerReference w:type="default" r:id="rId13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7A" w:rsidRDefault="000A577A" w:rsidP="00CD0670">
      <w:r>
        <w:separator/>
      </w:r>
    </w:p>
  </w:endnote>
  <w:endnote w:type="continuationSeparator" w:id="0">
    <w:p w:rsidR="000A577A" w:rsidRDefault="000A577A" w:rsidP="00CD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7A" w:rsidRDefault="000A577A" w:rsidP="00C07FF4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7A" w:rsidRDefault="000A577A" w:rsidP="00CD0670">
      <w:r>
        <w:separator/>
      </w:r>
    </w:p>
  </w:footnote>
  <w:footnote w:type="continuationSeparator" w:id="0">
    <w:p w:rsidR="000A577A" w:rsidRDefault="000A577A" w:rsidP="00CD0670">
      <w:r>
        <w:continuationSeparator/>
      </w:r>
    </w:p>
  </w:footnote>
  <w:footnote w:id="1">
    <w:p w:rsidR="000A577A" w:rsidRDefault="000A577A" w:rsidP="00C436F8">
      <w:pPr>
        <w:pStyle w:val="af1"/>
      </w:pPr>
      <w:r>
        <w:rPr>
          <w:rStyle w:val="af3"/>
        </w:rPr>
        <w:footnoteRef/>
      </w:r>
      <w:r>
        <w:t xml:space="preserve"> </w:t>
      </w:r>
      <w:proofErr w:type="gramStart"/>
      <w:r w:rsidRPr="00CA77E6">
        <w:rPr>
          <w:rFonts w:ascii="Times New Roman" w:hAnsi="Times New Roman" w:cs="Times New Roman"/>
        </w:rPr>
        <w:t>Значение соответствует значению показателя «Количество объектов недвижимого имущества, включенных в перечни государственного и муниципального имущества, предоставленных в аренду субъектам МСП и организациям, образующим инфраструктуру поддержки субъектов МСП, нарастающим итогом, ед.», установленного для достижения по итогам 2022 гг. в паспорте регионального проекта «Улучшение условий ведения предпринимательской деятельности» (утвержден протоколом заседания регионального проектного комитета от 06.12.2018 № 6</w:t>
      </w:r>
      <w:r>
        <w:rPr>
          <w:rFonts w:ascii="Times New Roman" w:hAnsi="Times New Roman" w:cs="Times New Roman"/>
        </w:rPr>
        <w:t>)</w:t>
      </w:r>
      <w:r w:rsidRPr="00CA77E6">
        <w:rPr>
          <w:rFonts w:ascii="Times New Roman" w:hAnsi="Times New Roman" w:cs="Times New Roman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671287"/>
      <w:docPartObj>
        <w:docPartGallery w:val="Page Numbers (Top of Page)"/>
        <w:docPartUnique/>
      </w:docPartObj>
    </w:sdtPr>
    <w:sdtContent>
      <w:p w:rsidR="000A577A" w:rsidRDefault="000A57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:rsidR="000A577A" w:rsidRDefault="000A577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425161"/>
      <w:docPartObj>
        <w:docPartGallery w:val="Page Numbers (Top of Page)"/>
        <w:docPartUnique/>
      </w:docPartObj>
    </w:sdtPr>
    <w:sdtContent>
      <w:p w:rsidR="000A577A" w:rsidRDefault="000A57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595">
          <w:rPr>
            <w:noProof/>
          </w:rPr>
          <w:t>2</w:t>
        </w:r>
        <w:r>
          <w:fldChar w:fldCharType="end"/>
        </w:r>
      </w:p>
    </w:sdtContent>
  </w:sdt>
  <w:p w:rsidR="000A577A" w:rsidRDefault="000A577A" w:rsidP="00953861">
    <w:pPr>
      <w:pStyle w:val="a9"/>
      <w:tabs>
        <w:tab w:val="clear" w:pos="4677"/>
        <w:tab w:val="clear" w:pos="9355"/>
        <w:tab w:val="left" w:pos="5310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7A" w:rsidRDefault="000A577A" w:rsidP="00DC6221">
    <w:pPr>
      <w:pStyle w:val="a9"/>
      <w:jc w:val="center"/>
    </w:pPr>
  </w:p>
  <w:p w:rsidR="000A577A" w:rsidRDefault="000A577A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7A" w:rsidRDefault="000A577A">
    <w:pPr>
      <w:pStyle w:val="a9"/>
      <w:jc w:val="center"/>
    </w:pPr>
  </w:p>
  <w:p w:rsidR="000A577A" w:rsidRDefault="000A577A" w:rsidP="00953861">
    <w:pPr>
      <w:pStyle w:val="a9"/>
      <w:tabs>
        <w:tab w:val="clear" w:pos="4677"/>
        <w:tab w:val="clear" w:pos="9355"/>
        <w:tab w:val="left" w:pos="5310"/>
      </w:tabs>
      <w:jc w:val="center"/>
    </w:pPr>
    <w:r>
      <w:pict>
        <v:rect id="_x0000_s6148" style="position:absolute;left:0;text-align:left;margin-left:0;margin-top:0;width:32.25pt;height:36.15pt;z-index:251659264;visibility:visible;mso-wrap-distance-left:9pt;mso-wrap-distance-top:0;mso-wrap-distance-right:9pt;mso-wrap-distance-bottom:0;mso-position-horizontal:center;mso-position-horizontal-relative:right-margin-area;mso-position-vertical:center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6148">
            <w:txbxContent>
              <w:sdt>
                <w:sdtPr>
                  <w:rPr>
                    <w:rFonts w:eastAsiaTheme="majorEastAsia"/>
                    <w:sz w:val="28"/>
                    <w:szCs w:val="2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:rsidR="000A577A" w:rsidRPr="00766D0E" w:rsidRDefault="000A577A">
                    <w:pPr>
                      <w:jc w:val="center"/>
                      <w:rPr>
                        <w:rFonts w:eastAsiaTheme="majorEastAsia"/>
                        <w:sz w:val="28"/>
                        <w:szCs w:val="28"/>
                      </w:rPr>
                    </w:pPr>
                    <w:r w:rsidRPr="00766D0E"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 w:rsidRPr="00766D0E">
                      <w:rPr>
                        <w:sz w:val="28"/>
                        <w:szCs w:val="28"/>
                      </w:rPr>
                      <w:instrText>PAGE  \* MERGEFORMAT</w:instrText>
                    </w:r>
                    <w:r w:rsidRPr="00766D0E"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643595" w:rsidRPr="00643595">
                      <w:rPr>
                        <w:rFonts w:eastAsiaTheme="majorEastAsia"/>
                        <w:noProof/>
                        <w:sz w:val="28"/>
                        <w:szCs w:val="28"/>
                      </w:rPr>
                      <w:t>70</w:t>
                    </w:r>
                    <w:r w:rsidRPr="00766D0E">
                      <w:rPr>
                        <w:rFonts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38"/>
    <w:multiLevelType w:val="hybridMultilevel"/>
    <w:tmpl w:val="B5A4F584"/>
    <w:lvl w:ilvl="0" w:tplc="7A941D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6B86"/>
    <w:multiLevelType w:val="hybridMultilevel"/>
    <w:tmpl w:val="01A8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94E7D"/>
    <w:multiLevelType w:val="hybridMultilevel"/>
    <w:tmpl w:val="58B8DB8E"/>
    <w:lvl w:ilvl="0" w:tplc="6D8895B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80D8B"/>
    <w:multiLevelType w:val="hybridMultilevel"/>
    <w:tmpl w:val="9472489E"/>
    <w:lvl w:ilvl="0" w:tplc="0419000F">
      <w:start w:val="1"/>
      <w:numFmt w:val="decimal"/>
      <w:lvlText w:val="%1."/>
      <w:lvlJc w:val="left"/>
      <w:pPr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06077D"/>
    <w:multiLevelType w:val="hybridMultilevel"/>
    <w:tmpl w:val="10EA1D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0A333F"/>
    <w:multiLevelType w:val="hybridMultilevel"/>
    <w:tmpl w:val="4CE44A7C"/>
    <w:lvl w:ilvl="0" w:tplc="8EFA8ECA">
      <w:start w:val="15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B70D01"/>
    <w:multiLevelType w:val="hybridMultilevel"/>
    <w:tmpl w:val="58B8DB8E"/>
    <w:lvl w:ilvl="0" w:tplc="6D8895B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D19A1"/>
    <w:multiLevelType w:val="hybridMultilevel"/>
    <w:tmpl w:val="9C9EE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44ADA"/>
    <w:multiLevelType w:val="hybridMultilevel"/>
    <w:tmpl w:val="8F22B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78066C"/>
    <w:multiLevelType w:val="hybridMultilevel"/>
    <w:tmpl w:val="0E227BE6"/>
    <w:lvl w:ilvl="0" w:tplc="8BF80FA4">
      <w:start w:val="2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0C93"/>
    <w:multiLevelType w:val="hybridMultilevel"/>
    <w:tmpl w:val="F22ACA58"/>
    <w:lvl w:ilvl="0" w:tplc="0A1045CE">
      <w:start w:val="2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460FD"/>
    <w:multiLevelType w:val="hybridMultilevel"/>
    <w:tmpl w:val="0CD0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905"/>
    <w:rsid w:val="00001634"/>
    <w:rsid w:val="00001F80"/>
    <w:rsid w:val="00002A42"/>
    <w:rsid w:val="00006EBF"/>
    <w:rsid w:val="00006FD9"/>
    <w:rsid w:val="00012C00"/>
    <w:rsid w:val="00013BD3"/>
    <w:rsid w:val="000157C9"/>
    <w:rsid w:val="00020B4D"/>
    <w:rsid w:val="00021D31"/>
    <w:rsid w:val="00023DD0"/>
    <w:rsid w:val="0002504A"/>
    <w:rsid w:val="00025AEC"/>
    <w:rsid w:val="00027D78"/>
    <w:rsid w:val="00027F29"/>
    <w:rsid w:val="000313DD"/>
    <w:rsid w:val="000369C4"/>
    <w:rsid w:val="00040AA5"/>
    <w:rsid w:val="00041780"/>
    <w:rsid w:val="000420B4"/>
    <w:rsid w:val="000439D6"/>
    <w:rsid w:val="00043F43"/>
    <w:rsid w:val="00045EFB"/>
    <w:rsid w:val="00047D9D"/>
    <w:rsid w:val="000500BB"/>
    <w:rsid w:val="000508E5"/>
    <w:rsid w:val="0005387D"/>
    <w:rsid w:val="00054868"/>
    <w:rsid w:val="000560B3"/>
    <w:rsid w:val="00056591"/>
    <w:rsid w:val="00063A45"/>
    <w:rsid w:val="000646B8"/>
    <w:rsid w:val="00071515"/>
    <w:rsid w:val="000746BD"/>
    <w:rsid w:val="00076C49"/>
    <w:rsid w:val="00080253"/>
    <w:rsid w:val="000813AB"/>
    <w:rsid w:val="00081C04"/>
    <w:rsid w:val="00082533"/>
    <w:rsid w:val="00083B97"/>
    <w:rsid w:val="00084F33"/>
    <w:rsid w:val="00085A9E"/>
    <w:rsid w:val="00091C22"/>
    <w:rsid w:val="000931F5"/>
    <w:rsid w:val="0009488B"/>
    <w:rsid w:val="00095042"/>
    <w:rsid w:val="00096CD6"/>
    <w:rsid w:val="00097EFA"/>
    <w:rsid w:val="000A38BE"/>
    <w:rsid w:val="000A577A"/>
    <w:rsid w:val="000B18E4"/>
    <w:rsid w:val="000B20C6"/>
    <w:rsid w:val="000B231D"/>
    <w:rsid w:val="000B282E"/>
    <w:rsid w:val="000B4364"/>
    <w:rsid w:val="000B4EA8"/>
    <w:rsid w:val="000C07B6"/>
    <w:rsid w:val="000C16A9"/>
    <w:rsid w:val="000D2248"/>
    <w:rsid w:val="000D4DE0"/>
    <w:rsid w:val="000D74E4"/>
    <w:rsid w:val="000D7D7A"/>
    <w:rsid w:val="000E08C0"/>
    <w:rsid w:val="000E55A8"/>
    <w:rsid w:val="000E74F8"/>
    <w:rsid w:val="000F1EC2"/>
    <w:rsid w:val="000F4A1A"/>
    <w:rsid w:val="000F5D17"/>
    <w:rsid w:val="000F6463"/>
    <w:rsid w:val="000F7E76"/>
    <w:rsid w:val="00101F6C"/>
    <w:rsid w:val="00104EE6"/>
    <w:rsid w:val="0010522A"/>
    <w:rsid w:val="00105F09"/>
    <w:rsid w:val="0011034F"/>
    <w:rsid w:val="001141A5"/>
    <w:rsid w:val="00114423"/>
    <w:rsid w:val="001146F8"/>
    <w:rsid w:val="00115196"/>
    <w:rsid w:val="00117E03"/>
    <w:rsid w:val="001211A8"/>
    <w:rsid w:val="00121BF9"/>
    <w:rsid w:val="001233CB"/>
    <w:rsid w:val="001252ED"/>
    <w:rsid w:val="001253B5"/>
    <w:rsid w:val="00130CEA"/>
    <w:rsid w:val="001323A4"/>
    <w:rsid w:val="00133A35"/>
    <w:rsid w:val="001419D2"/>
    <w:rsid w:val="001442BA"/>
    <w:rsid w:val="001448FB"/>
    <w:rsid w:val="001453D5"/>
    <w:rsid w:val="00147E46"/>
    <w:rsid w:val="001508ED"/>
    <w:rsid w:val="00151E52"/>
    <w:rsid w:val="00154A9B"/>
    <w:rsid w:val="0016102D"/>
    <w:rsid w:val="00161A74"/>
    <w:rsid w:val="00161E49"/>
    <w:rsid w:val="00162EC8"/>
    <w:rsid w:val="001643A6"/>
    <w:rsid w:val="001661BA"/>
    <w:rsid w:val="00170A8B"/>
    <w:rsid w:val="00171CFD"/>
    <w:rsid w:val="0017604E"/>
    <w:rsid w:val="0017715C"/>
    <w:rsid w:val="00183265"/>
    <w:rsid w:val="00185EA9"/>
    <w:rsid w:val="001868B2"/>
    <w:rsid w:val="00191ADD"/>
    <w:rsid w:val="0019263F"/>
    <w:rsid w:val="0019357E"/>
    <w:rsid w:val="0019384F"/>
    <w:rsid w:val="00195B5A"/>
    <w:rsid w:val="00195BD6"/>
    <w:rsid w:val="0019750F"/>
    <w:rsid w:val="001977E4"/>
    <w:rsid w:val="00197C25"/>
    <w:rsid w:val="001A1165"/>
    <w:rsid w:val="001A46E2"/>
    <w:rsid w:val="001A63EA"/>
    <w:rsid w:val="001B3790"/>
    <w:rsid w:val="001B4643"/>
    <w:rsid w:val="001B54F7"/>
    <w:rsid w:val="001B6635"/>
    <w:rsid w:val="001B7ADE"/>
    <w:rsid w:val="001C1BE5"/>
    <w:rsid w:val="001C310A"/>
    <w:rsid w:val="001C3204"/>
    <w:rsid w:val="001C517D"/>
    <w:rsid w:val="001C51B2"/>
    <w:rsid w:val="001D0E06"/>
    <w:rsid w:val="001D38EA"/>
    <w:rsid w:val="001D622A"/>
    <w:rsid w:val="001D6F2E"/>
    <w:rsid w:val="001D7BC5"/>
    <w:rsid w:val="001E2877"/>
    <w:rsid w:val="001E2A3F"/>
    <w:rsid w:val="001E7C30"/>
    <w:rsid w:val="001F0E6A"/>
    <w:rsid w:val="001F7AF9"/>
    <w:rsid w:val="00200D66"/>
    <w:rsid w:val="00205EC0"/>
    <w:rsid w:val="002119D4"/>
    <w:rsid w:val="0021468A"/>
    <w:rsid w:val="00215243"/>
    <w:rsid w:val="002207E0"/>
    <w:rsid w:val="00222B22"/>
    <w:rsid w:val="00225318"/>
    <w:rsid w:val="00226085"/>
    <w:rsid w:val="0022706F"/>
    <w:rsid w:val="00227E26"/>
    <w:rsid w:val="00230679"/>
    <w:rsid w:val="00231047"/>
    <w:rsid w:val="00242534"/>
    <w:rsid w:val="00253F4D"/>
    <w:rsid w:val="00255E71"/>
    <w:rsid w:val="00257147"/>
    <w:rsid w:val="00257BD9"/>
    <w:rsid w:val="00261EC6"/>
    <w:rsid w:val="002627DF"/>
    <w:rsid w:val="00264B00"/>
    <w:rsid w:val="00266CFF"/>
    <w:rsid w:val="00266D8A"/>
    <w:rsid w:val="00271B02"/>
    <w:rsid w:val="00272716"/>
    <w:rsid w:val="002739D5"/>
    <w:rsid w:val="00273A43"/>
    <w:rsid w:val="00273CF6"/>
    <w:rsid w:val="00276F34"/>
    <w:rsid w:val="00280BC9"/>
    <w:rsid w:val="0028377E"/>
    <w:rsid w:val="00283F58"/>
    <w:rsid w:val="002868AB"/>
    <w:rsid w:val="002877B0"/>
    <w:rsid w:val="00294732"/>
    <w:rsid w:val="00294E37"/>
    <w:rsid w:val="002A0A0D"/>
    <w:rsid w:val="002A23D6"/>
    <w:rsid w:val="002A55A0"/>
    <w:rsid w:val="002A683D"/>
    <w:rsid w:val="002A7A2B"/>
    <w:rsid w:val="002B03F4"/>
    <w:rsid w:val="002B30A1"/>
    <w:rsid w:val="002B4FA6"/>
    <w:rsid w:val="002B50F9"/>
    <w:rsid w:val="002B6F47"/>
    <w:rsid w:val="002C3F50"/>
    <w:rsid w:val="002C6033"/>
    <w:rsid w:val="002C65A7"/>
    <w:rsid w:val="002D124E"/>
    <w:rsid w:val="002D1BDB"/>
    <w:rsid w:val="002D1EB3"/>
    <w:rsid w:val="002D3895"/>
    <w:rsid w:val="002D4252"/>
    <w:rsid w:val="002D5D1D"/>
    <w:rsid w:val="002D7799"/>
    <w:rsid w:val="002E2333"/>
    <w:rsid w:val="002F0311"/>
    <w:rsid w:val="002F06A0"/>
    <w:rsid w:val="002F379F"/>
    <w:rsid w:val="002F44C5"/>
    <w:rsid w:val="003024BB"/>
    <w:rsid w:val="00303368"/>
    <w:rsid w:val="00304DF5"/>
    <w:rsid w:val="00307693"/>
    <w:rsid w:val="00312533"/>
    <w:rsid w:val="0031359A"/>
    <w:rsid w:val="00316E6B"/>
    <w:rsid w:val="003177A2"/>
    <w:rsid w:val="00317E6F"/>
    <w:rsid w:val="00322BBD"/>
    <w:rsid w:val="003248FE"/>
    <w:rsid w:val="0033041A"/>
    <w:rsid w:val="0033537B"/>
    <w:rsid w:val="003353E1"/>
    <w:rsid w:val="00336A0B"/>
    <w:rsid w:val="003521CB"/>
    <w:rsid w:val="003529E2"/>
    <w:rsid w:val="00353DB6"/>
    <w:rsid w:val="00354296"/>
    <w:rsid w:val="0035555A"/>
    <w:rsid w:val="00356576"/>
    <w:rsid w:val="00356AE7"/>
    <w:rsid w:val="003579D2"/>
    <w:rsid w:val="00361EF8"/>
    <w:rsid w:val="00364B6A"/>
    <w:rsid w:val="00365315"/>
    <w:rsid w:val="00367AAE"/>
    <w:rsid w:val="003703E6"/>
    <w:rsid w:val="00371D49"/>
    <w:rsid w:val="00372ADB"/>
    <w:rsid w:val="003822FE"/>
    <w:rsid w:val="00387316"/>
    <w:rsid w:val="003873FE"/>
    <w:rsid w:val="0039033B"/>
    <w:rsid w:val="00392814"/>
    <w:rsid w:val="00395158"/>
    <w:rsid w:val="00396E39"/>
    <w:rsid w:val="003A34C7"/>
    <w:rsid w:val="003A4CC5"/>
    <w:rsid w:val="003A7297"/>
    <w:rsid w:val="003B1881"/>
    <w:rsid w:val="003B19C5"/>
    <w:rsid w:val="003B2E63"/>
    <w:rsid w:val="003B3A3F"/>
    <w:rsid w:val="003B3D62"/>
    <w:rsid w:val="003C1400"/>
    <w:rsid w:val="003C2426"/>
    <w:rsid w:val="003C5261"/>
    <w:rsid w:val="003C69F6"/>
    <w:rsid w:val="003D5A6D"/>
    <w:rsid w:val="003D6127"/>
    <w:rsid w:val="003E1529"/>
    <w:rsid w:val="003E1BB7"/>
    <w:rsid w:val="003E217B"/>
    <w:rsid w:val="003E3978"/>
    <w:rsid w:val="003E4951"/>
    <w:rsid w:val="003F190F"/>
    <w:rsid w:val="003F45F8"/>
    <w:rsid w:val="003F7A7B"/>
    <w:rsid w:val="00403F7A"/>
    <w:rsid w:val="00406037"/>
    <w:rsid w:val="0041056B"/>
    <w:rsid w:val="0041266C"/>
    <w:rsid w:val="00412AC9"/>
    <w:rsid w:val="00413BDA"/>
    <w:rsid w:val="0041424A"/>
    <w:rsid w:val="00415248"/>
    <w:rsid w:val="004221AB"/>
    <w:rsid w:val="00427299"/>
    <w:rsid w:val="004273A4"/>
    <w:rsid w:val="00427DEC"/>
    <w:rsid w:val="00432F66"/>
    <w:rsid w:val="004330CF"/>
    <w:rsid w:val="00433712"/>
    <w:rsid w:val="00433EF2"/>
    <w:rsid w:val="0043673D"/>
    <w:rsid w:val="00443AA2"/>
    <w:rsid w:val="00446F8D"/>
    <w:rsid w:val="0045070B"/>
    <w:rsid w:val="00453392"/>
    <w:rsid w:val="00457FB8"/>
    <w:rsid w:val="00461292"/>
    <w:rsid w:val="004634FD"/>
    <w:rsid w:val="00464707"/>
    <w:rsid w:val="00467D76"/>
    <w:rsid w:val="00467E3D"/>
    <w:rsid w:val="00470A14"/>
    <w:rsid w:val="00473419"/>
    <w:rsid w:val="00474D6D"/>
    <w:rsid w:val="00480AAA"/>
    <w:rsid w:val="004820CB"/>
    <w:rsid w:val="00482D00"/>
    <w:rsid w:val="00483E60"/>
    <w:rsid w:val="004841F1"/>
    <w:rsid w:val="00487489"/>
    <w:rsid w:val="004904A3"/>
    <w:rsid w:val="00492BC7"/>
    <w:rsid w:val="00492D6A"/>
    <w:rsid w:val="00493A46"/>
    <w:rsid w:val="0049650D"/>
    <w:rsid w:val="004A085D"/>
    <w:rsid w:val="004A0F7E"/>
    <w:rsid w:val="004A1731"/>
    <w:rsid w:val="004A3807"/>
    <w:rsid w:val="004A3965"/>
    <w:rsid w:val="004A4248"/>
    <w:rsid w:val="004A43BF"/>
    <w:rsid w:val="004A7467"/>
    <w:rsid w:val="004B1C0C"/>
    <w:rsid w:val="004B37C2"/>
    <w:rsid w:val="004B4A7C"/>
    <w:rsid w:val="004B4AE6"/>
    <w:rsid w:val="004C0ECC"/>
    <w:rsid w:val="004C148B"/>
    <w:rsid w:val="004C2411"/>
    <w:rsid w:val="004C2730"/>
    <w:rsid w:val="004C4033"/>
    <w:rsid w:val="004C6487"/>
    <w:rsid w:val="004C7A5A"/>
    <w:rsid w:val="004D1101"/>
    <w:rsid w:val="004D44BB"/>
    <w:rsid w:val="004D52C8"/>
    <w:rsid w:val="004E0CCF"/>
    <w:rsid w:val="004E0FAD"/>
    <w:rsid w:val="004E3337"/>
    <w:rsid w:val="004E4433"/>
    <w:rsid w:val="004E4AEE"/>
    <w:rsid w:val="004E4D1C"/>
    <w:rsid w:val="004E7151"/>
    <w:rsid w:val="004F0A44"/>
    <w:rsid w:val="004F5AD5"/>
    <w:rsid w:val="004F72D2"/>
    <w:rsid w:val="004F7773"/>
    <w:rsid w:val="00500E63"/>
    <w:rsid w:val="00502310"/>
    <w:rsid w:val="00502FB2"/>
    <w:rsid w:val="00503978"/>
    <w:rsid w:val="00504B0F"/>
    <w:rsid w:val="005065F8"/>
    <w:rsid w:val="00506605"/>
    <w:rsid w:val="00514A76"/>
    <w:rsid w:val="00515048"/>
    <w:rsid w:val="0051505E"/>
    <w:rsid w:val="005163C8"/>
    <w:rsid w:val="0051779F"/>
    <w:rsid w:val="00521088"/>
    <w:rsid w:val="00524197"/>
    <w:rsid w:val="00525C2F"/>
    <w:rsid w:val="00531CBE"/>
    <w:rsid w:val="00532470"/>
    <w:rsid w:val="005361DA"/>
    <w:rsid w:val="005441B0"/>
    <w:rsid w:val="00551FE1"/>
    <w:rsid w:val="00555DB1"/>
    <w:rsid w:val="005604D7"/>
    <w:rsid w:val="005611A7"/>
    <w:rsid w:val="00561F33"/>
    <w:rsid w:val="00565A6E"/>
    <w:rsid w:val="0056666B"/>
    <w:rsid w:val="00567762"/>
    <w:rsid w:val="00567EE3"/>
    <w:rsid w:val="00580503"/>
    <w:rsid w:val="00586B12"/>
    <w:rsid w:val="0059067F"/>
    <w:rsid w:val="0059077F"/>
    <w:rsid w:val="00590C73"/>
    <w:rsid w:val="00592A32"/>
    <w:rsid w:val="005954FD"/>
    <w:rsid w:val="00597656"/>
    <w:rsid w:val="005A55A3"/>
    <w:rsid w:val="005A58EE"/>
    <w:rsid w:val="005A6A73"/>
    <w:rsid w:val="005B5DE4"/>
    <w:rsid w:val="005B7C11"/>
    <w:rsid w:val="005C4E80"/>
    <w:rsid w:val="005C71B5"/>
    <w:rsid w:val="005D241E"/>
    <w:rsid w:val="005D383C"/>
    <w:rsid w:val="005D4A04"/>
    <w:rsid w:val="005D4C5D"/>
    <w:rsid w:val="005D607E"/>
    <w:rsid w:val="005D6634"/>
    <w:rsid w:val="005E1DB3"/>
    <w:rsid w:val="005E236D"/>
    <w:rsid w:val="005E775C"/>
    <w:rsid w:val="005E7C3C"/>
    <w:rsid w:val="005F0B83"/>
    <w:rsid w:val="005F2DDC"/>
    <w:rsid w:val="005F3EF8"/>
    <w:rsid w:val="005F7D78"/>
    <w:rsid w:val="006025BC"/>
    <w:rsid w:val="00604E8F"/>
    <w:rsid w:val="00605051"/>
    <w:rsid w:val="006106B9"/>
    <w:rsid w:val="00616F18"/>
    <w:rsid w:val="00624C8F"/>
    <w:rsid w:val="00624EE1"/>
    <w:rsid w:val="00626D30"/>
    <w:rsid w:val="0063031E"/>
    <w:rsid w:val="006310A4"/>
    <w:rsid w:val="00636912"/>
    <w:rsid w:val="00640E04"/>
    <w:rsid w:val="006411CF"/>
    <w:rsid w:val="00643595"/>
    <w:rsid w:val="006440DD"/>
    <w:rsid w:val="006457A5"/>
    <w:rsid w:val="006518B5"/>
    <w:rsid w:val="006519B0"/>
    <w:rsid w:val="0065306C"/>
    <w:rsid w:val="00653905"/>
    <w:rsid w:val="00663A91"/>
    <w:rsid w:val="00665F78"/>
    <w:rsid w:val="0067253D"/>
    <w:rsid w:val="00672582"/>
    <w:rsid w:val="006736AB"/>
    <w:rsid w:val="00676400"/>
    <w:rsid w:val="00681ADD"/>
    <w:rsid w:val="0068287E"/>
    <w:rsid w:val="00686A77"/>
    <w:rsid w:val="00687FD7"/>
    <w:rsid w:val="00692252"/>
    <w:rsid w:val="0069273B"/>
    <w:rsid w:val="0069347B"/>
    <w:rsid w:val="00696D00"/>
    <w:rsid w:val="006A3D31"/>
    <w:rsid w:val="006A6994"/>
    <w:rsid w:val="006A6D7D"/>
    <w:rsid w:val="006B0128"/>
    <w:rsid w:val="006B7F18"/>
    <w:rsid w:val="006C0710"/>
    <w:rsid w:val="006C2A40"/>
    <w:rsid w:val="006C46BD"/>
    <w:rsid w:val="006C5628"/>
    <w:rsid w:val="006C75E1"/>
    <w:rsid w:val="006C7BD8"/>
    <w:rsid w:val="006D0E00"/>
    <w:rsid w:val="006D10A2"/>
    <w:rsid w:val="006D15B4"/>
    <w:rsid w:val="006D1A7B"/>
    <w:rsid w:val="006D2567"/>
    <w:rsid w:val="006D43A5"/>
    <w:rsid w:val="006E4457"/>
    <w:rsid w:val="006E74D5"/>
    <w:rsid w:val="00700BCD"/>
    <w:rsid w:val="007010DC"/>
    <w:rsid w:val="00701BBA"/>
    <w:rsid w:val="007047BD"/>
    <w:rsid w:val="00706794"/>
    <w:rsid w:val="00711809"/>
    <w:rsid w:val="007118C8"/>
    <w:rsid w:val="00712402"/>
    <w:rsid w:val="007142B6"/>
    <w:rsid w:val="007148F8"/>
    <w:rsid w:val="00716397"/>
    <w:rsid w:val="00722BB1"/>
    <w:rsid w:val="00725774"/>
    <w:rsid w:val="00731D61"/>
    <w:rsid w:val="0073657B"/>
    <w:rsid w:val="007367E4"/>
    <w:rsid w:val="00740FB1"/>
    <w:rsid w:val="00743696"/>
    <w:rsid w:val="007437C6"/>
    <w:rsid w:val="00743B0E"/>
    <w:rsid w:val="00746B13"/>
    <w:rsid w:val="00746B24"/>
    <w:rsid w:val="00751323"/>
    <w:rsid w:val="00754FC7"/>
    <w:rsid w:val="00755303"/>
    <w:rsid w:val="00760A75"/>
    <w:rsid w:val="0076596F"/>
    <w:rsid w:val="00766D0E"/>
    <w:rsid w:val="0077508D"/>
    <w:rsid w:val="00781B12"/>
    <w:rsid w:val="00783207"/>
    <w:rsid w:val="00784168"/>
    <w:rsid w:val="00784682"/>
    <w:rsid w:val="0078551B"/>
    <w:rsid w:val="007861D8"/>
    <w:rsid w:val="0079057E"/>
    <w:rsid w:val="0079099E"/>
    <w:rsid w:val="007913CF"/>
    <w:rsid w:val="0079377C"/>
    <w:rsid w:val="00794CAD"/>
    <w:rsid w:val="007970B0"/>
    <w:rsid w:val="007A0555"/>
    <w:rsid w:val="007A0AB0"/>
    <w:rsid w:val="007A0E7E"/>
    <w:rsid w:val="007A44CE"/>
    <w:rsid w:val="007A672B"/>
    <w:rsid w:val="007B128E"/>
    <w:rsid w:val="007B4C92"/>
    <w:rsid w:val="007B5381"/>
    <w:rsid w:val="007B6284"/>
    <w:rsid w:val="007B69E1"/>
    <w:rsid w:val="007B6CAE"/>
    <w:rsid w:val="007C071E"/>
    <w:rsid w:val="007C0B2F"/>
    <w:rsid w:val="007C347E"/>
    <w:rsid w:val="007C3ED1"/>
    <w:rsid w:val="007C550A"/>
    <w:rsid w:val="007C5788"/>
    <w:rsid w:val="007D01AA"/>
    <w:rsid w:val="007D0C68"/>
    <w:rsid w:val="007D0F4E"/>
    <w:rsid w:val="007D1F59"/>
    <w:rsid w:val="007D2A14"/>
    <w:rsid w:val="007D6382"/>
    <w:rsid w:val="007E40A2"/>
    <w:rsid w:val="007E4D09"/>
    <w:rsid w:val="007E75F8"/>
    <w:rsid w:val="007E7615"/>
    <w:rsid w:val="007F1988"/>
    <w:rsid w:val="007F45DD"/>
    <w:rsid w:val="007F758F"/>
    <w:rsid w:val="007F793C"/>
    <w:rsid w:val="0080161A"/>
    <w:rsid w:val="008019FD"/>
    <w:rsid w:val="00804361"/>
    <w:rsid w:val="00806ACA"/>
    <w:rsid w:val="00807457"/>
    <w:rsid w:val="0081074C"/>
    <w:rsid w:val="00812065"/>
    <w:rsid w:val="00815DB3"/>
    <w:rsid w:val="008167CC"/>
    <w:rsid w:val="00817FAE"/>
    <w:rsid w:val="008207B0"/>
    <w:rsid w:val="00822E76"/>
    <w:rsid w:val="008230F8"/>
    <w:rsid w:val="00823D25"/>
    <w:rsid w:val="008252B3"/>
    <w:rsid w:val="00826361"/>
    <w:rsid w:val="00831271"/>
    <w:rsid w:val="00832AE0"/>
    <w:rsid w:val="00833DB7"/>
    <w:rsid w:val="00837ED8"/>
    <w:rsid w:val="00843931"/>
    <w:rsid w:val="00843AF5"/>
    <w:rsid w:val="00844D6D"/>
    <w:rsid w:val="00845CA6"/>
    <w:rsid w:val="00845F92"/>
    <w:rsid w:val="00847403"/>
    <w:rsid w:val="00850474"/>
    <w:rsid w:val="00854F3D"/>
    <w:rsid w:val="00856A54"/>
    <w:rsid w:val="00860588"/>
    <w:rsid w:val="00860DD6"/>
    <w:rsid w:val="0086229F"/>
    <w:rsid w:val="00862784"/>
    <w:rsid w:val="00862A82"/>
    <w:rsid w:val="00862DD6"/>
    <w:rsid w:val="00866C1E"/>
    <w:rsid w:val="0087213A"/>
    <w:rsid w:val="00875432"/>
    <w:rsid w:val="00876A5F"/>
    <w:rsid w:val="00880CF7"/>
    <w:rsid w:val="00881A36"/>
    <w:rsid w:val="00881A43"/>
    <w:rsid w:val="008822E2"/>
    <w:rsid w:val="00885F44"/>
    <w:rsid w:val="00886753"/>
    <w:rsid w:val="008877DF"/>
    <w:rsid w:val="008971CB"/>
    <w:rsid w:val="00897365"/>
    <w:rsid w:val="008A01FB"/>
    <w:rsid w:val="008A046E"/>
    <w:rsid w:val="008B0CBE"/>
    <w:rsid w:val="008B2D86"/>
    <w:rsid w:val="008B2E9D"/>
    <w:rsid w:val="008B44D6"/>
    <w:rsid w:val="008B6D02"/>
    <w:rsid w:val="008C3964"/>
    <w:rsid w:val="008C5A3D"/>
    <w:rsid w:val="008C72C6"/>
    <w:rsid w:val="008C7EEB"/>
    <w:rsid w:val="008D0446"/>
    <w:rsid w:val="008D0DD3"/>
    <w:rsid w:val="008E0449"/>
    <w:rsid w:val="008E0F0D"/>
    <w:rsid w:val="008E1484"/>
    <w:rsid w:val="008E3C65"/>
    <w:rsid w:val="008E6027"/>
    <w:rsid w:val="008E7D5B"/>
    <w:rsid w:val="008F2DB4"/>
    <w:rsid w:val="008F2E17"/>
    <w:rsid w:val="008F4A75"/>
    <w:rsid w:val="008F7345"/>
    <w:rsid w:val="008F7B42"/>
    <w:rsid w:val="00904C75"/>
    <w:rsid w:val="00911DD9"/>
    <w:rsid w:val="00911E76"/>
    <w:rsid w:val="00912AD2"/>
    <w:rsid w:val="00914793"/>
    <w:rsid w:val="00915DF3"/>
    <w:rsid w:val="009163E0"/>
    <w:rsid w:val="009207ED"/>
    <w:rsid w:val="0092307F"/>
    <w:rsid w:val="009231EE"/>
    <w:rsid w:val="0092505C"/>
    <w:rsid w:val="00925730"/>
    <w:rsid w:val="00931911"/>
    <w:rsid w:val="00932361"/>
    <w:rsid w:val="00932635"/>
    <w:rsid w:val="00936CA6"/>
    <w:rsid w:val="0094078A"/>
    <w:rsid w:val="00943E82"/>
    <w:rsid w:val="00950B2A"/>
    <w:rsid w:val="00953861"/>
    <w:rsid w:val="00954FCE"/>
    <w:rsid w:val="00956B84"/>
    <w:rsid w:val="00957162"/>
    <w:rsid w:val="00960FE0"/>
    <w:rsid w:val="00961775"/>
    <w:rsid w:val="009652A7"/>
    <w:rsid w:val="00965F77"/>
    <w:rsid w:val="00971310"/>
    <w:rsid w:val="00975B84"/>
    <w:rsid w:val="00980DBA"/>
    <w:rsid w:val="00980DE0"/>
    <w:rsid w:val="00985A94"/>
    <w:rsid w:val="0098612D"/>
    <w:rsid w:val="009875AE"/>
    <w:rsid w:val="00990B22"/>
    <w:rsid w:val="00992F6F"/>
    <w:rsid w:val="009A2BC9"/>
    <w:rsid w:val="009A31A1"/>
    <w:rsid w:val="009A3BB0"/>
    <w:rsid w:val="009A5D5E"/>
    <w:rsid w:val="009A7F21"/>
    <w:rsid w:val="009B1ECE"/>
    <w:rsid w:val="009B3ABE"/>
    <w:rsid w:val="009B451F"/>
    <w:rsid w:val="009B65E7"/>
    <w:rsid w:val="009C0C0E"/>
    <w:rsid w:val="009C142A"/>
    <w:rsid w:val="009C163E"/>
    <w:rsid w:val="009C249D"/>
    <w:rsid w:val="009C3C8E"/>
    <w:rsid w:val="009C4932"/>
    <w:rsid w:val="009C5272"/>
    <w:rsid w:val="009C56D5"/>
    <w:rsid w:val="009C77C4"/>
    <w:rsid w:val="009D0799"/>
    <w:rsid w:val="009D2491"/>
    <w:rsid w:val="009D2DE0"/>
    <w:rsid w:val="009D31BB"/>
    <w:rsid w:val="009D3E28"/>
    <w:rsid w:val="009D6945"/>
    <w:rsid w:val="009D7097"/>
    <w:rsid w:val="009E6EBB"/>
    <w:rsid w:val="009E7E78"/>
    <w:rsid w:val="009F28B0"/>
    <w:rsid w:val="009F2F4E"/>
    <w:rsid w:val="009F68BE"/>
    <w:rsid w:val="00A00436"/>
    <w:rsid w:val="00A00DD8"/>
    <w:rsid w:val="00A02DA1"/>
    <w:rsid w:val="00A04733"/>
    <w:rsid w:val="00A05427"/>
    <w:rsid w:val="00A06161"/>
    <w:rsid w:val="00A120B0"/>
    <w:rsid w:val="00A207CA"/>
    <w:rsid w:val="00A23954"/>
    <w:rsid w:val="00A3047D"/>
    <w:rsid w:val="00A31BF1"/>
    <w:rsid w:val="00A328CA"/>
    <w:rsid w:val="00A33991"/>
    <w:rsid w:val="00A34B87"/>
    <w:rsid w:val="00A366F7"/>
    <w:rsid w:val="00A4468A"/>
    <w:rsid w:val="00A46379"/>
    <w:rsid w:val="00A551D2"/>
    <w:rsid w:val="00A56E34"/>
    <w:rsid w:val="00A57BDE"/>
    <w:rsid w:val="00A617A2"/>
    <w:rsid w:val="00A64BBA"/>
    <w:rsid w:val="00A65454"/>
    <w:rsid w:val="00A65C64"/>
    <w:rsid w:val="00A6689D"/>
    <w:rsid w:val="00A710DC"/>
    <w:rsid w:val="00A7349F"/>
    <w:rsid w:val="00A81D0E"/>
    <w:rsid w:val="00A870D8"/>
    <w:rsid w:val="00A9190E"/>
    <w:rsid w:val="00A936AA"/>
    <w:rsid w:val="00A93F9B"/>
    <w:rsid w:val="00A941E8"/>
    <w:rsid w:val="00A94E0C"/>
    <w:rsid w:val="00A95DFF"/>
    <w:rsid w:val="00A96686"/>
    <w:rsid w:val="00A978B3"/>
    <w:rsid w:val="00AA6B42"/>
    <w:rsid w:val="00AB223C"/>
    <w:rsid w:val="00AB2AF5"/>
    <w:rsid w:val="00AB3726"/>
    <w:rsid w:val="00AB4301"/>
    <w:rsid w:val="00AB4480"/>
    <w:rsid w:val="00AB58C8"/>
    <w:rsid w:val="00AB5957"/>
    <w:rsid w:val="00AC1740"/>
    <w:rsid w:val="00AC194F"/>
    <w:rsid w:val="00AC2C6E"/>
    <w:rsid w:val="00AD0C41"/>
    <w:rsid w:val="00AD1DCC"/>
    <w:rsid w:val="00AD4D28"/>
    <w:rsid w:val="00AD5C1F"/>
    <w:rsid w:val="00AD5EDD"/>
    <w:rsid w:val="00AD6B29"/>
    <w:rsid w:val="00AD6E22"/>
    <w:rsid w:val="00AD7326"/>
    <w:rsid w:val="00AE0B1E"/>
    <w:rsid w:val="00AE3FBD"/>
    <w:rsid w:val="00AE4CCA"/>
    <w:rsid w:val="00AE5193"/>
    <w:rsid w:val="00AF0F1C"/>
    <w:rsid w:val="00AF334F"/>
    <w:rsid w:val="00AF35AA"/>
    <w:rsid w:val="00AF5CC1"/>
    <w:rsid w:val="00AF73F5"/>
    <w:rsid w:val="00B04E17"/>
    <w:rsid w:val="00B0569E"/>
    <w:rsid w:val="00B056C7"/>
    <w:rsid w:val="00B06977"/>
    <w:rsid w:val="00B07199"/>
    <w:rsid w:val="00B102EF"/>
    <w:rsid w:val="00B124CF"/>
    <w:rsid w:val="00B128EA"/>
    <w:rsid w:val="00B15C5F"/>
    <w:rsid w:val="00B162BE"/>
    <w:rsid w:val="00B1686F"/>
    <w:rsid w:val="00B17A1A"/>
    <w:rsid w:val="00B203CA"/>
    <w:rsid w:val="00B2544F"/>
    <w:rsid w:val="00B32161"/>
    <w:rsid w:val="00B33C34"/>
    <w:rsid w:val="00B3403C"/>
    <w:rsid w:val="00B40D71"/>
    <w:rsid w:val="00B43F78"/>
    <w:rsid w:val="00B455A2"/>
    <w:rsid w:val="00B55E89"/>
    <w:rsid w:val="00B57A0F"/>
    <w:rsid w:val="00B57E10"/>
    <w:rsid w:val="00B669CF"/>
    <w:rsid w:val="00B72EDF"/>
    <w:rsid w:val="00B7407F"/>
    <w:rsid w:val="00B744C0"/>
    <w:rsid w:val="00B74826"/>
    <w:rsid w:val="00B7667E"/>
    <w:rsid w:val="00B80535"/>
    <w:rsid w:val="00B80924"/>
    <w:rsid w:val="00B815D8"/>
    <w:rsid w:val="00B82178"/>
    <w:rsid w:val="00B8746B"/>
    <w:rsid w:val="00B912A9"/>
    <w:rsid w:val="00B934A7"/>
    <w:rsid w:val="00B9353C"/>
    <w:rsid w:val="00B96BE2"/>
    <w:rsid w:val="00B976D5"/>
    <w:rsid w:val="00BA13D2"/>
    <w:rsid w:val="00BA15E7"/>
    <w:rsid w:val="00BA297C"/>
    <w:rsid w:val="00BA34DC"/>
    <w:rsid w:val="00BA41FF"/>
    <w:rsid w:val="00BA5B5F"/>
    <w:rsid w:val="00BA7EDE"/>
    <w:rsid w:val="00BB1C30"/>
    <w:rsid w:val="00BB1D7C"/>
    <w:rsid w:val="00BB283E"/>
    <w:rsid w:val="00BB3E75"/>
    <w:rsid w:val="00BB4119"/>
    <w:rsid w:val="00BB452C"/>
    <w:rsid w:val="00BC0EDE"/>
    <w:rsid w:val="00BC2082"/>
    <w:rsid w:val="00BC518B"/>
    <w:rsid w:val="00BC64B3"/>
    <w:rsid w:val="00BD1528"/>
    <w:rsid w:val="00BD42D6"/>
    <w:rsid w:val="00BD693B"/>
    <w:rsid w:val="00BE02E8"/>
    <w:rsid w:val="00BE4D67"/>
    <w:rsid w:val="00BE6CFB"/>
    <w:rsid w:val="00BE6D87"/>
    <w:rsid w:val="00BF3D92"/>
    <w:rsid w:val="00BF4F03"/>
    <w:rsid w:val="00BF51F5"/>
    <w:rsid w:val="00BF60A2"/>
    <w:rsid w:val="00BF69EC"/>
    <w:rsid w:val="00C00DCA"/>
    <w:rsid w:val="00C01138"/>
    <w:rsid w:val="00C02B48"/>
    <w:rsid w:val="00C0405A"/>
    <w:rsid w:val="00C07506"/>
    <w:rsid w:val="00C07FF4"/>
    <w:rsid w:val="00C104CB"/>
    <w:rsid w:val="00C1598B"/>
    <w:rsid w:val="00C15C68"/>
    <w:rsid w:val="00C1695B"/>
    <w:rsid w:val="00C1695D"/>
    <w:rsid w:val="00C2461D"/>
    <w:rsid w:val="00C26E68"/>
    <w:rsid w:val="00C31274"/>
    <w:rsid w:val="00C320E4"/>
    <w:rsid w:val="00C347D1"/>
    <w:rsid w:val="00C34B94"/>
    <w:rsid w:val="00C34D8C"/>
    <w:rsid w:val="00C35582"/>
    <w:rsid w:val="00C4247B"/>
    <w:rsid w:val="00C436F8"/>
    <w:rsid w:val="00C44E86"/>
    <w:rsid w:val="00C45AA5"/>
    <w:rsid w:val="00C46020"/>
    <w:rsid w:val="00C467FD"/>
    <w:rsid w:val="00C47668"/>
    <w:rsid w:val="00C478F6"/>
    <w:rsid w:val="00C513D3"/>
    <w:rsid w:val="00C61733"/>
    <w:rsid w:val="00C642BB"/>
    <w:rsid w:val="00C6476D"/>
    <w:rsid w:val="00C70BFA"/>
    <w:rsid w:val="00C7494E"/>
    <w:rsid w:val="00C75147"/>
    <w:rsid w:val="00C84276"/>
    <w:rsid w:val="00C85E50"/>
    <w:rsid w:val="00C86332"/>
    <w:rsid w:val="00C87210"/>
    <w:rsid w:val="00C93100"/>
    <w:rsid w:val="00C97DAC"/>
    <w:rsid w:val="00CA00E1"/>
    <w:rsid w:val="00CA4662"/>
    <w:rsid w:val="00CA4F2C"/>
    <w:rsid w:val="00CB4EC3"/>
    <w:rsid w:val="00CB72D2"/>
    <w:rsid w:val="00CC15E2"/>
    <w:rsid w:val="00CC1ABD"/>
    <w:rsid w:val="00CC2A13"/>
    <w:rsid w:val="00CC3FD8"/>
    <w:rsid w:val="00CD0670"/>
    <w:rsid w:val="00CD286A"/>
    <w:rsid w:val="00CD356D"/>
    <w:rsid w:val="00CD4697"/>
    <w:rsid w:val="00CD6C37"/>
    <w:rsid w:val="00CD7C64"/>
    <w:rsid w:val="00CE4464"/>
    <w:rsid w:val="00CE5305"/>
    <w:rsid w:val="00CE54AD"/>
    <w:rsid w:val="00CE7F76"/>
    <w:rsid w:val="00CF04C0"/>
    <w:rsid w:val="00CF25FE"/>
    <w:rsid w:val="00CF505A"/>
    <w:rsid w:val="00CF54A2"/>
    <w:rsid w:val="00CF5E55"/>
    <w:rsid w:val="00D05980"/>
    <w:rsid w:val="00D069D7"/>
    <w:rsid w:val="00D07616"/>
    <w:rsid w:val="00D1018C"/>
    <w:rsid w:val="00D101E6"/>
    <w:rsid w:val="00D114BE"/>
    <w:rsid w:val="00D114C5"/>
    <w:rsid w:val="00D11AD7"/>
    <w:rsid w:val="00D13CC7"/>
    <w:rsid w:val="00D20220"/>
    <w:rsid w:val="00D22AA8"/>
    <w:rsid w:val="00D235E9"/>
    <w:rsid w:val="00D25B13"/>
    <w:rsid w:val="00D30D5B"/>
    <w:rsid w:val="00D31BD0"/>
    <w:rsid w:val="00D31D15"/>
    <w:rsid w:val="00D3589B"/>
    <w:rsid w:val="00D35A38"/>
    <w:rsid w:val="00D40625"/>
    <w:rsid w:val="00D40AFF"/>
    <w:rsid w:val="00D43FA3"/>
    <w:rsid w:val="00D44C95"/>
    <w:rsid w:val="00D453F9"/>
    <w:rsid w:val="00D50415"/>
    <w:rsid w:val="00D508E8"/>
    <w:rsid w:val="00D51470"/>
    <w:rsid w:val="00D544C0"/>
    <w:rsid w:val="00D56068"/>
    <w:rsid w:val="00D62DD4"/>
    <w:rsid w:val="00D63057"/>
    <w:rsid w:val="00D70893"/>
    <w:rsid w:val="00D729F2"/>
    <w:rsid w:val="00D72B94"/>
    <w:rsid w:val="00D732FD"/>
    <w:rsid w:val="00D73301"/>
    <w:rsid w:val="00D763FB"/>
    <w:rsid w:val="00D83DE7"/>
    <w:rsid w:val="00D85392"/>
    <w:rsid w:val="00D8627A"/>
    <w:rsid w:val="00D86ADF"/>
    <w:rsid w:val="00D86C17"/>
    <w:rsid w:val="00D91F35"/>
    <w:rsid w:val="00D92B76"/>
    <w:rsid w:val="00D960EF"/>
    <w:rsid w:val="00DA0306"/>
    <w:rsid w:val="00DA340B"/>
    <w:rsid w:val="00DA6813"/>
    <w:rsid w:val="00DA7D94"/>
    <w:rsid w:val="00DB0DD7"/>
    <w:rsid w:val="00DB6525"/>
    <w:rsid w:val="00DC149C"/>
    <w:rsid w:val="00DC5591"/>
    <w:rsid w:val="00DC6221"/>
    <w:rsid w:val="00DD0ACB"/>
    <w:rsid w:val="00DD0BF4"/>
    <w:rsid w:val="00DD2718"/>
    <w:rsid w:val="00DD2D87"/>
    <w:rsid w:val="00DD3113"/>
    <w:rsid w:val="00DD320A"/>
    <w:rsid w:val="00DD4F40"/>
    <w:rsid w:val="00DD734E"/>
    <w:rsid w:val="00DE30B7"/>
    <w:rsid w:val="00DE3A11"/>
    <w:rsid w:val="00DE56E0"/>
    <w:rsid w:val="00DE5C9B"/>
    <w:rsid w:val="00DE7453"/>
    <w:rsid w:val="00DE759D"/>
    <w:rsid w:val="00DF0A2D"/>
    <w:rsid w:val="00DF1109"/>
    <w:rsid w:val="00DF15C9"/>
    <w:rsid w:val="00DF2D22"/>
    <w:rsid w:val="00DF31AA"/>
    <w:rsid w:val="00DF34DD"/>
    <w:rsid w:val="00DF362D"/>
    <w:rsid w:val="00DF67A4"/>
    <w:rsid w:val="00DF6C3C"/>
    <w:rsid w:val="00E01710"/>
    <w:rsid w:val="00E01FCB"/>
    <w:rsid w:val="00E02966"/>
    <w:rsid w:val="00E02B3F"/>
    <w:rsid w:val="00E02DD8"/>
    <w:rsid w:val="00E04CFB"/>
    <w:rsid w:val="00E13978"/>
    <w:rsid w:val="00E2054D"/>
    <w:rsid w:val="00E25FEC"/>
    <w:rsid w:val="00E27F04"/>
    <w:rsid w:val="00E307FE"/>
    <w:rsid w:val="00E342E6"/>
    <w:rsid w:val="00E35558"/>
    <w:rsid w:val="00E37054"/>
    <w:rsid w:val="00E3793E"/>
    <w:rsid w:val="00E37BE4"/>
    <w:rsid w:val="00E46FF1"/>
    <w:rsid w:val="00E47358"/>
    <w:rsid w:val="00E478FA"/>
    <w:rsid w:val="00E47CDF"/>
    <w:rsid w:val="00E52D6A"/>
    <w:rsid w:val="00E52DB7"/>
    <w:rsid w:val="00E52EEC"/>
    <w:rsid w:val="00E56DCF"/>
    <w:rsid w:val="00E614E7"/>
    <w:rsid w:val="00E64AE4"/>
    <w:rsid w:val="00E65BB3"/>
    <w:rsid w:val="00E67DE4"/>
    <w:rsid w:val="00E70581"/>
    <w:rsid w:val="00E71321"/>
    <w:rsid w:val="00E74B52"/>
    <w:rsid w:val="00E751B2"/>
    <w:rsid w:val="00E820EE"/>
    <w:rsid w:val="00E82B07"/>
    <w:rsid w:val="00E8350D"/>
    <w:rsid w:val="00E86509"/>
    <w:rsid w:val="00E867CA"/>
    <w:rsid w:val="00E86A37"/>
    <w:rsid w:val="00E87D32"/>
    <w:rsid w:val="00E911CB"/>
    <w:rsid w:val="00E93C11"/>
    <w:rsid w:val="00E94CE7"/>
    <w:rsid w:val="00E96A2C"/>
    <w:rsid w:val="00EA1B72"/>
    <w:rsid w:val="00EA2277"/>
    <w:rsid w:val="00EA60C9"/>
    <w:rsid w:val="00EA6B94"/>
    <w:rsid w:val="00EA70C6"/>
    <w:rsid w:val="00EB50DD"/>
    <w:rsid w:val="00EB5165"/>
    <w:rsid w:val="00EB5437"/>
    <w:rsid w:val="00EB6B99"/>
    <w:rsid w:val="00EC2F2A"/>
    <w:rsid w:val="00EC3D12"/>
    <w:rsid w:val="00EC4FC6"/>
    <w:rsid w:val="00ED2347"/>
    <w:rsid w:val="00ED2CA4"/>
    <w:rsid w:val="00ED3B18"/>
    <w:rsid w:val="00ED6A5D"/>
    <w:rsid w:val="00ED6B62"/>
    <w:rsid w:val="00ED7EF5"/>
    <w:rsid w:val="00EE0132"/>
    <w:rsid w:val="00EE0E0B"/>
    <w:rsid w:val="00EE3A0E"/>
    <w:rsid w:val="00EE3BD7"/>
    <w:rsid w:val="00EE3D63"/>
    <w:rsid w:val="00EE4792"/>
    <w:rsid w:val="00EE62E6"/>
    <w:rsid w:val="00EE6A59"/>
    <w:rsid w:val="00EE7C7F"/>
    <w:rsid w:val="00EF6163"/>
    <w:rsid w:val="00F02AE5"/>
    <w:rsid w:val="00F0386A"/>
    <w:rsid w:val="00F06828"/>
    <w:rsid w:val="00F07925"/>
    <w:rsid w:val="00F130DA"/>
    <w:rsid w:val="00F138CF"/>
    <w:rsid w:val="00F1459B"/>
    <w:rsid w:val="00F15623"/>
    <w:rsid w:val="00F1747E"/>
    <w:rsid w:val="00F20EBC"/>
    <w:rsid w:val="00F2510A"/>
    <w:rsid w:val="00F26A53"/>
    <w:rsid w:val="00F327E6"/>
    <w:rsid w:val="00F32C5B"/>
    <w:rsid w:val="00F34024"/>
    <w:rsid w:val="00F345D0"/>
    <w:rsid w:val="00F34D0B"/>
    <w:rsid w:val="00F3612A"/>
    <w:rsid w:val="00F36B0A"/>
    <w:rsid w:val="00F401A3"/>
    <w:rsid w:val="00F410C0"/>
    <w:rsid w:val="00F413D2"/>
    <w:rsid w:val="00F42698"/>
    <w:rsid w:val="00F42C31"/>
    <w:rsid w:val="00F440CA"/>
    <w:rsid w:val="00F463D4"/>
    <w:rsid w:val="00F47DB3"/>
    <w:rsid w:val="00F5351C"/>
    <w:rsid w:val="00F55E6D"/>
    <w:rsid w:val="00F56AC6"/>
    <w:rsid w:val="00F606C3"/>
    <w:rsid w:val="00F63F9A"/>
    <w:rsid w:val="00F671DC"/>
    <w:rsid w:val="00F67257"/>
    <w:rsid w:val="00F67A6A"/>
    <w:rsid w:val="00F70CAD"/>
    <w:rsid w:val="00F721CE"/>
    <w:rsid w:val="00F730E1"/>
    <w:rsid w:val="00F73A75"/>
    <w:rsid w:val="00F741BA"/>
    <w:rsid w:val="00F751EA"/>
    <w:rsid w:val="00F75799"/>
    <w:rsid w:val="00F75F27"/>
    <w:rsid w:val="00F76AC6"/>
    <w:rsid w:val="00F77189"/>
    <w:rsid w:val="00F833A7"/>
    <w:rsid w:val="00F85797"/>
    <w:rsid w:val="00F8634C"/>
    <w:rsid w:val="00F908CF"/>
    <w:rsid w:val="00F917AA"/>
    <w:rsid w:val="00F92547"/>
    <w:rsid w:val="00F93436"/>
    <w:rsid w:val="00F934FD"/>
    <w:rsid w:val="00F952BF"/>
    <w:rsid w:val="00F9784C"/>
    <w:rsid w:val="00FA1860"/>
    <w:rsid w:val="00FA24D3"/>
    <w:rsid w:val="00FA2B84"/>
    <w:rsid w:val="00FA568F"/>
    <w:rsid w:val="00FA5E39"/>
    <w:rsid w:val="00FA749E"/>
    <w:rsid w:val="00FB35B9"/>
    <w:rsid w:val="00FB7878"/>
    <w:rsid w:val="00FB7964"/>
    <w:rsid w:val="00FC4E5B"/>
    <w:rsid w:val="00FC7A84"/>
    <w:rsid w:val="00FD28CA"/>
    <w:rsid w:val="00FD6330"/>
    <w:rsid w:val="00FE0C5B"/>
    <w:rsid w:val="00FE38B6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36F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C436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6F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558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E4433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"/>
    <w:qFormat/>
    <w:rsid w:val="00CA4662"/>
    <w:pPr>
      <w:jc w:val="center"/>
    </w:pPr>
    <w:rPr>
      <w:rFonts w:eastAsia="SimSun"/>
      <w:b/>
      <w:bCs/>
      <w:sz w:val="32"/>
      <w:szCs w:val="32"/>
      <w:lang w:eastAsia="zh-CN"/>
    </w:rPr>
  </w:style>
  <w:style w:type="character" w:styleId="a6">
    <w:name w:val="Strong"/>
    <w:basedOn w:val="a0"/>
    <w:uiPriority w:val="22"/>
    <w:qFormat/>
    <w:rsid w:val="007047BD"/>
    <w:rPr>
      <w:b/>
      <w:bCs/>
    </w:rPr>
  </w:style>
  <w:style w:type="paragraph" w:styleId="a7">
    <w:name w:val="Body Text"/>
    <w:basedOn w:val="a"/>
    <w:link w:val="a8"/>
    <w:uiPriority w:val="99"/>
    <w:rsid w:val="009B451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9B451F"/>
    <w:rPr>
      <w:sz w:val="28"/>
    </w:rPr>
  </w:style>
  <w:style w:type="paragraph" w:styleId="a9">
    <w:name w:val="header"/>
    <w:basedOn w:val="a"/>
    <w:link w:val="aa"/>
    <w:uiPriority w:val="99"/>
    <w:rsid w:val="00CD06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0670"/>
    <w:rPr>
      <w:sz w:val="24"/>
      <w:szCs w:val="24"/>
    </w:rPr>
  </w:style>
  <w:style w:type="paragraph" w:styleId="ab">
    <w:name w:val="footer"/>
    <w:basedOn w:val="a"/>
    <w:link w:val="ac"/>
    <w:uiPriority w:val="99"/>
    <w:rsid w:val="00CD06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0670"/>
    <w:rPr>
      <w:sz w:val="24"/>
      <w:szCs w:val="24"/>
    </w:rPr>
  </w:style>
  <w:style w:type="paragraph" w:styleId="ad">
    <w:name w:val="Balloon Text"/>
    <w:basedOn w:val="a"/>
    <w:link w:val="ae"/>
    <w:uiPriority w:val="99"/>
    <w:rsid w:val="00FC7A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FC7A8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634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636912"/>
    <w:pPr>
      <w:spacing w:before="100" w:beforeAutospacing="1" w:after="100" w:afterAutospacing="1"/>
    </w:pPr>
    <w:rPr>
      <w:rFonts w:eastAsiaTheme="minorHAnsi"/>
    </w:rPr>
  </w:style>
  <w:style w:type="character" w:customStyle="1" w:styleId="11">
    <w:name w:val="Основной текст1"/>
    <w:basedOn w:val="a0"/>
    <w:rsid w:val="004E0F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436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436F8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436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f0">
    <w:name w:val="No Spacing"/>
    <w:uiPriority w:val="1"/>
    <w:qFormat/>
    <w:rsid w:val="00C436F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C436F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footnote text"/>
    <w:basedOn w:val="a"/>
    <w:link w:val="af2"/>
    <w:unhideWhenUsed/>
    <w:rsid w:val="00C436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C436F8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semiHidden/>
    <w:unhideWhenUsed/>
    <w:rsid w:val="00C436F8"/>
    <w:rPr>
      <w:vertAlign w:val="superscript"/>
    </w:rPr>
  </w:style>
  <w:style w:type="character" w:customStyle="1" w:styleId="17pt">
    <w:name w:val="Основной текст + 17 pt"/>
    <w:uiPriority w:val="99"/>
    <w:qFormat/>
    <w:rsid w:val="00C436F8"/>
    <w:rPr>
      <w:rFonts w:ascii="Times New Roman" w:hAnsi="Times New Roman" w:cs="Times New Roman"/>
      <w:sz w:val="34"/>
      <w:szCs w:val="34"/>
      <w:u w:val="none"/>
    </w:rPr>
  </w:style>
  <w:style w:type="paragraph" w:customStyle="1" w:styleId="Default">
    <w:name w:val="Default"/>
    <w:rsid w:val="00C436F8"/>
    <w:pPr>
      <w:autoSpaceDE w:val="0"/>
      <w:autoSpaceDN w:val="0"/>
      <w:adjustRightInd w:val="0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s16">
    <w:name w:val="s_16"/>
    <w:basedOn w:val="a"/>
    <w:rsid w:val="00C436F8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31"/>
    <w:qFormat/>
    <w:rsid w:val="00C436F8"/>
    <w:rPr>
      <w:spacing w:val="1"/>
      <w:shd w:val="clear" w:color="auto" w:fill="FFFFFF"/>
    </w:rPr>
  </w:style>
  <w:style w:type="paragraph" w:customStyle="1" w:styleId="31">
    <w:name w:val="Основной текст3"/>
    <w:basedOn w:val="a"/>
    <w:link w:val="af4"/>
    <w:qFormat/>
    <w:rsid w:val="00C436F8"/>
    <w:pPr>
      <w:widowControl w:val="0"/>
      <w:shd w:val="clear" w:color="auto" w:fill="FFFFFF"/>
      <w:spacing w:line="322" w:lineRule="exact"/>
      <w:jc w:val="center"/>
    </w:pPr>
    <w:rPr>
      <w:spacing w:val="1"/>
      <w:sz w:val="20"/>
      <w:szCs w:val="20"/>
    </w:rPr>
  </w:style>
  <w:style w:type="paragraph" w:styleId="af5">
    <w:name w:val="Plain Text"/>
    <w:basedOn w:val="a"/>
    <w:link w:val="af6"/>
    <w:uiPriority w:val="99"/>
    <w:semiHidden/>
    <w:unhideWhenUsed/>
    <w:rsid w:val="00C436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rsid w:val="00C436F8"/>
    <w:rPr>
      <w:rFonts w:ascii="Calibri" w:eastAsiaTheme="minorHAnsi" w:hAnsi="Calibri" w:cstheme="minorBidi"/>
      <w:sz w:val="22"/>
      <w:szCs w:val="21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C436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436F8"/>
    <w:rPr>
      <w:rFonts w:asciiTheme="minorHAnsi" w:eastAsiaTheme="minorHAnsi" w:hAnsiTheme="minorHAnsi" w:cstheme="minorBidi"/>
      <w:lang w:eastAsia="en-US"/>
    </w:rPr>
  </w:style>
  <w:style w:type="character" w:styleId="af9">
    <w:name w:val="endnote reference"/>
    <w:basedOn w:val="a0"/>
    <w:uiPriority w:val="99"/>
    <w:semiHidden/>
    <w:unhideWhenUsed/>
    <w:rsid w:val="00C436F8"/>
    <w:rPr>
      <w:vertAlign w:val="superscript"/>
    </w:rPr>
  </w:style>
  <w:style w:type="paragraph" w:customStyle="1" w:styleId="21">
    <w:name w:val="Основной текст2"/>
    <w:basedOn w:val="a"/>
    <w:rsid w:val="009C77C4"/>
    <w:pPr>
      <w:widowControl w:val="0"/>
      <w:shd w:val="clear" w:color="auto" w:fill="FFFFFF"/>
      <w:suppressAutoHyphens/>
      <w:spacing w:before="240" w:line="307" w:lineRule="exact"/>
      <w:jc w:val="both"/>
    </w:pPr>
    <w:rPr>
      <w:rFonts w:eastAsia="Calibri"/>
      <w:kern w:val="1"/>
      <w:lang w:eastAsia="ar-SA"/>
    </w:rPr>
  </w:style>
  <w:style w:type="character" w:customStyle="1" w:styleId="w">
    <w:name w:val="w"/>
    <w:basedOn w:val="a0"/>
    <w:rsid w:val="00D20220"/>
  </w:style>
  <w:style w:type="character" w:styleId="afa">
    <w:name w:val="annotation reference"/>
    <w:basedOn w:val="a0"/>
    <w:semiHidden/>
    <w:unhideWhenUsed/>
    <w:rsid w:val="001E7C30"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rsid w:val="001E7C3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1E7C30"/>
  </w:style>
  <w:style w:type="paragraph" w:styleId="afd">
    <w:name w:val="annotation subject"/>
    <w:basedOn w:val="afb"/>
    <w:next w:val="afb"/>
    <w:link w:val="afe"/>
    <w:semiHidden/>
    <w:unhideWhenUsed/>
    <w:rsid w:val="001E7C30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1E7C30"/>
    <w:rPr>
      <w:b/>
      <w:bCs/>
    </w:rPr>
  </w:style>
  <w:style w:type="character" w:customStyle="1" w:styleId="FontStyle12">
    <w:name w:val="Font Style12"/>
    <w:rsid w:val="00F56AC6"/>
    <w:rPr>
      <w:rFonts w:ascii="Times New Roman" w:eastAsia="Times New Roman" w:hAnsi="Times New Roman" w:cs="Times New Roman"/>
      <w:color w:val="auto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1D09B-BF32-4A6B-97AF-AAA02804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</TotalTime>
  <Pages>70</Pages>
  <Words>12560</Words>
  <Characters>93272</Characters>
  <Application>Microsoft Office Word</Application>
  <DocSecurity>0</DocSecurity>
  <Lines>777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руководителя департамента имущественных отношений Краснодарского края</vt:lpstr>
    </vt:vector>
  </TitlesOfParts>
  <Company>Администрация Краснодарского края</Company>
  <LinksUpToDate>false</LinksUpToDate>
  <CharactersWithSpaces>105621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руководителя департамента имущественных отношений Краснодарского края</dc:title>
  <dc:creator>AChivyaga</dc:creator>
  <cp:lastModifiedBy>Пользователь</cp:lastModifiedBy>
  <cp:revision>356</cp:revision>
  <cp:lastPrinted>2025-01-29T11:38:00Z</cp:lastPrinted>
  <dcterms:created xsi:type="dcterms:W3CDTF">2019-12-02T10:10:00Z</dcterms:created>
  <dcterms:modified xsi:type="dcterms:W3CDTF">2025-01-29T11:39:00Z</dcterms:modified>
</cp:coreProperties>
</file>